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79C57" w14:textId="77777777" w:rsidR="001041F3" w:rsidRDefault="001041F3">
      <w:pPr>
        <w:rPr>
          <w:b/>
          <w:color w:val="000080"/>
          <w:sz w:val="20"/>
          <w:lang w:val="tr-TR"/>
        </w:rPr>
      </w:pPr>
    </w:p>
    <w:p w14:paraId="442559A5" w14:textId="77777777" w:rsidR="00A45F6F" w:rsidRDefault="00A45F6F">
      <w:pPr>
        <w:rPr>
          <w:b/>
          <w:color w:val="000080"/>
          <w:sz w:val="20"/>
          <w:lang w:val="tr-TR"/>
        </w:rPr>
      </w:pPr>
    </w:p>
    <w:p w14:paraId="67ECF6F1" w14:textId="77777777" w:rsidR="00A45F6F" w:rsidRDefault="00A45F6F">
      <w:pPr>
        <w:rPr>
          <w:b/>
          <w:color w:val="000080"/>
          <w:sz w:val="20"/>
          <w:lang w:val="tr-TR"/>
        </w:rPr>
      </w:pPr>
    </w:p>
    <w:p w14:paraId="08CA59E4" w14:textId="77777777" w:rsidR="00A45F6F" w:rsidRDefault="00A45F6F">
      <w:pPr>
        <w:rPr>
          <w:b/>
          <w:color w:val="000080"/>
          <w:sz w:val="20"/>
          <w:lang w:val="tr-TR"/>
        </w:rPr>
      </w:pPr>
    </w:p>
    <w:p w14:paraId="55E7273D" w14:textId="77777777" w:rsidR="00A45F6F" w:rsidRDefault="00A45F6F">
      <w:pPr>
        <w:rPr>
          <w:b/>
          <w:color w:val="000080"/>
          <w:sz w:val="20"/>
          <w:lang w:val="tr-TR"/>
        </w:rPr>
      </w:pPr>
    </w:p>
    <w:p w14:paraId="1FD93DD5" w14:textId="77777777" w:rsidR="00A45F6F" w:rsidRDefault="00A45F6F">
      <w:pPr>
        <w:rPr>
          <w:b/>
          <w:color w:val="000080"/>
          <w:sz w:val="20"/>
          <w:lang w:val="tr-TR"/>
        </w:rPr>
      </w:pPr>
    </w:p>
    <w:p w14:paraId="6C25D2B8" w14:textId="77777777" w:rsidR="00A45F6F" w:rsidRDefault="00A45F6F">
      <w:pPr>
        <w:rPr>
          <w:b/>
          <w:color w:val="000080"/>
          <w:sz w:val="20"/>
          <w:lang w:val="tr-TR"/>
        </w:rPr>
      </w:pPr>
    </w:p>
    <w:p w14:paraId="0211BB7B" w14:textId="77777777" w:rsidR="00A45F6F" w:rsidRDefault="00A45F6F">
      <w:pPr>
        <w:rPr>
          <w:b/>
          <w:color w:val="000080"/>
          <w:sz w:val="20"/>
          <w:lang w:val="tr-TR"/>
        </w:rPr>
      </w:pPr>
    </w:p>
    <w:p w14:paraId="7D52210A" w14:textId="77777777" w:rsidR="00A45F6F" w:rsidRDefault="00A45F6F">
      <w:pPr>
        <w:rPr>
          <w:b/>
          <w:color w:val="000080"/>
          <w:sz w:val="20"/>
          <w:lang w:val="tr-TR"/>
        </w:rPr>
      </w:pPr>
    </w:p>
    <w:p w14:paraId="52CA8827" w14:textId="77777777" w:rsidR="00A45F6F" w:rsidRDefault="00A45F6F">
      <w:pPr>
        <w:rPr>
          <w:b/>
          <w:color w:val="000080"/>
          <w:sz w:val="20"/>
          <w:lang w:val="tr-TR"/>
        </w:rPr>
      </w:pPr>
    </w:p>
    <w:p w14:paraId="3ED612F7" w14:textId="77777777" w:rsidR="00A45F6F" w:rsidRDefault="00A45F6F">
      <w:pPr>
        <w:rPr>
          <w:b/>
          <w:color w:val="000080"/>
          <w:sz w:val="20"/>
          <w:lang w:val="tr-TR"/>
        </w:rPr>
      </w:pPr>
    </w:p>
    <w:p w14:paraId="35A25C8E" w14:textId="77777777" w:rsidR="00A45F6F" w:rsidRDefault="00A45F6F">
      <w:pPr>
        <w:rPr>
          <w:b/>
          <w:color w:val="000080"/>
          <w:sz w:val="20"/>
          <w:lang w:val="tr-TR"/>
        </w:rPr>
      </w:pPr>
    </w:p>
    <w:p w14:paraId="30C590B9" w14:textId="77777777" w:rsidR="00A45F6F" w:rsidRDefault="00A45F6F">
      <w:pPr>
        <w:rPr>
          <w:b/>
          <w:color w:val="000080"/>
          <w:sz w:val="20"/>
          <w:lang w:val="tr-TR"/>
        </w:rPr>
      </w:pPr>
    </w:p>
    <w:p w14:paraId="264DDA95" w14:textId="77777777" w:rsidR="00A45F6F" w:rsidRDefault="00A45F6F">
      <w:pPr>
        <w:rPr>
          <w:b/>
          <w:color w:val="000080"/>
          <w:sz w:val="20"/>
          <w:lang w:val="tr-TR"/>
        </w:rPr>
      </w:pPr>
    </w:p>
    <w:p w14:paraId="13C743A6" w14:textId="77777777" w:rsidR="00A45F6F" w:rsidRDefault="00A45F6F">
      <w:pPr>
        <w:rPr>
          <w:b/>
          <w:color w:val="000080"/>
          <w:sz w:val="20"/>
          <w:lang w:val="tr-TR"/>
        </w:rPr>
      </w:pPr>
    </w:p>
    <w:p w14:paraId="5E7AEFA6" w14:textId="77777777" w:rsidR="00A45F6F" w:rsidRDefault="00A45F6F">
      <w:pPr>
        <w:rPr>
          <w:b/>
          <w:color w:val="000080"/>
          <w:sz w:val="20"/>
          <w:lang w:val="tr-TR"/>
        </w:rPr>
      </w:pPr>
    </w:p>
    <w:p w14:paraId="2D48A3EC" w14:textId="77777777" w:rsidR="00A45F6F" w:rsidRDefault="00A45F6F">
      <w:pPr>
        <w:rPr>
          <w:b/>
          <w:color w:val="000080"/>
          <w:sz w:val="20"/>
          <w:lang w:val="tr-TR"/>
        </w:rPr>
      </w:pPr>
    </w:p>
    <w:p w14:paraId="56C56ECC" w14:textId="77777777" w:rsidR="00A45F6F" w:rsidRDefault="00A45F6F">
      <w:pPr>
        <w:rPr>
          <w:b/>
          <w:color w:val="000080"/>
          <w:sz w:val="20"/>
          <w:lang w:val="tr-TR"/>
        </w:rPr>
      </w:pPr>
    </w:p>
    <w:p w14:paraId="6F386EAF" w14:textId="77777777" w:rsidR="00A45F6F" w:rsidRDefault="00A45F6F">
      <w:pPr>
        <w:rPr>
          <w:b/>
          <w:color w:val="000080"/>
          <w:sz w:val="20"/>
          <w:lang w:val="tr-TR"/>
        </w:rPr>
      </w:pPr>
    </w:p>
    <w:p w14:paraId="62FB22F6" w14:textId="77777777" w:rsidR="00A45F6F" w:rsidRDefault="00A45F6F">
      <w:pPr>
        <w:rPr>
          <w:b/>
          <w:color w:val="000080"/>
          <w:sz w:val="20"/>
          <w:lang w:val="tr-TR"/>
        </w:rPr>
      </w:pPr>
    </w:p>
    <w:p w14:paraId="57792D14" w14:textId="77777777" w:rsidR="00A45F6F" w:rsidRPr="00A45F6F" w:rsidRDefault="00A45F6F" w:rsidP="00A45F6F">
      <w:pPr>
        <w:jc w:val="center"/>
        <w:rPr>
          <w:b/>
          <w:color w:val="000080"/>
          <w:sz w:val="96"/>
          <w:szCs w:val="96"/>
          <w:lang w:val="tr-TR"/>
        </w:rPr>
      </w:pPr>
      <w:r w:rsidRPr="00A45F6F">
        <w:rPr>
          <w:b/>
          <w:color w:val="000080"/>
          <w:sz w:val="96"/>
          <w:szCs w:val="96"/>
          <w:lang w:val="tr-TR"/>
        </w:rPr>
        <w:t>GARBAGE MANAGEMENT PLAN</w:t>
      </w:r>
    </w:p>
    <w:p w14:paraId="5EC33FD1" w14:textId="77777777" w:rsidR="00A45F6F" w:rsidRDefault="00A45F6F">
      <w:pPr>
        <w:rPr>
          <w:b/>
          <w:color w:val="000080"/>
          <w:sz w:val="20"/>
          <w:lang w:val="tr-TR"/>
        </w:rPr>
      </w:pPr>
    </w:p>
    <w:p w14:paraId="03740FD1" w14:textId="77777777" w:rsidR="00A45F6F" w:rsidRDefault="00A45F6F">
      <w:pPr>
        <w:rPr>
          <w:b/>
          <w:color w:val="000080"/>
          <w:sz w:val="20"/>
          <w:lang w:val="tr-TR"/>
        </w:rPr>
      </w:pPr>
    </w:p>
    <w:p w14:paraId="168F8511" w14:textId="77777777" w:rsidR="00A45F6F" w:rsidRDefault="00A45F6F">
      <w:pPr>
        <w:rPr>
          <w:b/>
          <w:color w:val="000080"/>
          <w:sz w:val="20"/>
          <w:lang w:val="tr-TR"/>
        </w:rPr>
      </w:pPr>
    </w:p>
    <w:p w14:paraId="1AF0A33C" w14:textId="77777777" w:rsidR="00A45F6F" w:rsidRDefault="00A45F6F">
      <w:pPr>
        <w:rPr>
          <w:b/>
          <w:color w:val="000080"/>
          <w:sz w:val="20"/>
          <w:lang w:val="tr-TR"/>
        </w:rPr>
      </w:pPr>
    </w:p>
    <w:p w14:paraId="1CB30845" w14:textId="77777777" w:rsidR="00A45F6F" w:rsidRDefault="00A45F6F">
      <w:pPr>
        <w:rPr>
          <w:b/>
          <w:color w:val="000080"/>
          <w:sz w:val="20"/>
          <w:lang w:val="tr-TR"/>
        </w:rPr>
      </w:pPr>
    </w:p>
    <w:p w14:paraId="1B50FFE2" w14:textId="70834489" w:rsidR="00A45F6F" w:rsidRDefault="00A45F6F" w:rsidP="00AA3AE3">
      <w:pPr>
        <w:jc w:val="center"/>
        <w:rPr>
          <w:b/>
          <w:color w:val="000080"/>
          <w:sz w:val="20"/>
          <w:lang w:val="tr-TR"/>
        </w:rPr>
      </w:pPr>
      <w:r>
        <w:rPr>
          <w:b/>
          <w:color w:val="000080"/>
          <w:sz w:val="20"/>
          <w:lang w:val="tr-TR"/>
        </w:rPr>
        <w:t xml:space="preserve">THIS PLAN PREPARED ACCORDING TO </w:t>
      </w:r>
      <w:r w:rsidR="00AA3AE3">
        <w:rPr>
          <w:b/>
          <w:color w:val="000080"/>
          <w:sz w:val="20"/>
          <w:lang w:val="tr-TR"/>
        </w:rPr>
        <w:t>RESOLUTIONS MEPC.201(62), MEPC.220(63)</w:t>
      </w:r>
      <w:r w:rsidR="008E3DBD">
        <w:rPr>
          <w:b/>
          <w:color w:val="000080"/>
          <w:sz w:val="20"/>
          <w:lang w:val="tr-TR"/>
        </w:rPr>
        <w:t xml:space="preserve">, </w:t>
      </w:r>
      <w:r w:rsidR="002E7AF2">
        <w:rPr>
          <w:b/>
          <w:color w:val="000080"/>
          <w:sz w:val="20"/>
          <w:lang w:val="tr-TR"/>
        </w:rPr>
        <w:t>MEPC.</w:t>
      </w:r>
      <w:r w:rsidR="008E3DBD">
        <w:rPr>
          <w:b/>
          <w:color w:val="000080"/>
          <w:sz w:val="20"/>
          <w:lang w:val="tr-TR"/>
        </w:rPr>
        <w:t>277(70)</w:t>
      </w:r>
      <w:r w:rsidR="002E7AF2">
        <w:rPr>
          <w:b/>
          <w:color w:val="000080"/>
          <w:sz w:val="20"/>
          <w:lang w:val="tr-TR"/>
        </w:rPr>
        <w:t>,</w:t>
      </w:r>
      <w:r w:rsidR="00167E51">
        <w:rPr>
          <w:b/>
          <w:color w:val="000080"/>
          <w:sz w:val="20"/>
          <w:lang w:val="tr-TR"/>
        </w:rPr>
        <w:t xml:space="preserve"> MEPC.</w:t>
      </w:r>
      <w:r w:rsidR="008E3DBD">
        <w:rPr>
          <w:b/>
          <w:color w:val="000080"/>
          <w:sz w:val="20"/>
          <w:lang w:val="tr-TR"/>
        </w:rPr>
        <w:t>295</w:t>
      </w:r>
      <w:r w:rsidR="00167E51">
        <w:rPr>
          <w:b/>
          <w:color w:val="000080"/>
          <w:sz w:val="20"/>
          <w:lang w:val="tr-TR"/>
        </w:rPr>
        <w:t>(</w:t>
      </w:r>
      <w:r w:rsidR="008E3DBD">
        <w:rPr>
          <w:b/>
          <w:color w:val="000080"/>
          <w:sz w:val="20"/>
          <w:lang w:val="tr-TR"/>
        </w:rPr>
        <w:t>71</w:t>
      </w:r>
      <w:r w:rsidR="00167E51">
        <w:rPr>
          <w:b/>
          <w:color w:val="000080"/>
          <w:sz w:val="20"/>
          <w:lang w:val="tr-TR"/>
        </w:rPr>
        <w:t>)</w:t>
      </w:r>
      <w:r w:rsidR="002E7AF2">
        <w:rPr>
          <w:b/>
          <w:color w:val="000080"/>
          <w:sz w:val="20"/>
          <w:lang w:val="tr-TR"/>
        </w:rPr>
        <w:t xml:space="preserve"> AND MEPC.360(79)</w:t>
      </w:r>
    </w:p>
    <w:p w14:paraId="0D753927" w14:textId="77777777" w:rsidR="00A45F6F" w:rsidRDefault="00A45F6F">
      <w:pPr>
        <w:rPr>
          <w:b/>
          <w:color w:val="000080"/>
          <w:sz w:val="20"/>
          <w:lang w:val="tr-TR"/>
        </w:rPr>
      </w:pPr>
    </w:p>
    <w:p w14:paraId="651E3B8C" w14:textId="77777777" w:rsidR="00A45F6F" w:rsidRDefault="00A45F6F">
      <w:pPr>
        <w:rPr>
          <w:b/>
          <w:color w:val="000080"/>
          <w:sz w:val="20"/>
          <w:lang w:val="tr-TR"/>
        </w:rPr>
      </w:pPr>
    </w:p>
    <w:p w14:paraId="53DF5468" w14:textId="77777777" w:rsidR="00A45F6F" w:rsidRDefault="00A45F6F">
      <w:pPr>
        <w:rPr>
          <w:b/>
          <w:color w:val="000080"/>
          <w:sz w:val="20"/>
          <w:lang w:val="tr-TR"/>
        </w:rPr>
      </w:pPr>
    </w:p>
    <w:p w14:paraId="39B5FEDC" w14:textId="77777777" w:rsidR="00A45F6F" w:rsidRDefault="00A45F6F">
      <w:pPr>
        <w:rPr>
          <w:b/>
          <w:color w:val="000080"/>
          <w:sz w:val="20"/>
          <w:lang w:val="tr-TR"/>
        </w:rPr>
      </w:pPr>
    </w:p>
    <w:p w14:paraId="15FF190A" w14:textId="77777777" w:rsidR="00A45F6F" w:rsidRDefault="00A45F6F">
      <w:pPr>
        <w:rPr>
          <w:b/>
          <w:color w:val="000080"/>
          <w:sz w:val="20"/>
          <w:lang w:val="tr-TR"/>
        </w:rPr>
      </w:pPr>
    </w:p>
    <w:p w14:paraId="7670434F" w14:textId="77777777" w:rsidR="00A45F6F" w:rsidRDefault="00A45F6F">
      <w:pPr>
        <w:rPr>
          <w:b/>
          <w:color w:val="000080"/>
          <w:sz w:val="20"/>
          <w:lang w:val="tr-TR"/>
        </w:rPr>
      </w:pPr>
    </w:p>
    <w:p w14:paraId="4BD3341F" w14:textId="77777777" w:rsidR="00A45F6F" w:rsidRDefault="00A45F6F">
      <w:pPr>
        <w:rPr>
          <w:b/>
          <w:color w:val="000080"/>
          <w:sz w:val="20"/>
          <w:lang w:val="tr-TR"/>
        </w:rPr>
      </w:pPr>
    </w:p>
    <w:p w14:paraId="00835E03" w14:textId="77777777" w:rsidR="00A45F6F" w:rsidRDefault="00A45F6F">
      <w:pPr>
        <w:rPr>
          <w:b/>
          <w:color w:val="000080"/>
          <w:sz w:val="20"/>
          <w:lang w:val="tr-TR"/>
        </w:rPr>
      </w:pPr>
    </w:p>
    <w:p w14:paraId="4ABA36E9" w14:textId="77777777" w:rsidR="00A45F6F" w:rsidRDefault="00A45F6F">
      <w:pPr>
        <w:rPr>
          <w:b/>
          <w:color w:val="000080"/>
          <w:sz w:val="20"/>
          <w:lang w:val="tr-TR"/>
        </w:rPr>
      </w:pPr>
    </w:p>
    <w:p w14:paraId="64D96DB9" w14:textId="77777777" w:rsidR="00A45F6F" w:rsidRDefault="00A45F6F">
      <w:pPr>
        <w:rPr>
          <w:b/>
          <w:color w:val="000080"/>
          <w:sz w:val="20"/>
          <w:lang w:val="tr-TR"/>
        </w:rPr>
      </w:pPr>
    </w:p>
    <w:p w14:paraId="045338CA" w14:textId="77777777" w:rsidR="00A45F6F" w:rsidRDefault="00A45F6F">
      <w:pPr>
        <w:rPr>
          <w:b/>
          <w:color w:val="000080"/>
          <w:sz w:val="20"/>
          <w:lang w:val="tr-TR"/>
        </w:rPr>
      </w:pPr>
    </w:p>
    <w:p w14:paraId="07B6440D" w14:textId="77777777" w:rsidR="00A45F6F" w:rsidRDefault="00A45F6F">
      <w:pPr>
        <w:rPr>
          <w:b/>
          <w:color w:val="000080"/>
          <w:sz w:val="20"/>
          <w:lang w:val="tr-TR"/>
        </w:rPr>
      </w:pPr>
    </w:p>
    <w:p w14:paraId="765D4FB5" w14:textId="77777777" w:rsidR="00A45F6F" w:rsidRDefault="00A45F6F">
      <w:pPr>
        <w:rPr>
          <w:b/>
          <w:color w:val="000080"/>
          <w:sz w:val="20"/>
          <w:lang w:val="tr-TR"/>
        </w:rPr>
      </w:pPr>
    </w:p>
    <w:p w14:paraId="74C7BA4D" w14:textId="77777777" w:rsidR="00A45F6F" w:rsidRDefault="00A45F6F">
      <w:pPr>
        <w:rPr>
          <w:b/>
          <w:color w:val="000080"/>
          <w:sz w:val="20"/>
          <w:lang w:val="tr-TR"/>
        </w:rPr>
      </w:pPr>
    </w:p>
    <w:p w14:paraId="2D431D60" w14:textId="77777777" w:rsidR="00A45F6F" w:rsidRDefault="00A45F6F">
      <w:pPr>
        <w:rPr>
          <w:b/>
          <w:color w:val="000080"/>
          <w:sz w:val="20"/>
          <w:lang w:val="tr-TR"/>
        </w:rPr>
      </w:pPr>
    </w:p>
    <w:p w14:paraId="02CABA07" w14:textId="77777777" w:rsidR="00A45F6F" w:rsidRDefault="00A45F6F">
      <w:pPr>
        <w:rPr>
          <w:b/>
          <w:color w:val="000080"/>
          <w:sz w:val="20"/>
          <w:lang w:val="tr-TR"/>
        </w:rPr>
      </w:pPr>
    </w:p>
    <w:p w14:paraId="364F6354" w14:textId="77777777" w:rsidR="00A45F6F" w:rsidRDefault="00A45F6F">
      <w:pPr>
        <w:rPr>
          <w:b/>
          <w:color w:val="000080"/>
          <w:sz w:val="20"/>
          <w:lang w:val="tr-TR"/>
        </w:rPr>
      </w:pPr>
    </w:p>
    <w:p w14:paraId="1EA25D9E" w14:textId="77777777" w:rsidR="00A45F6F" w:rsidRDefault="00A45F6F">
      <w:pPr>
        <w:rPr>
          <w:b/>
          <w:color w:val="000080"/>
          <w:sz w:val="20"/>
          <w:lang w:val="tr-TR"/>
        </w:rPr>
      </w:pPr>
    </w:p>
    <w:p w14:paraId="55EE478B" w14:textId="77777777" w:rsidR="00A45F6F" w:rsidRDefault="00A45F6F">
      <w:pPr>
        <w:rPr>
          <w:b/>
          <w:color w:val="000080"/>
          <w:sz w:val="20"/>
          <w:lang w:val="tr-TR"/>
        </w:rPr>
      </w:pPr>
    </w:p>
    <w:p w14:paraId="313B94D6" w14:textId="77777777" w:rsidR="00A45F6F" w:rsidRDefault="00A45F6F">
      <w:pPr>
        <w:rPr>
          <w:b/>
          <w:color w:val="000080"/>
          <w:sz w:val="20"/>
          <w:lang w:val="tr-TR"/>
        </w:rPr>
      </w:pPr>
    </w:p>
    <w:p w14:paraId="55C99A73" w14:textId="77777777" w:rsidR="00A45F6F" w:rsidRDefault="00A45F6F">
      <w:pPr>
        <w:rPr>
          <w:b/>
          <w:color w:val="000080"/>
          <w:sz w:val="20"/>
          <w:lang w:val="tr-TR"/>
        </w:rPr>
      </w:pPr>
    </w:p>
    <w:p w14:paraId="32371D46" w14:textId="77777777" w:rsidR="00A45F6F" w:rsidRDefault="00A45F6F">
      <w:pPr>
        <w:rPr>
          <w:b/>
          <w:color w:val="000080"/>
          <w:sz w:val="20"/>
          <w:lang w:val="tr-TR"/>
        </w:rPr>
      </w:pPr>
    </w:p>
    <w:p w14:paraId="076AC4B3" w14:textId="77777777" w:rsidR="00A45F6F" w:rsidRPr="006D607C" w:rsidRDefault="00A45F6F">
      <w:pPr>
        <w:rPr>
          <w:b/>
          <w:color w:val="000080"/>
          <w:sz w:val="20"/>
          <w:lang w:val="tr-TR"/>
        </w:rPr>
      </w:pPr>
    </w:p>
    <w:p w14:paraId="2608B855" w14:textId="77777777" w:rsidR="001041F3" w:rsidRPr="00976F3D" w:rsidRDefault="001041F3">
      <w:pPr>
        <w:rPr>
          <w:b/>
          <w:color w:val="000080"/>
          <w:szCs w:val="22"/>
          <w:lang w:val="tr-TR"/>
        </w:rPr>
      </w:pPr>
      <w:r w:rsidRPr="00976F3D">
        <w:rPr>
          <w:b/>
          <w:color w:val="000080"/>
          <w:szCs w:val="22"/>
          <w:lang w:val="tr-TR"/>
        </w:rPr>
        <w:t>1.</w:t>
      </w:r>
      <w:r w:rsidR="00976F3D">
        <w:rPr>
          <w:rFonts w:ascii="Times New Roman" w:hAnsi="Times New Roman"/>
          <w:b/>
          <w:color w:val="000080"/>
          <w:szCs w:val="22"/>
          <w:lang w:val="tr-TR"/>
        </w:rPr>
        <w:t>         </w:t>
      </w:r>
      <w:r w:rsidRPr="00976F3D">
        <w:rPr>
          <w:rFonts w:ascii="Times New Roman" w:hAnsi="Times New Roman"/>
          <w:b/>
          <w:color w:val="000080"/>
          <w:szCs w:val="22"/>
          <w:lang w:val="tr-TR"/>
        </w:rPr>
        <w:t xml:space="preserve"> </w:t>
      </w:r>
      <w:r w:rsidRPr="00976F3D">
        <w:rPr>
          <w:b/>
          <w:color w:val="000080"/>
          <w:szCs w:val="22"/>
          <w:lang w:val="tr-TR"/>
        </w:rPr>
        <w:t>SHIPS PARTICULAR</w:t>
      </w:r>
    </w:p>
    <w:p w14:paraId="37945C49" w14:textId="77777777" w:rsidR="001041F3" w:rsidRPr="00976F3D" w:rsidRDefault="001041F3">
      <w:pPr>
        <w:ind w:left="1440"/>
        <w:rPr>
          <w:b/>
          <w:szCs w:val="22"/>
          <w:lang w:val="tr-TR"/>
        </w:rPr>
      </w:pPr>
    </w:p>
    <w:p w14:paraId="51A53A54" w14:textId="77777777" w:rsidR="001041F3" w:rsidRPr="00976F3D" w:rsidRDefault="00976F3D">
      <w:pPr>
        <w:ind w:left="720"/>
        <w:rPr>
          <w:b/>
          <w:bCs/>
          <w:szCs w:val="22"/>
          <w:lang w:val="tr-TR"/>
        </w:rPr>
      </w:pPr>
      <w:r>
        <w:rPr>
          <w:szCs w:val="22"/>
          <w:lang w:val="tr-TR"/>
        </w:rPr>
        <w:t>VESSEL</w:t>
      </w:r>
      <w:r>
        <w:rPr>
          <w:szCs w:val="22"/>
          <w:lang w:val="tr-TR"/>
        </w:rPr>
        <w:tab/>
      </w:r>
      <w:r>
        <w:rPr>
          <w:szCs w:val="22"/>
          <w:lang w:val="tr-TR"/>
        </w:rPr>
        <w:tab/>
      </w:r>
      <w:r w:rsidR="001041F3" w:rsidRPr="00976F3D">
        <w:rPr>
          <w:szCs w:val="22"/>
          <w:lang w:val="tr-TR"/>
        </w:rPr>
        <w:tab/>
        <w:t xml:space="preserve">: </w:t>
      </w:r>
    </w:p>
    <w:p w14:paraId="4ABB923D" w14:textId="77777777" w:rsidR="001041F3" w:rsidRPr="00976F3D" w:rsidRDefault="001041F3">
      <w:pPr>
        <w:ind w:left="720"/>
        <w:rPr>
          <w:szCs w:val="22"/>
          <w:lang w:val="tr-TR"/>
        </w:rPr>
      </w:pPr>
    </w:p>
    <w:p w14:paraId="18E61351" w14:textId="77777777" w:rsidR="001041F3" w:rsidRPr="00976F3D" w:rsidRDefault="001041F3">
      <w:pPr>
        <w:ind w:left="720"/>
        <w:rPr>
          <w:b/>
          <w:bCs/>
          <w:szCs w:val="22"/>
          <w:lang w:val="tr-TR"/>
        </w:rPr>
      </w:pPr>
      <w:r w:rsidRPr="00976F3D">
        <w:rPr>
          <w:szCs w:val="22"/>
          <w:lang w:val="tr-TR"/>
        </w:rPr>
        <w:t>FLAG</w:t>
      </w:r>
      <w:r w:rsidRPr="00976F3D">
        <w:rPr>
          <w:szCs w:val="22"/>
          <w:lang w:val="tr-TR"/>
        </w:rPr>
        <w:tab/>
      </w:r>
      <w:r w:rsidRPr="00976F3D">
        <w:rPr>
          <w:szCs w:val="22"/>
          <w:lang w:val="tr-TR"/>
        </w:rPr>
        <w:tab/>
      </w:r>
      <w:r w:rsidRPr="00976F3D">
        <w:rPr>
          <w:szCs w:val="22"/>
          <w:lang w:val="tr-TR"/>
        </w:rPr>
        <w:tab/>
      </w:r>
      <w:r w:rsidRPr="00976F3D">
        <w:rPr>
          <w:szCs w:val="22"/>
          <w:lang w:val="tr-TR"/>
        </w:rPr>
        <w:tab/>
        <w:t xml:space="preserve">: </w:t>
      </w:r>
    </w:p>
    <w:p w14:paraId="4D7FC625" w14:textId="77777777" w:rsidR="001041F3" w:rsidRPr="00976F3D" w:rsidRDefault="001041F3">
      <w:pPr>
        <w:ind w:left="2160"/>
        <w:rPr>
          <w:szCs w:val="22"/>
          <w:lang w:val="tr-TR"/>
        </w:rPr>
      </w:pPr>
    </w:p>
    <w:p w14:paraId="39E14A5D" w14:textId="77777777" w:rsidR="001041F3" w:rsidRPr="00976F3D" w:rsidRDefault="001041F3">
      <w:pPr>
        <w:ind w:left="720"/>
        <w:rPr>
          <w:b/>
          <w:bCs/>
          <w:szCs w:val="22"/>
          <w:lang w:val="tr-TR"/>
        </w:rPr>
      </w:pPr>
      <w:r w:rsidRPr="00976F3D">
        <w:rPr>
          <w:szCs w:val="22"/>
          <w:lang w:val="tr-TR"/>
        </w:rPr>
        <w:t>PORT OF REGISTRY</w:t>
      </w:r>
      <w:r w:rsidRPr="00976F3D">
        <w:rPr>
          <w:szCs w:val="22"/>
          <w:lang w:val="tr-TR"/>
        </w:rPr>
        <w:tab/>
        <w:t xml:space="preserve">: </w:t>
      </w:r>
    </w:p>
    <w:p w14:paraId="12EEB239" w14:textId="77777777" w:rsidR="001041F3" w:rsidRPr="00976F3D" w:rsidRDefault="001041F3">
      <w:pPr>
        <w:ind w:left="2160"/>
        <w:rPr>
          <w:szCs w:val="22"/>
          <w:lang w:val="tr-TR"/>
        </w:rPr>
      </w:pPr>
    </w:p>
    <w:p w14:paraId="6A37DF6A" w14:textId="77777777" w:rsidR="001041F3" w:rsidRPr="00976F3D" w:rsidRDefault="001041F3">
      <w:pPr>
        <w:ind w:left="720"/>
        <w:rPr>
          <w:b/>
          <w:bCs/>
          <w:szCs w:val="22"/>
          <w:lang w:val="tr-TR"/>
        </w:rPr>
      </w:pPr>
      <w:r w:rsidRPr="00976F3D">
        <w:rPr>
          <w:szCs w:val="22"/>
          <w:lang w:val="tr-TR"/>
        </w:rPr>
        <w:t>CALL SIGN</w:t>
      </w:r>
      <w:r w:rsidRPr="00976F3D">
        <w:rPr>
          <w:szCs w:val="22"/>
          <w:lang w:val="tr-TR"/>
        </w:rPr>
        <w:tab/>
      </w:r>
      <w:r w:rsidRPr="00976F3D">
        <w:rPr>
          <w:szCs w:val="22"/>
          <w:lang w:val="tr-TR"/>
        </w:rPr>
        <w:tab/>
      </w:r>
      <w:r w:rsidRPr="00976F3D">
        <w:rPr>
          <w:szCs w:val="22"/>
          <w:lang w:val="tr-TR"/>
        </w:rPr>
        <w:tab/>
        <w:t xml:space="preserve">: </w:t>
      </w:r>
    </w:p>
    <w:p w14:paraId="7C82D3E0" w14:textId="77777777" w:rsidR="001041F3" w:rsidRPr="00976F3D" w:rsidRDefault="001041F3">
      <w:pPr>
        <w:ind w:left="2160"/>
        <w:rPr>
          <w:szCs w:val="22"/>
          <w:lang w:val="tr-TR"/>
        </w:rPr>
      </w:pPr>
    </w:p>
    <w:p w14:paraId="42072792" w14:textId="77777777" w:rsidR="001041F3" w:rsidRPr="00976F3D" w:rsidRDefault="001041F3">
      <w:pPr>
        <w:ind w:left="720"/>
        <w:rPr>
          <w:szCs w:val="22"/>
          <w:lang w:val="tr-TR"/>
        </w:rPr>
      </w:pPr>
      <w:r w:rsidRPr="00976F3D">
        <w:rPr>
          <w:szCs w:val="22"/>
          <w:lang w:val="tr-TR"/>
        </w:rPr>
        <w:t>GROSS TONNAGE</w:t>
      </w:r>
      <w:r w:rsidRPr="00976F3D">
        <w:rPr>
          <w:szCs w:val="22"/>
          <w:lang w:val="tr-TR"/>
        </w:rPr>
        <w:tab/>
      </w:r>
      <w:r w:rsidRPr="00976F3D">
        <w:rPr>
          <w:szCs w:val="22"/>
          <w:lang w:val="tr-TR"/>
        </w:rPr>
        <w:tab/>
        <w:t>:</w:t>
      </w:r>
      <w:r w:rsidR="00BB499F" w:rsidRPr="00976F3D">
        <w:rPr>
          <w:szCs w:val="22"/>
          <w:lang w:val="tr-TR"/>
        </w:rPr>
        <w:t xml:space="preserve"> </w:t>
      </w:r>
    </w:p>
    <w:p w14:paraId="2785D4CC" w14:textId="77777777" w:rsidR="001041F3" w:rsidRPr="00976F3D" w:rsidRDefault="001041F3">
      <w:pPr>
        <w:ind w:left="2160"/>
        <w:rPr>
          <w:szCs w:val="22"/>
          <w:lang w:val="tr-TR"/>
        </w:rPr>
      </w:pPr>
      <w:r w:rsidRPr="00976F3D">
        <w:rPr>
          <w:szCs w:val="22"/>
          <w:lang w:val="tr-TR"/>
        </w:rPr>
        <w:t xml:space="preserve"> </w:t>
      </w:r>
    </w:p>
    <w:p w14:paraId="544157E5" w14:textId="77777777" w:rsidR="001041F3" w:rsidRPr="00976F3D" w:rsidRDefault="001041F3">
      <w:pPr>
        <w:ind w:left="720"/>
        <w:rPr>
          <w:szCs w:val="22"/>
          <w:lang w:val="tr-TR"/>
        </w:rPr>
      </w:pPr>
      <w:r w:rsidRPr="00976F3D">
        <w:rPr>
          <w:szCs w:val="22"/>
          <w:lang w:val="tr-TR"/>
        </w:rPr>
        <w:t>L.O.A.</w:t>
      </w:r>
      <w:r w:rsidRPr="00976F3D">
        <w:rPr>
          <w:szCs w:val="22"/>
          <w:lang w:val="tr-TR"/>
        </w:rPr>
        <w:tab/>
      </w:r>
      <w:r w:rsidRPr="00976F3D">
        <w:rPr>
          <w:szCs w:val="22"/>
          <w:lang w:val="tr-TR"/>
        </w:rPr>
        <w:tab/>
      </w:r>
      <w:r w:rsidRPr="00976F3D">
        <w:rPr>
          <w:szCs w:val="22"/>
          <w:lang w:val="tr-TR"/>
        </w:rPr>
        <w:tab/>
      </w:r>
      <w:r w:rsidRPr="00976F3D">
        <w:rPr>
          <w:szCs w:val="22"/>
          <w:lang w:val="tr-TR"/>
        </w:rPr>
        <w:tab/>
        <w:t>:</w:t>
      </w:r>
      <w:r w:rsidR="00BB499F" w:rsidRPr="00976F3D">
        <w:rPr>
          <w:szCs w:val="22"/>
          <w:lang w:val="tr-TR"/>
        </w:rPr>
        <w:t xml:space="preserve"> </w:t>
      </w:r>
    </w:p>
    <w:p w14:paraId="69D5D876" w14:textId="77777777" w:rsidR="001041F3" w:rsidRPr="00976F3D" w:rsidRDefault="001041F3">
      <w:pPr>
        <w:ind w:left="2160"/>
        <w:rPr>
          <w:szCs w:val="22"/>
          <w:lang w:val="tr-TR"/>
        </w:rPr>
      </w:pPr>
    </w:p>
    <w:p w14:paraId="4BDE12C3" w14:textId="77777777" w:rsidR="009B5BDF" w:rsidRDefault="009B5BDF">
      <w:pPr>
        <w:ind w:left="720"/>
        <w:rPr>
          <w:szCs w:val="22"/>
          <w:lang w:val="tr-TR"/>
        </w:rPr>
      </w:pPr>
      <w:r>
        <w:rPr>
          <w:szCs w:val="22"/>
          <w:lang w:val="tr-TR"/>
        </w:rPr>
        <w:t>IMO NO                                  :</w:t>
      </w:r>
    </w:p>
    <w:p w14:paraId="2182B243" w14:textId="77777777" w:rsidR="009B5BDF" w:rsidRDefault="009B5BDF">
      <w:pPr>
        <w:ind w:left="720"/>
        <w:rPr>
          <w:szCs w:val="22"/>
          <w:lang w:val="tr-TR"/>
        </w:rPr>
      </w:pPr>
    </w:p>
    <w:p w14:paraId="2DFD6BA3" w14:textId="77777777" w:rsidR="001041F3" w:rsidRPr="00976F3D" w:rsidRDefault="001041F3">
      <w:pPr>
        <w:ind w:left="720"/>
        <w:rPr>
          <w:b/>
          <w:bCs/>
          <w:szCs w:val="22"/>
          <w:lang w:val="tr-TR"/>
        </w:rPr>
      </w:pPr>
      <w:r w:rsidRPr="00976F3D">
        <w:rPr>
          <w:szCs w:val="22"/>
          <w:lang w:val="tr-TR"/>
        </w:rPr>
        <w:t>NUMBER OF CREW</w:t>
      </w:r>
      <w:r w:rsidRPr="00976F3D">
        <w:rPr>
          <w:szCs w:val="22"/>
          <w:lang w:val="tr-TR"/>
        </w:rPr>
        <w:tab/>
      </w:r>
      <w:r w:rsidRPr="00976F3D">
        <w:rPr>
          <w:szCs w:val="22"/>
          <w:lang w:val="tr-TR"/>
        </w:rPr>
        <w:tab/>
        <w:t xml:space="preserve">: </w:t>
      </w:r>
    </w:p>
    <w:p w14:paraId="6E172800" w14:textId="77777777" w:rsidR="001041F3" w:rsidRPr="00976F3D" w:rsidRDefault="001041F3">
      <w:pPr>
        <w:ind w:left="2160"/>
        <w:rPr>
          <w:szCs w:val="22"/>
          <w:lang w:val="tr-TR"/>
        </w:rPr>
      </w:pPr>
      <w:r w:rsidRPr="00976F3D">
        <w:rPr>
          <w:szCs w:val="22"/>
          <w:lang w:val="tr-TR"/>
        </w:rPr>
        <w:t xml:space="preserve"> </w:t>
      </w:r>
    </w:p>
    <w:p w14:paraId="09667566" w14:textId="77777777" w:rsidR="001041F3" w:rsidRPr="00582082" w:rsidRDefault="001041F3">
      <w:pPr>
        <w:ind w:left="720"/>
        <w:rPr>
          <w:b/>
          <w:bCs/>
          <w:szCs w:val="22"/>
          <w:lang w:val="tr-TR"/>
        </w:rPr>
      </w:pPr>
      <w:r w:rsidRPr="00976F3D">
        <w:rPr>
          <w:szCs w:val="22"/>
          <w:lang w:val="tr-TR"/>
        </w:rPr>
        <w:t>WORKING SEA AREA</w:t>
      </w:r>
      <w:r w:rsidRPr="00976F3D">
        <w:rPr>
          <w:szCs w:val="22"/>
          <w:lang w:val="tr-TR"/>
        </w:rPr>
        <w:tab/>
        <w:t xml:space="preserve">: </w:t>
      </w:r>
    </w:p>
    <w:p w14:paraId="3AB28506" w14:textId="77777777" w:rsidR="001041F3" w:rsidRPr="00976F3D" w:rsidRDefault="001041F3">
      <w:pPr>
        <w:ind w:left="2160"/>
        <w:rPr>
          <w:szCs w:val="22"/>
          <w:lang w:val="tr-TR"/>
        </w:rPr>
      </w:pPr>
    </w:p>
    <w:p w14:paraId="6DA60F25" w14:textId="77777777" w:rsidR="001041F3" w:rsidRPr="00976F3D" w:rsidRDefault="001041F3">
      <w:pPr>
        <w:rPr>
          <w:b/>
          <w:color w:val="000080"/>
          <w:szCs w:val="22"/>
          <w:u w:val="single"/>
          <w:lang w:val="tr-TR"/>
        </w:rPr>
      </w:pPr>
      <w:r w:rsidRPr="00976F3D">
        <w:rPr>
          <w:b/>
          <w:color w:val="000080"/>
          <w:szCs w:val="22"/>
          <w:lang w:val="tr-TR"/>
        </w:rPr>
        <w:t>2.</w:t>
      </w:r>
      <w:r w:rsidRPr="00976F3D">
        <w:rPr>
          <w:rFonts w:ascii="Times New Roman" w:hAnsi="Times New Roman"/>
          <w:b/>
          <w:color w:val="000080"/>
          <w:szCs w:val="22"/>
          <w:lang w:val="tr-TR"/>
        </w:rPr>
        <w:t xml:space="preserve">                 </w:t>
      </w:r>
      <w:r w:rsidRPr="00976F3D">
        <w:rPr>
          <w:b/>
          <w:color w:val="000080"/>
          <w:szCs w:val="22"/>
          <w:lang w:val="tr-TR"/>
        </w:rPr>
        <w:t>ESTIMATE QUANTITY OF GARBAGE GENERATED IN LIVING ROOM</w:t>
      </w:r>
    </w:p>
    <w:p w14:paraId="169FE1B9" w14:textId="77777777" w:rsidR="001041F3" w:rsidRPr="00976F3D" w:rsidRDefault="001041F3">
      <w:pPr>
        <w:ind w:left="2160"/>
        <w:rPr>
          <w:b/>
          <w:szCs w:val="22"/>
          <w:lang w:val="tr-TR"/>
        </w:rPr>
      </w:pPr>
    </w:p>
    <w:p w14:paraId="0EA3439C" w14:textId="77777777" w:rsidR="001041F3" w:rsidRPr="00976F3D" w:rsidRDefault="001041F3">
      <w:pPr>
        <w:ind w:left="720"/>
        <w:rPr>
          <w:szCs w:val="22"/>
          <w:lang w:val="tr-TR"/>
        </w:rPr>
      </w:pPr>
      <w:r w:rsidRPr="001853F7">
        <w:rPr>
          <w:b/>
          <w:szCs w:val="22"/>
          <w:lang w:val="tr-TR"/>
        </w:rPr>
        <w:t>2.1.</w:t>
      </w:r>
      <w:r w:rsidRPr="001853F7">
        <w:rPr>
          <w:rFonts w:ascii="Times New Roman" w:hAnsi="Times New Roman"/>
          <w:b/>
          <w:szCs w:val="22"/>
          <w:lang w:val="tr-TR"/>
        </w:rPr>
        <w:t>      </w:t>
      </w:r>
      <w:r w:rsidRPr="001853F7">
        <w:rPr>
          <w:b/>
          <w:szCs w:val="22"/>
          <w:lang w:val="tr-TR"/>
        </w:rPr>
        <w:t>WEIGHT</w:t>
      </w:r>
      <w:r w:rsidRPr="00976F3D">
        <w:rPr>
          <w:szCs w:val="22"/>
          <w:lang w:val="tr-TR"/>
        </w:rPr>
        <w:t>:</w:t>
      </w:r>
    </w:p>
    <w:p w14:paraId="28658380" w14:textId="77777777" w:rsidR="001041F3" w:rsidRPr="00976F3D" w:rsidRDefault="001041F3">
      <w:pPr>
        <w:ind w:left="720" w:firstLine="720"/>
        <w:rPr>
          <w:b/>
          <w:szCs w:val="22"/>
          <w:lang w:val="tr-TR"/>
        </w:rPr>
      </w:pPr>
      <w:r w:rsidRPr="00976F3D">
        <w:rPr>
          <w:szCs w:val="22"/>
          <w:lang w:val="tr-TR"/>
        </w:rPr>
        <w:t>ESTIMATE QUANTITY SHOULD BE CALCULATED 1 KG FOR PER PERSON DAILY.</w:t>
      </w:r>
    </w:p>
    <w:p w14:paraId="59729872" w14:textId="77777777" w:rsidR="001041F3" w:rsidRPr="00976F3D" w:rsidRDefault="001041F3">
      <w:pPr>
        <w:ind w:firstLine="720"/>
        <w:rPr>
          <w:szCs w:val="22"/>
          <w:lang w:val="tr-TR"/>
        </w:rPr>
      </w:pPr>
    </w:p>
    <w:p w14:paraId="1C4F2A2E" w14:textId="77777777" w:rsidR="001041F3" w:rsidRPr="00976F3D" w:rsidRDefault="001041F3">
      <w:pPr>
        <w:ind w:firstLine="720"/>
        <w:rPr>
          <w:szCs w:val="22"/>
          <w:lang w:val="tr-TR"/>
        </w:rPr>
      </w:pPr>
      <w:r w:rsidRPr="001853F7">
        <w:rPr>
          <w:b/>
          <w:szCs w:val="22"/>
          <w:lang w:val="tr-TR"/>
        </w:rPr>
        <w:t>2.2.</w:t>
      </w:r>
      <w:r w:rsidRPr="001853F7">
        <w:rPr>
          <w:rFonts w:ascii="Times New Roman" w:hAnsi="Times New Roman"/>
          <w:b/>
          <w:szCs w:val="22"/>
          <w:lang w:val="tr-TR"/>
        </w:rPr>
        <w:t>      </w:t>
      </w:r>
      <w:r w:rsidRPr="001853F7">
        <w:rPr>
          <w:b/>
          <w:szCs w:val="22"/>
          <w:lang w:val="tr-TR"/>
        </w:rPr>
        <w:t>VOLUME</w:t>
      </w:r>
      <w:r w:rsidRPr="00976F3D">
        <w:rPr>
          <w:szCs w:val="22"/>
          <w:lang w:val="tr-TR"/>
        </w:rPr>
        <w:t>:</w:t>
      </w:r>
    </w:p>
    <w:p w14:paraId="2411D53E" w14:textId="77777777" w:rsidR="001041F3" w:rsidRPr="00976F3D" w:rsidRDefault="001041F3">
      <w:pPr>
        <w:ind w:left="720" w:firstLine="720"/>
        <w:rPr>
          <w:szCs w:val="22"/>
          <w:lang w:val="tr-TR"/>
        </w:rPr>
      </w:pPr>
      <w:r w:rsidRPr="00976F3D">
        <w:rPr>
          <w:szCs w:val="22"/>
          <w:lang w:val="tr-TR"/>
        </w:rPr>
        <w:t>ESTIMATE QUANTITY SHOULD BE CALCULATED 0.002 CUB.M FOR PER PERSON DAILY.</w:t>
      </w:r>
    </w:p>
    <w:p w14:paraId="5B2E7DA5" w14:textId="77777777" w:rsidR="001041F3" w:rsidRPr="00976F3D" w:rsidRDefault="001041F3">
      <w:pPr>
        <w:rPr>
          <w:b/>
          <w:szCs w:val="22"/>
          <w:lang w:val="tr-TR"/>
        </w:rPr>
      </w:pPr>
    </w:p>
    <w:p w14:paraId="2196FFC8" w14:textId="77777777" w:rsidR="001041F3" w:rsidRPr="00976F3D" w:rsidRDefault="001041F3">
      <w:pPr>
        <w:rPr>
          <w:b/>
          <w:szCs w:val="22"/>
          <w:lang w:val="tr-TR"/>
        </w:rPr>
      </w:pPr>
    </w:p>
    <w:p w14:paraId="38DF5128" w14:textId="77777777" w:rsidR="001041F3" w:rsidRPr="00976F3D" w:rsidRDefault="001041F3">
      <w:pPr>
        <w:rPr>
          <w:b/>
          <w:szCs w:val="22"/>
          <w:lang w:val="tr-TR"/>
        </w:rPr>
      </w:pPr>
    </w:p>
    <w:p w14:paraId="6A393988" w14:textId="77777777" w:rsidR="001041F3" w:rsidRPr="00976F3D" w:rsidRDefault="001041F3">
      <w:pPr>
        <w:rPr>
          <w:b/>
          <w:color w:val="000080"/>
          <w:szCs w:val="22"/>
          <w:lang w:val="tr-TR"/>
        </w:rPr>
      </w:pPr>
      <w:r w:rsidRPr="00976F3D">
        <w:rPr>
          <w:b/>
          <w:color w:val="000080"/>
          <w:szCs w:val="22"/>
          <w:lang w:val="tr-TR"/>
        </w:rPr>
        <w:t>3.</w:t>
      </w:r>
      <w:r w:rsidRPr="00976F3D">
        <w:rPr>
          <w:rFonts w:ascii="Times New Roman" w:hAnsi="Times New Roman"/>
          <w:b/>
          <w:color w:val="000080"/>
          <w:szCs w:val="22"/>
          <w:lang w:val="tr-TR"/>
        </w:rPr>
        <w:t xml:space="preserve">                 </w:t>
      </w:r>
      <w:r w:rsidRPr="00976F3D">
        <w:rPr>
          <w:b/>
          <w:color w:val="000080"/>
          <w:szCs w:val="22"/>
          <w:lang w:val="tr-TR"/>
        </w:rPr>
        <w:t>PLACARDS</w:t>
      </w:r>
    </w:p>
    <w:p w14:paraId="3060F39E" w14:textId="77777777" w:rsidR="001041F3" w:rsidRPr="00976F3D" w:rsidRDefault="001041F3">
      <w:pPr>
        <w:rPr>
          <w:b/>
          <w:szCs w:val="22"/>
          <w:lang w:val="tr-TR"/>
        </w:rPr>
      </w:pPr>
    </w:p>
    <w:p w14:paraId="126ECCBE" w14:textId="77777777" w:rsidR="001041F3" w:rsidRPr="00976F3D" w:rsidRDefault="00E149F2" w:rsidP="00EE510E">
      <w:pPr>
        <w:numPr>
          <w:ilvl w:val="1"/>
          <w:numId w:val="6"/>
        </w:numPr>
        <w:jc w:val="both"/>
        <w:rPr>
          <w:szCs w:val="22"/>
        </w:rPr>
      </w:pPr>
      <w:r>
        <w:rPr>
          <w:szCs w:val="22"/>
        </w:rPr>
        <w:t>As a minimum labels of receptacles placards</w:t>
      </w:r>
      <w:r w:rsidR="001041F3" w:rsidRPr="00976F3D">
        <w:rPr>
          <w:szCs w:val="22"/>
        </w:rPr>
        <w:t xml:space="preserve"> </w:t>
      </w:r>
      <w:r>
        <w:rPr>
          <w:szCs w:val="22"/>
        </w:rPr>
        <w:t xml:space="preserve">and declaration stating the prohibition and restrictions for </w:t>
      </w:r>
      <w:proofErr w:type="spellStart"/>
      <w:r>
        <w:rPr>
          <w:szCs w:val="22"/>
        </w:rPr>
        <w:t>discharcing</w:t>
      </w:r>
      <w:proofErr w:type="spellEnd"/>
      <w:r>
        <w:rPr>
          <w:szCs w:val="22"/>
        </w:rPr>
        <w:t xml:space="preserve"> garbage from ships under MARPOL Annex V pl</w:t>
      </w:r>
      <w:r w:rsidR="0056070C">
        <w:rPr>
          <w:szCs w:val="22"/>
        </w:rPr>
        <w:t>acards are placed to below area</w:t>
      </w:r>
      <w:r>
        <w:rPr>
          <w:szCs w:val="22"/>
        </w:rPr>
        <w:t xml:space="preserve">. </w:t>
      </w:r>
      <w:r w:rsidR="0056070C">
        <w:rPr>
          <w:szCs w:val="22"/>
        </w:rPr>
        <w:t>M</w:t>
      </w:r>
      <w:r>
        <w:rPr>
          <w:szCs w:val="22"/>
        </w:rPr>
        <w:t>inimum dimensions of placards are 12.5 cm by 20 cm</w:t>
      </w:r>
      <w:r w:rsidR="001041F3" w:rsidRPr="00976F3D">
        <w:rPr>
          <w:szCs w:val="22"/>
        </w:rPr>
        <w:t>.</w:t>
      </w:r>
    </w:p>
    <w:p w14:paraId="3FB14E6B" w14:textId="77777777" w:rsidR="001041F3" w:rsidRPr="00976F3D" w:rsidRDefault="001041F3">
      <w:pPr>
        <w:ind w:firstLine="720"/>
        <w:rPr>
          <w:szCs w:val="22"/>
        </w:rPr>
      </w:pPr>
    </w:p>
    <w:p w14:paraId="101A3DF5" w14:textId="77777777" w:rsidR="001041F3" w:rsidRPr="00976F3D" w:rsidRDefault="001041F3">
      <w:pPr>
        <w:ind w:left="1440"/>
        <w:rPr>
          <w:szCs w:val="22"/>
          <w:lang w:val="tr-TR"/>
        </w:rPr>
      </w:pPr>
      <w:r w:rsidRPr="00976F3D">
        <w:rPr>
          <w:szCs w:val="22"/>
          <w:lang w:val="tr-TR"/>
        </w:rPr>
        <w:t>GALLEY</w:t>
      </w:r>
    </w:p>
    <w:p w14:paraId="59C7A6BC" w14:textId="77777777" w:rsidR="001041F3" w:rsidRPr="00976F3D" w:rsidRDefault="001041F3">
      <w:pPr>
        <w:ind w:left="1440"/>
        <w:rPr>
          <w:szCs w:val="22"/>
          <w:lang w:val="tr-TR"/>
        </w:rPr>
      </w:pPr>
      <w:r w:rsidRPr="00976F3D">
        <w:rPr>
          <w:szCs w:val="22"/>
          <w:lang w:val="tr-TR"/>
        </w:rPr>
        <w:t>OFFICER MESS ROOM</w:t>
      </w:r>
    </w:p>
    <w:p w14:paraId="5B54661E" w14:textId="77777777" w:rsidR="001041F3" w:rsidRPr="00976F3D" w:rsidRDefault="001041F3">
      <w:pPr>
        <w:ind w:left="720" w:firstLine="720"/>
        <w:rPr>
          <w:szCs w:val="22"/>
          <w:lang w:val="tr-TR"/>
        </w:rPr>
      </w:pPr>
      <w:r w:rsidRPr="00976F3D">
        <w:rPr>
          <w:szCs w:val="22"/>
          <w:lang w:val="tr-TR"/>
        </w:rPr>
        <w:t>CREW MESS ROOM</w:t>
      </w:r>
    </w:p>
    <w:p w14:paraId="4FDE7559" w14:textId="77777777" w:rsidR="001041F3" w:rsidRPr="00976F3D" w:rsidRDefault="001041F3">
      <w:pPr>
        <w:ind w:left="720" w:firstLine="720"/>
        <w:rPr>
          <w:szCs w:val="22"/>
          <w:lang w:val="tr-TR"/>
        </w:rPr>
      </w:pPr>
      <w:r w:rsidRPr="00976F3D">
        <w:rPr>
          <w:szCs w:val="22"/>
          <w:lang w:val="tr-TR"/>
        </w:rPr>
        <w:t>POOP DECK</w:t>
      </w:r>
    </w:p>
    <w:p w14:paraId="2448B91E" w14:textId="77777777" w:rsidR="001041F3" w:rsidRDefault="001041F3">
      <w:pPr>
        <w:ind w:left="720" w:firstLine="720"/>
        <w:rPr>
          <w:szCs w:val="22"/>
          <w:lang w:val="tr-TR"/>
        </w:rPr>
      </w:pPr>
      <w:r w:rsidRPr="00976F3D">
        <w:rPr>
          <w:szCs w:val="22"/>
          <w:lang w:val="tr-TR"/>
        </w:rPr>
        <w:t>ENGINE ROOM</w:t>
      </w:r>
    </w:p>
    <w:p w14:paraId="14F268F3" w14:textId="77777777" w:rsidR="00E149F2" w:rsidRPr="00976F3D" w:rsidRDefault="00E149F2">
      <w:pPr>
        <w:ind w:left="720" w:firstLine="720"/>
        <w:rPr>
          <w:szCs w:val="22"/>
          <w:lang w:val="tr-TR"/>
        </w:rPr>
      </w:pPr>
      <w:r>
        <w:rPr>
          <w:szCs w:val="22"/>
          <w:lang w:val="tr-TR"/>
        </w:rPr>
        <w:t>BRIDGE</w:t>
      </w:r>
    </w:p>
    <w:p w14:paraId="32B0FCD5" w14:textId="77777777" w:rsidR="001041F3" w:rsidRPr="00976F3D" w:rsidRDefault="001041F3">
      <w:pPr>
        <w:rPr>
          <w:szCs w:val="22"/>
          <w:lang w:val="tr-TR"/>
        </w:rPr>
      </w:pPr>
    </w:p>
    <w:p w14:paraId="4AE046F4" w14:textId="77777777" w:rsidR="001041F3" w:rsidRPr="00976F3D" w:rsidRDefault="001041F3">
      <w:pPr>
        <w:rPr>
          <w:szCs w:val="22"/>
          <w:lang w:val="tr-TR"/>
        </w:rPr>
      </w:pPr>
    </w:p>
    <w:p w14:paraId="190ED4BC" w14:textId="77777777" w:rsidR="001041F3" w:rsidRPr="00976F3D" w:rsidRDefault="001041F3">
      <w:pPr>
        <w:rPr>
          <w:szCs w:val="22"/>
          <w:lang w:val="tr-TR"/>
        </w:rPr>
      </w:pPr>
    </w:p>
    <w:p w14:paraId="6903FED2" w14:textId="77777777" w:rsidR="001041F3" w:rsidRPr="00976F3D" w:rsidRDefault="001041F3">
      <w:pPr>
        <w:rPr>
          <w:szCs w:val="22"/>
          <w:lang w:val="tr-TR"/>
        </w:rPr>
      </w:pPr>
    </w:p>
    <w:p w14:paraId="5953A5EA" w14:textId="77777777" w:rsidR="001041F3" w:rsidRPr="00976F3D" w:rsidRDefault="001041F3">
      <w:pPr>
        <w:rPr>
          <w:szCs w:val="22"/>
          <w:lang w:val="tr-TR"/>
        </w:rPr>
      </w:pPr>
    </w:p>
    <w:p w14:paraId="7910E3DC" w14:textId="77777777" w:rsidR="001041F3" w:rsidRPr="00976F3D" w:rsidRDefault="001041F3">
      <w:pPr>
        <w:rPr>
          <w:szCs w:val="22"/>
          <w:lang w:val="tr-TR"/>
        </w:rPr>
      </w:pPr>
    </w:p>
    <w:p w14:paraId="180277AB" w14:textId="77777777" w:rsidR="001041F3" w:rsidRPr="00976F3D" w:rsidRDefault="001041F3">
      <w:pPr>
        <w:rPr>
          <w:szCs w:val="22"/>
          <w:lang w:val="tr-TR"/>
        </w:rPr>
      </w:pPr>
    </w:p>
    <w:p w14:paraId="31B5A1A1" w14:textId="77777777" w:rsidR="001041F3" w:rsidRPr="00976F3D" w:rsidRDefault="001041F3">
      <w:pPr>
        <w:rPr>
          <w:szCs w:val="22"/>
          <w:lang w:val="tr-TR"/>
        </w:rPr>
      </w:pPr>
    </w:p>
    <w:p w14:paraId="20067468" w14:textId="77777777" w:rsidR="001041F3" w:rsidRPr="00976F3D" w:rsidRDefault="001041F3">
      <w:pPr>
        <w:rPr>
          <w:szCs w:val="22"/>
          <w:lang w:val="tr-TR"/>
        </w:rPr>
      </w:pPr>
    </w:p>
    <w:p w14:paraId="32AC883B" w14:textId="77777777" w:rsidR="001041F3" w:rsidRDefault="001041F3">
      <w:pPr>
        <w:rPr>
          <w:szCs w:val="22"/>
          <w:lang w:val="tr-TR"/>
        </w:rPr>
      </w:pPr>
    </w:p>
    <w:p w14:paraId="1FF32018" w14:textId="77777777" w:rsidR="00C139EC" w:rsidRDefault="00C139EC">
      <w:pPr>
        <w:rPr>
          <w:szCs w:val="22"/>
          <w:lang w:val="tr-TR"/>
        </w:rPr>
      </w:pPr>
    </w:p>
    <w:p w14:paraId="4D22F855" w14:textId="77777777" w:rsidR="00C139EC" w:rsidRPr="00976F3D" w:rsidRDefault="00C139EC">
      <w:pPr>
        <w:rPr>
          <w:szCs w:val="22"/>
          <w:lang w:val="tr-TR"/>
        </w:rPr>
      </w:pPr>
    </w:p>
    <w:p w14:paraId="519DB6E2" w14:textId="77777777" w:rsidR="001041F3" w:rsidRDefault="001041F3">
      <w:pPr>
        <w:rPr>
          <w:b/>
          <w:sz w:val="32"/>
          <w:lang w:val="tr-TR"/>
        </w:rPr>
      </w:pPr>
      <w:r>
        <w:rPr>
          <w:b/>
          <w:sz w:val="32"/>
          <w:lang w:val="tr-TR"/>
        </w:rPr>
        <w:t>REVISION RECORD FOR GARBAGE MANAGEMENT PLAN</w:t>
      </w:r>
    </w:p>
    <w:p w14:paraId="2A7DEC6C" w14:textId="77777777" w:rsidR="001041F3" w:rsidRDefault="001041F3">
      <w:pPr>
        <w:rPr>
          <w:b/>
          <w:sz w:val="32"/>
          <w:lang w:val="tr-TR"/>
        </w:rPr>
      </w:pPr>
    </w:p>
    <w:tbl>
      <w:tblPr>
        <w:tblW w:w="991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1559"/>
        <w:gridCol w:w="1276"/>
        <w:gridCol w:w="4394"/>
        <w:gridCol w:w="1276"/>
      </w:tblGrid>
      <w:tr w:rsidR="001041F3" w14:paraId="216D2800" w14:textId="77777777">
        <w:trPr>
          <w:trHeight w:val="51"/>
        </w:trPr>
        <w:tc>
          <w:tcPr>
            <w:tcW w:w="1413" w:type="dxa"/>
          </w:tcPr>
          <w:p w14:paraId="3BE3A96D" w14:textId="77777777" w:rsidR="001041F3" w:rsidRDefault="001041F3">
            <w:pPr>
              <w:jc w:val="center"/>
              <w:rPr>
                <w:b/>
                <w:sz w:val="24"/>
                <w:lang w:val="tr-TR"/>
              </w:rPr>
            </w:pPr>
            <w:r>
              <w:rPr>
                <w:b/>
                <w:sz w:val="24"/>
                <w:lang w:val="tr-TR"/>
              </w:rPr>
              <w:t>Date</w:t>
            </w:r>
          </w:p>
          <w:p w14:paraId="27E78B4C" w14:textId="77777777" w:rsidR="001041F3" w:rsidRDefault="001041F3">
            <w:pPr>
              <w:jc w:val="center"/>
              <w:rPr>
                <w:b/>
                <w:sz w:val="24"/>
                <w:lang w:val="tr-TR"/>
              </w:rPr>
            </w:pPr>
          </w:p>
        </w:tc>
        <w:tc>
          <w:tcPr>
            <w:tcW w:w="1559" w:type="dxa"/>
          </w:tcPr>
          <w:p w14:paraId="78D7AE22" w14:textId="77777777" w:rsidR="001041F3" w:rsidRDefault="001041F3">
            <w:pPr>
              <w:jc w:val="center"/>
              <w:rPr>
                <w:b/>
                <w:sz w:val="24"/>
                <w:lang w:val="tr-TR"/>
              </w:rPr>
            </w:pPr>
            <w:r>
              <w:rPr>
                <w:b/>
                <w:sz w:val="24"/>
                <w:lang w:val="tr-TR"/>
              </w:rPr>
              <w:t>Section</w:t>
            </w:r>
          </w:p>
        </w:tc>
        <w:tc>
          <w:tcPr>
            <w:tcW w:w="1276" w:type="dxa"/>
          </w:tcPr>
          <w:p w14:paraId="05405228" w14:textId="77777777" w:rsidR="001041F3" w:rsidRDefault="001041F3">
            <w:pPr>
              <w:jc w:val="center"/>
              <w:rPr>
                <w:b/>
                <w:sz w:val="24"/>
                <w:lang w:val="tr-TR"/>
              </w:rPr>
            </w:pPr>
            <w:r>
              <w:rPr>
                <w:b/>
                <w:sz w:val="24"/>
                <w:lang w:val="tr-TR"/>
              </w:rPr>
              <w:t>Page No</w:t>
            </w:r>
          </w:p>
        </w:tc>
        <w:tc>
          <w:tcPr>
            <w:tcW w:w="4394" w:type="dxa"/>
          </w:tcPr>
          <w:p w14:paraId="0F9C6921" w14:textId="77777777" w:rsidR="001041F3" w:rsidRDefault="001041F3">
            <w:pPr>
              <w:jc w:val="center"/>
              <w:rPr>
                <w:b/>
                <w:sz w:val="24"/>
                <w:lang w:val="tr-TR"/>
              </w:rPr>
            </w:pPr>
            <w:r>
              <w:rPr>
                <w:b/>
                <w:sz w:val="24"/>
                <w:lang w:val="tr-TR"/>
              </w:rPr>
              <w:t>Reason</w:t>
            </w:r>
          </w:p>
        </w:tc>
        <w:tc>
          <w:tcPr>
            <w:tcW w:w="1276" w:type="dxa"/>
          </w:tcPr>
          <w:p w14:paraId="7E79CAFC" w14:textId="77777777" w:rsidR="001041F3" w:rsidRDefault="001041F3">
            <w:pPr>
              <w:jc w:val="center"/>
              <w:rPr>
                <w:b/>
                <w:sz w:val="24"/>
                <w:lang w:val="tr-TR"/>
              </w:rPr>
            </w:pPr>
            <w:r>
              <w:rPr>
                <w:b/>
                <w:sz w:val="24"/>
                <w:lang w:val="tr-TR"/>
              </w:rPr>
              <w:t>Approval</w:t>
            </w:r>
          </w:p>
        </w:tc>
      </w:tr>
      <w:tr w:rsidR="001041F3" w14:paraId="5E02E96D" w14:textId="77777777">
        <w:trPr>
          <w:trHeight w:val="46"/>
        </w:trPr>
        <w:tc>
          <w:tcPr>
            <w:tcW w:w="1413" w:type="dxa"/>
          </w:tcPr>
          <w:p w14:paraId="73A4449D" w14:textId="77777777" w:rsidR="001041F3" w:rsidRDefault="001041F3">
            <w:pPr>
              <w:rPr>
                <w:b/>
                <w:sz w:val="16"/>
                <w:lang w:val="tr-TR"/>
              </w:rPr>
            </w:pPr>
          </w:p>
        </w:tc>
        <w:tc>
          <w:tcPr>
            <w:tcW w:w="1559" w:type="dxa"/>
          </w:tcPr>
          <w:p w14:paraId="7FE93936" w14:textId="77777777" w:rsidR="001041F3" w:rsidRDefault="001041F3">
            <w:pPr>
              <w:rPr>
                <w:b/>
                <w:sz w:val="16"/>
                <w:lang w:val="tr-TR"/>
              </w:rPr>
            </w:pPr>
          </w:p>
        </w:tc>
        <w:tc>
          <w:tcPr>
            <w:tcW w:w="1276" w:type="dxa"/>
          </w:tcPr>
          <w:p w14:paraId="3144C853" w14:textId="77777777" w:rsidR="001041F3" w:rsidRDefault="001041F3">
            <w:pPr>
              <w:rPr>
                <w:b/>
                <w:sz w:val="16"/>
                <w:lang w:val="tr-TR"/>
              </w:rPr>
            </w:pPr>
          </w:p>
        </w:tc>
        <w:tc>
          <w:tcPr>
            <w:tcW w:w="4394" w:type="dxa"/>
          </w:tcPr>
          <w:p w14:paraId="36C5EDCC" w14:textId="77777777" w:rsidR="001041F3" w:rsidRDefault="001041F3">
            <w:pPr>
              <w:rPr>
                <w:b/>
                <w:sz w:val="16"/>
                <w:lang w:val="tr-TR"/>
              </w:rPr>
            </w:pPr>
          </w:p>
        </w:tc>
        <w:tc>
          <w:tcPr>
            <w:tcW w:w="1276" w:type="dxa"/>
          </w:tcPr>
          <w:p w14:paraId="62407630" w14:textId="77777777" w:rsidR="001041F3" w:rsidRDefault="001041F3">
            <w:pPr>
              <w:rPr>
                <w:b/>
                <w:sz w:val="16"/>
                <w:lang w:val="tr-TR"/>
              </w:rPr>
            </w:pPr>
          </w:p>
        </w:tc>
      </w:tr>
      <w:tr w:rsidR="001041F3" w14:paraId="73B2007C" w14:textId="77777777">
        <w:trPr>
          <w:trHeight w:val="46"/>
        </w:trPr>
        <w:tc>
          <w:tcPr>
            <w:tcW w:w="1413" w:type="dxa"/>
          </w:tcPr>
          <w:p w14:paraId="30C1DA35" w14:textId="77777777" w:rsidR="001041F3" w:rsidRDefault="001041F3">
            <w:pPr>
              <w:rPr>
                <w:b/>
                <w:sz w:val="16"/>
                <w:lang w:val="tr-TR"/>
              </w:rPr>
            </w:pPr>
          </w:p>
        </w:tc>
        <w:tc>
          <w:tcPr>
            <w:tcW w:w="1559" w:type="dxa"/>
          </w:tcPr>
          <w:p w14:paraId="17DCF467" w14:textId="77777777" w:rsidR="001041F3" w:rsidRDefault="001041F3">
            <w:pPr>
              <w:rPr>
                <w:b/>
                <w:sz w:val="16"/>
                <w:lang w:val="tr-TR"/>
              </w:rPr>
            </w:pPr>
          </w:p>
        </w:tc>
        <w:tc>
          <w:tcPr>
            <w:tcW w:w="1276" w:type="dxa"/>
          </w:tcPr>
          <w:p w14:paraId="1298E265" w14:textId="77777777" w:rsidR="001041F3" w:rsidRDefault="001041F3">
            <w:pPr>
              <w:rPr>
                <w:b/>
                <w:sz w:val="16"/>
                <w:lang w:val="tr-TR"/>
              </w:rPr>
            </w:pPr>
          </w:p>
        </w:tc>
        <w:tc>
          <w:tcPr>
            <w:tcW w:w="4394" w:type="dxa"/>
          </w:tcPr>
          <w:p w14:paraId="0E320167" w14:textId="77777777" w:rsidR="001041F3" w:rsidRDefault="001041F3">
            <w:pPr>
              <w:rPr>
                <w:b/>
                <w:sz w:val="16"/>
                <w:lang w:val="tr-TR"/>
              </w:rPr>
            </w:pPr>
          </w:p>
        </w:tc>
        <w:tc>
          <w:tcPr>
            <w:tcW w:w="1276" w:type="dxa"/>
          </w:tcPr>
          <w:p w14:paraId="2F6C958D" w14:textId="77777777" w:rsidR="001041F3" w:rsidRDefault="001041F3">
            <w:pPr>
              <w:rPr>
                <w:b/>
                <w:sz w:val="16"/>
                <w:lang w:val="tr-TR"/>
              </w:rPr>
            </w:pPr>
          </w:p>
        </w:tc>
      </w:tr>
      <w:tr w:rsidR="001041F3" w14:paraId="22C23BB5" w14:textId="77777777">
        <w:trPr>
          <w:trHeight w:val="46"/>
        </w:trPr>
        <w:tc>
          <w:tcPr>
            <w:tcW w:w="1413" w:type="dxa"/>
          </w:tcPr>
          <w:p w14:paraId="0EC99314" w14:textId="77777777" w:rsidR="001041F3" w:rsidRDefault="001041F3">
            <w:pPr>
              <w:rPr>
                <w:b/>
                <w:sz w:val="16"/>
                <w:lang w:val="tr-TR"/>
              </w:rPr>
            </w:pPr>
          </w:p>
        </w:tc>
        <w:tc>
          <w:tcPr>
            <w:tcW w:w="1559" w:type="dxa"/>
          </w:tcPr>
          <w:p w14:paraId="661C2DD2" w14:textId="77777777" w:rsidR="001041F3" w:rsidRDefault="001041F3">
            <w:pPr>
              <w:rPr>
                <w:b/>
                <w:sz w:val="16"/>
                <w:lang w:val="tr-TR"/>
              </w:rPr>
            </w:pPr>
          </w:p>
        </w:tc>
        <w:tc>
          <w:tcPr>
            <w:tcW w:w="1276" w:type="dxa"/>
          </w:tcPr>
          <w:p w14:paraId="6216BD09" w14:textId="77777777" w:rsidR="001041F3" w:rsidRDefault="001041F3">
            <w:pPr>
              <w:rPr>
                <w:b/>
                <w:sz w:val="16"/>
                <w:lang w:val="tr-TR"/>
              </w:rPr>
            </w:pPr>
          </w:p>
        </w:tc>
        <w:tc>
          <w:tcPr>
            <w:tcW w:w="4394" w:type="dxa"/>
          </w:tcPr>
          <w:p w14:paraId="1D5EE3C1" w14:textId="77777777" w:rsidR="001041F3" w:rsidRDefault="001041F3">
            <w:pPr>
              <w:rPr>
                <w:b/>
                <w:sz w:val="16"/>
                <w:lang w:val="tr-TR"/>
              </w:rPr>
            </w:pPr>
          </w:p>
        </w:tc>
        <w:tc>
          <w:tcPr>
            <w:tcW w:w="1276" w:type="dxa"/>
          </w:tcPr>
          <w:p w14:paraId="5C5422A7" w14:textId="77777777" w:rsidR="001041F3" w:rsidRDefault="001041F3">
            <w:pPr>
              <w:rPr>
                <w:b/>
                <w:sz w:val="16"/>
                <w:lang w:val="tr-TR"/>
              </w:rPr>
            </w:pPr>
          </w:p>
        </w:tc>
      </w:tr>
      <w:tr w:rsidR="001041F3" w14:paraId="0F2A616A" w14:textId="77777777">
        <w:trPr>
          <w:trHeight w:val="46"/>
        </w:trPr>
        <w:tc>
          <w:tcPr>
            <w:tcW w:w="1413" w:type="dxa"/>
          </w:tcPr>
          <w:p w14:paraId="10795CD5" w14:textId="77777777" w:rsidR="001041F3" w:rsidRDefault="001041F3">
            <w:pPr>
              <w:rPr>
                <w:b/>
                <w:sz w:val="16"/>
                <w:lang w:val="tr-TR"/>
              </w:rPr>
            </w:pPr>
          </w:p>
        </w:tc>
        <w:tc>
          <w:tcPr>
            <w:tcW w:w="1559" w:type="dxa"/>
          </w:tcPr>
          <w:p w14:paraId="1AEB1533" w14:textId="77777777" w:rsidR="001041F3" w:rsidRDefault="001041F3">
            <w:pPr>
              <w:rPr>
                <w:b/>
                <w:sz w:val="16"/>
                <w:lang w:val="tr-TR"/>
              </w:rPr>
            </w:pPr>
          </w:p>
        </w:tc>
        <w:tc>
          <w:tcPr>
            <w:tcW w:w="1276" w:type="dxa"/>
          </w:tcPr>
          <w:p w14:paraId="4798F362" w14:textId="77777777" w:rsidR="001041F3" w:rsidRDefault="001041F3">
            <w:pPr>
              <w:rPr>
                <w:b/>
                <w:sz w:val="16"/>
                <w:lang w:val="tr-TR"/>
              </w:rPr>
            </w:pPr>
          </w:p>
        </w:tc>
        <w:tc>
          <w:tcPr>
            <w:tcW w:w="4394" w:type="dxa"/>
          </w:tcPr>
          <w:p w14:paraId="51BDD6BC" w14:textId="77777777" w:rsidR="001041F3" w:rsidRDefault="001041F3">
            <w:pPr>
              <w:rPr>
                <w:b/>
                <w:sz w:val="16"/>
                <w:lang w:val="tr-TR"/>
              </w:rPr>
            </w:pPr>
          </w:p>
        </w:tc>
        <w:tc>
          <w:tcPr>
            <w:tcW w:w="1276" w:type="dxa"/>
          </w:tcPr>
          <w:p w14:paraId="7AE3C5DB" w14:textId="77777777" w:rsidR="001041F3" w:rsidRDefault="001041F3">
            <w:pPr>
              <w:rPr>
                <w:b/>
                <w:sz w:val="16"/>
                <w:lang w:val="tr-TR"/>
              </w:rPr>
            </w:pPr>
          </w:p>
        </w:tc>
      </w:tr>
      <w:tr w:rsidR="001041F3" w14:paraId="6B7A9D27" w14:textId="77777777">
        <w:trPr>
          <w:trHeight w:val="46"/>
        </w:trPr>
        <w:tc>
          <w:tcPr>
            <w:tcW w:w="1413" w:type="dxa"/>
          </w:tcPr>
          <w:p w14:paraId="67E7E6EA" w14:textId="77777777" w:rsidR="001041F3" w:rsidRDefault="001041F3">
            <w:pPr>
              <w:rPr>
                <w:b/>
                <w:sz w:val="16"/>
                <w:lang w:val="tr-TR"/>
              </w:rPr>
            </w:pPr>
          </w:p>
        </w:tc>
        <w:tc>
          <w:tcPr>
            <w:tcW w:w="1559" w:type="dxa"/>
          </w:tcPr>
          <w:p w14:paraId="46927CD1" w14:textId="77777777" w:rsidR="001041F3" w:rsidRDefault="001041F3">
            <w:pPr>
              <w:rPr>
                <w:b/>
                <w:sz w:val="16"/>
                <w:lang w:val="tr-TR"/>
              </w:rPr>
            </w:pPr>
          </w:p>
        </w:tc>
        <w:tc>
          <w:tcPr>
            <w:tcW w:w="1276" w:type="dxa"/>
          </w:tcPr>
          <w:p w14:paraId="7CCB47A5" w14:textId="77777777" w:rsidR="001041F3" w:rsidRDefault="001041F3">
            <w:pPr>
              <w:rPr>
                <w:b/>
                <w:sz w:val="16"/>
                <w:lang w:val="tr-TR"/>
              </w:rPr>
            </w:pPr>
          </w:p>
        </w:tc>
        <w:tc>
          <w:tcPr>
            <w:tcW w:w="4394" w:type="dxa"/>
          </w:tcPr>
          <w:p w14:paraId="1D889076" w14:textId="77777777" w:rsidR="001041F3" w:rsidRDefault="001041F3">
            <w:pPr>
              <w:rPr>
                <w:b/>
                <w:sz w:val="16"/>
                <w:lang w:val="tr-TR"/>
              </w:rPr>
            </w:pPr>
          </w:p>
        </w:tc>
        <w:tc>
          <w:tcPr>
            <w:tcW w:w="1276" w:type="dxa"/>
          </w:tcPr>
          <w:p w14:paraId="1B1ABABD" w14:textId="77777777" w:rsidR="001041F3" w:rsidRDefault="001041F3">
            <w:pPr>
              <w:rPr>
                <w:b/>
                <w:sz w:val="16"/>
                <w:lang w:val="tr-TR"/>
              </w:rPr>
            </w:pPr>
          </w:p>
        </w:tc>
      </w:tr>
      <w:tr w:rsidR="001041F3" w14:paraId="71A67561" w14:textId="77777777">
        <w:trPr>
          <w:trHeight w:val="46"/>
        </w:trPr>
        <w:tc>
          <w:tcPr>
            <w:tcW w:w="1413" w:type="dxa"/>
          </w:tcPr>
          <w:p w14:paraId="59EBDFB8" w14:textId="77777777" w:rsidR="001041F3" w:rsidRDefault="001041F3">
            <w:pPr>
              <w:rPr>
                <w:b/>
                <w:sz w:val="16"/>
                <w:lang w:val="tr-TR"/>
              </w:rPr>
            </w:pPr>
          </w:p>
        </w:tc>
        <w:tc>
          <w:tcPr>
            <w:tcW w:w="1559" w:type="dxa"/>
          </w:tcPr>
          <w:p w14:paraId="48F28E1A" w14:textId="77777777" w:rsidR="001041F3" w:rsidRDefault="001041F3">
            <w:pPr>
              <w:rPr>
                <w:b/>
                <w:sz w:val="16"/>
                <w:lang w:val="tr-TR"/>
              </w:rPr>
            </w:pPr>
          </w:p>
        </w:tc>
        <w:tc>
          <w:tcPr>
            <w:tcW w:w="1276" w:type="dxa"/>
          </w:tcPr>
          <w:p w14:paraId="1C4269BE" w14:textId="77777777" w:rsidR="001041F3" w:rsidRDefault="001041F3">
            <w:pPr>
              <w:rPr>
                <w:b/>
                <w:sz w:val="16"/>
                <w:lang w:val="tr-TR"/>
              </w:rPr>
            </w:pPr>
          </w:p>
        </w:tc>
        <w:tc>
          <w:tcPr>
            <w:tcW w:w="4394" w:type="dxa"/>
          </w:tcPr>
          <w:p w14:paraId="3ADF5FE3" w14:textId="77777777" w:rsidR="001041F3" w:rsidRDefault="001041F3">
            <w:pPr>
              <w:rPr>
                <w:b/>
                <w:sz w:val="16"/>
                <w:lang w:val="tr-TR"/>
              </w:rPr>
            </w:pPr>
          </w:p>
        </w:tc>
        <w:tc>
          <w:tcPr>
            <w:tcW w:w="1276" w:type="dxa"/>
          </w:tcPr>
          <w:p w14:paraId="266E5458" w14:textId="77777777" w:rsidR="001041F3" w:rsidRDefault="001041F3">
            <w:pPr>
              <w:rPr>
                <w:b/>
                <w:sz w:val="16"/>
                <w:lang w:val="tr-TR"/>
              </w:rPr>
            </w:pPr>
          </w:p>
        </w:tc>
      </w:tr>
      <w:tr w:rsidR="001041F3" w14:paraId="58FA32E3" w14:textId="77777777">
        <w:trPr>
          <w:trHeight w:val="46"/>
        </w:trPr>
        <w:tc>
          <w:tcPr>
            <w:tcW w:w="1413" w:type="dxa"/>
          </w:tcPr>
          <w:p w14:paraId="19F1FA09" w14:textId="77777777" w:rsidR="001041F3" w:rsidRDefault="001041F3">
            <w:pPr>
              <w:rPr>
                <w:b/>
                <w:sz w:val="16"/>
                <w:lang w:val="tr-TR"/>
              </w:rPr>
            </w:pPr>
          </w:p>
        </w:tc>
        <w:tc>
          <w:tcPr>
            <w:tcW w:w="1559" w:type="dxa"/>
          </w:tcPr>
          <w:p w14:paraId="7311DF0B" w14:textId="77777777" w:rsidR="001041F3" w:rsidRDefault="001041F3">
            <w:pPr>
              <w:rPr>
                <w:b/>
                <w:sz w:val="16"/>
                <w:lang w:val="tr-TR"/>
              </w:rPr>
            </w:pPr>
          </w:p>
        </w:tc>
        <w:tc>
          <w:tcPr>
            <w:tcW w:w="1276" w:type="dxa"/>
          </w:tcPr>
          <w:p w14:paraId="0FA6968B" w14:textId="77777777" w:rsidR="001041F3" w:rsidRDefault="001041F3">
            <w:pPr>
              <w:rPr>
                <w:b/>
                <w:sz w:val="16"/>
                <w:lang w:val="tr-TR"/>
              </w:rPr>
            </w:pPr>
          </w:p>
        </w:tc>
        <w:tc>
          <w:tcPr>
            <w:tcW w:w="4394" w:type="dxa"/>
          </w:tcPr>
          <w:p w14:paraId="04EA1B8E" w14:textId="77777777" w:rsidR="001041F3" w:rsidRDefault="001041F3">
            <w:pPr>
              <w:rPr>
                <w:b/>
                <w:sz w:val="16"/>
                <w:lang w:val="tr-TR"/>
              </w:rPr>
            </w:pPr>
          </w:p>
        </w:tc>
        <w:tc>
          <w:tcPr>
            <w:tcW w:w="1276" w:type="dxa"/>
          </w:tcPr>
          <w:p w14:paraId="242FCDE3" w14:textId="77777777" w:rsidR="001041F3" w:rsidRDefault="001041F3">
            <w:pPr>
              <w:rPr>
                <w:b/>
                <w:sz w:val="16"/>
                <w:lang w:val="tr-TR"/>
              </w:rPr>
            </w:pPr>
          </w:p>
        </w:tc>
      </w:tr>
      <w:tr w:rsidR="001041F3" w14:paraId="1D563ACD" w14:textId="77777777">
        <w:trPr>
          <w:trHeight w:val="46"/>
        </w:trPr>
        <w:tc>
          <w:tcPr>
            <w:tcW w:w="1413" w:type="dxa"/>
          </w:tcPr>
          <w:p w14:paraId="117F1BDD" w14:textId="77777777" w:rsidR="001041F3" w:rsidRDefault="001041F3">
            <w:pPr>
              <w:rPr>
                <w:b/>
                <w:sz w:val="16"/>
                <w:lang w:val="tr-TR"/>
              </w:rPr>
            </w:pPr>
          </w:p>
        </w:tc>
        <w:tc>
          <w:tcPr>
            <w:tcW w:w="1559" w:type="dxa"/>
          </w:tcPr>
          <w:p w14:paraId="545CA841" w14:textId="77777777" w:rsidR="001041F3" w:rsidRDefault="001041F3">
            <w:pPr>
              <w:rPr>
                <w:b/>
                <w:sz w:val="16"/>
                <w:lang w:val="tr-TR"/>
              </w:rPr>
            </w:pPr>
          </w:p>
        </w:tc>
        <w:tc>
          <w:tcPr>
            <w:tcW w:w="1276" w:type="dxa"/>
          </w:tcPr>
          <w:p w14:paraId="01AF9D95" w14:textId="77777777" w:rsidR="001041F3" w:rsidRDefault="001041F3">
            <w:pPr>
              <w:rPr>
                <w:b/>
                <w:sz w:val="16"/>
                <w:lang w:val="tr-TR"/>
              </w:rPr>
            </w:pPr>
          </w:p>
        </w:tc>
        <w:tc>
          <w:tcPr>
            <w:tcW w:w="4394" w:type="dxa"/>
          </w:tcPr>
          <w:p w14:paraId="493D1A0C" w14:textId="77777777" w:rsidR="001041F3" w:rsidRDefault="001041F3">
            <w:pPr>
              <w:rPr>
                <w:b/>
                <w:sz w:val="16"/>
                <w:lang w:val="tr-TR"/>
              </w:rPr>
            </w:pPr>
          </w:p>
        </w:tc>
        <w:tc>
          <w:tcPr>
            <w:tcW w:w="1276" w:type="dxa"/>
          </w:tcPr>
          <w:p w14:paraId="481D0BB0" w14:textId="77777777" w:rsidR="001041F3" w:rsidRDefault="001041F3">
            <w:pPr>
              <w:rPr>
                <w:b/>
                <w:sz w:val="16"/>
                <w:lang w:val="tr-TR"/>
              </w:rPr>
            </w:pPr>
          </w:p>
        </w:tc>
      </w:tr>
      <w:tr w:rsidR="001041F3" w14:paraId="25F387DA" w14:textId="77777777">
        <w:trPr>
          <w:trHeight w:val="46"/>
        </w:trPr>
        <w:tc>
          <w:tcPr>
            <w:tcW w:w="1413" w:type="dxa"/>
          </w:tcPr>
          <w:p w14:paraId="101A987A" w14:textId="77777777" w:rsidR="001041F3" w:rsidRDefault="001041F3">
            <w:pPr>
              <w:rPr>
                <w:b/>
                <w:sz w:val="16"/>
                <w:lang w:val="tr-TR"/>
              </w:rPr>
            </w:pPr>
          </w:p>
        </w:tc>
        <w:tc>
          <w:tcPr>
            <w:tcW w:w="1559" w:type="dxa"/>
          </w:tcPr>
          <w:p w14:paraId="6758372A" w14:textId="77777777" w:rsidR="001041F3" w:rsidRDefault="001041F3">
            <w:pPr>
              <w:rPr>
                <w:b/>
                <w:sz w:val="16"/>
                <w:lang w:val="tr-TR"/>
              </w:rPr>
            </w:pPr>
          </w:p>
        </w:tc>
        <w:tc>
          <w:tcPr>
            <w:tcW w:w="1276" w:type="dxa"/>
          </w:tcPr>
          <w:p w14:paraId="3E4944F6" w14:textId="77777777" w:rsidR="001041F3" w:rsidRDefault="001041F3">
            <w:pPr>
              <w:rPr>
                <w:b/>
                <w:sz w:val="16"/>
                <w:lang w:val="tr-TR"/>
              </w:rPr>
            </w:pPr>
          </w:p>
        </w:tc>
        <w:tc>
          <w:tcPr>
            <w:tcW w:w="4394" w:type="dxa"/>
          </w:tcPr>
          <w:p w14:paraId="1BE77121" w14:textId="77777777" w:rsidR="001041F3" w:rsidRDefault="001041F3">
            <w:pPr>
              <w:rPr>
                <w:b/>
                <w:sz w:val="16"/>
                <w:lang w:val="tr-TR"/>
              </w:rPr>
            </w:pPr>
          </w:p>
        </w:tc>
        <w:tc>
          <w:tcPr>
            <w:tcW w:w="1276" w:type="dxa"/>
          </w:tcPr>
          <w:p w14:paraId="18EBB7B6" w14:textId="77777777" w:rsidR="001041F3" w:rsidRDefault="001041F3">
            <w:pPr>
              <w:rPr>
                <w:b/>
                <w:sz w:val="16"/>
                <w:lang w:val="tr-TR"/>
              </w:rPr>
            </w:pPr>
          </w:p>
        </w:tc>
      </w:tr>
      <w:tr w:rsidR="001041F3" w14:paraId="7221D2C8" w14:textId="77777777">
        <w:trPr>
          <w:trHeight w:val="46"/>
        </w:trPr>
        <w:tc>
          <w:tcPr>
            <w:tcW w:w="1413" w:type="dxa"/>
          </w:tcPr>
          <w:p w14:paraId="0AAF7BA8" w14:textId="77777777" w:rsidR="001041F3" w:rsidRDefault="001041F3">
            <w:pPr>
              <w:rPr>
                <w:b/>
                <w:sz w:val="16"/>
                <w:lang w:val="tr-TR"/>
              </w:rPr>
            </w:pPr>
          </w:p>
        </w:tc>
        <w:tc>
          <w:tcPr>
            <w:tcW w:w="1559" w:type="dxa"/>
          </w:tcPr>
          <w:p w14:paraId="09279E1F" w14:textId="77777777" w:rsidR="001041F3" w:rsidRDefault="001041F3">
            <w:pPr>
              <w:rPr>
                <w:b/>
                <w:sz w:val="16"/>
                <w:lang w:val="tr-TR"/>
              </w:rPr>
            </w:pPr>
          </w:p>
        </w:tc>
        <w:tc>
          <w:tcPr>
            <w:tcW w:w="1276" w:type="dxa"/>
          </w:tcPr>
          <w:p w14:paraId="4FE9C6AE" w14:textId="77777777" w:rsidR="001041F3" w:rsidRDefault="001041F3">
            <w:pPr>
              <w:rPr>
                <w:b/>
                <w:sz w:val="16"/>
                <w:lang w:val="tr-TR"/>
              </w:rPr>
            </w:pPr>
          </w:p>
        </w:tc>
        <w:tc>
          <w:tcPr>
            <w:tcW w:w="4394" w:type="dxa"/>
          </w:tcPr>
          <w:p w14:paraId="5677DC9F" w14:textId="77777777" w:rsidR="001041F3" w:rsidRDefault="001041F3">
            <w:pPr>
              <w:rPr>
                <w:b/>
                <w:sz w:val="16"/>
                <w:lang w:val="tr-TR"/>
              </w:rPr>
            </w:pPr>
          </w:p>
        </w:tc>
        <w:tc>
          <w:tcPr>
            <w:tcW w:w="1276" w:type="dxa"/>
          </w:tcPr>
          <w:p w14:paraId="4F57B0AE" w14:textId="77777777" w:rsidR="001041F3" w:rsidRDefault="001041F3">
            <w:pPr>
              <w:rPr>
                <w:b/>
                <w:sz w:val="16"/>
                <w:lang w:val="tr-TR"/>
              </w:rPr>
            </w:pPr>
          </w:p>
        </w:tc>
      </w:tr>
      <w:tr w:rsidR="001041F3" w14:paraId="310330BA" w14:textId="77777777">
        <w:trPr>
          <w:trHeight w:val="46"/>
        </w:trPr>
        <w:tc>
          <w:tcPr>
            <w:tcW w:w="1413" w:type="dxa"/>
          </w:tcPr>
          <w:p w14:paraId="16A03F1D" w14:textId="77777777" w:rsidR="001041F3" w:rsidRDefault="001041F3">
            <w:pPr>
              <w:rPr>
                <w:b/>
                <w:sz w:val="16"/>
                <w:lang w:val="tr-TR"/>
              </w:rPr>
            </w:pPr>
          </w:p>
        </w:tc>
        <w:tc>
          <w:tcPr>
            <w:tcW w:w="1559" w:type="dxa"/>
          </w:tcPr>
          <w:p w14:paraId="1CA20A23" w14:textId="77777777" w:rsidR="001041F3" w:rsidRDefault="001041F3">
            <w:pPr>
              <w:rPr>
                <w:b/>
                <w:sz w:val="16"/>
                <w:lang w:val="tr-TR"/>
              </w:rPr>
            </w:pPr>
          </w:p>
        </w:tc>
        <w:tc>
          <w:tcPr>
            <w:tcW w:w="1276" w:type="dxa"/>
          </w:tcPr>
          <w:p w14:paraId="0F6BA8F3" w14:textId="77777777" w:rsidR="001041F3" w:rsidRDefault="001041F3">
            <w:pPr>
              <w:rPr>
                <w:b/>
                <w:sz w:val="16"/>
                <w:lang w:val="tr-TR"/>
              </w:rPr>
            </w:pPr>
          </w:p>
        </w:tc>
        <w:tc>
          <w:tcPr>
            <w:tcW w:w="4394" w:type="dxa"/>
          </w:tcPr>
          <w:p w14:paraId="303D29A7" w14:textId="77777777" w:rsidR="001041F3" w:rsidRDefault="001041F3">
            <w:pPr>
              <w:rPr>
                <w:b/>
                <w:sz w:val="16"/>
                <w:lang w:val="tr-TR"/>
              </w:rPr>
            </w:pPr>
          </w:p>
        </w:tc>
        <w:tc>
          <w:tcPr>
            <w:tcW w:w="1276" w:type="dxa"/>
          </w:tcPr>
          <w:p w14:paraId="3573A810" w14:textId="77777777" w:rsidR="001041F3" w:rsidRDefault="001041F3">
            <w:pPr>
              <w:rPr>
                <w:b/>
                <w:sz w:val="16"/>
                <w:lang w:val="tr-TR"/>
              </w:rPr>
            </w:pPr>
          </w:p>
        </w:tc>
      </w:tr>
      <w:tr w:rsidR="001041F3" w14:paraId="4E52084A" w14:textId="77777777">
        <w:trPr>
          <w:trHeight w:val="46"/>
        </w:trPr>
        <w:tc>
          <w:tcPr>
            <w:tcW w:w="1413" w:type="dxa"/>
          </w:tcPr>
          <w:p w14:paraId="62710AE9" w14:textId="77777777" w:rsidR="001041F3" w:rsidRDefault="001041F3">
            <w:pPr>
              <w:rPr>
                <w:b/>
                <w:sz w:val="16"/>
                <w:lang w:val="tr-TR"/>
              </w:rPr>
            </w:pPr>
          </w:p>
        </w:tc>
        <w:tc>
          <w:tcPr>
            <w:tcW w:w="1559" w:type="dxa"/>
          </w:tcPr>
          <w:p w14:paraId="25BC8774" w14:textId="77777777" w:rsidR="001041F3" w:rsidRDefault="001041F3">
            <w:pPr>
              <w:rPr>
                <w:b/>
                <w:sz w:val="16"/>
                <w:lang w:val="tr-TR"/>
              </w:rPr>
            </w:pPr>
          </w:p>
        </w:tc>
        <w:tc>
          <w:tcPr>
            <w:tcW w:w="1276" w:type="dxa"/>
          </w:tcPr>
          <w:p w14:paraId="4CA53BD1" w14:textId="77777777" w:rsidR="001041F3" w:rsidRDefault="001041F3">
            <w:pPr>
              <w:rPr>
                <w:b/>
                <w:sz w:val="16"/>
                <w:lang w:val="tr-TR"/>
              </w:rPr>
            </w:pPr>
          </w:p>
        </w:tc>
        <w:tc>
          <w:tcPr>
            <w:tcW w:w="4394" w:type="dxa"/>
          </w:tcPr>
          <w:p w14:paraId="79F4901F" w14:textId="77777777" w:rsidR="001041F3" w:rsidRDefault="001041F3">
            <w:pPr>
              <w:rPr>
                <w:b/>
                <w:sz w:val="16"/>
                <w:lang w:val="tr-TR"/>
              </w:rPr>
            </w:pPr>
          </w:p>
        </w:tc>
        <w:tc>
          <w:tcPr>
            <w:tcW w:w="1276" w:type="dxa"/>
          </w:tcPr>
          <w:p w14:paraId="3649F53D" w14:textId="77777777" w:rsidR="001041F3" w:rsidRDefault="001041F3">
            <w:pPr>
              <w:rPr>
                <w:b/>
                <w:sz w:val="16"/>
                <w:lang w:val="tr-TR"/>
              </w:rPr>
            </w:pPr>
          </w:p>
        </w:tc>
      </w:tr>
      <w:tr w:rsidR="001041F3" w14:paraId="0A120267" w14:textId="77777777">
        <w:trPr>
          <w:trHeight w:val="46"/>
        </w:trPr>
        <w:tc>
          <w:tcPr>
            <w:tcW w:w="1413" w:type="dxa"/>
          </w:tcPr>
          <w:p w14:paraId="3C14E4A3" w14:textId="77777777" w:rsidR="001041F3" w:rsidRDefault="001041F3">
            <w:pPr>
              <w:rPr>
                <w:b/>
                <w:sz w:val="16"/>
                <w:lang w:val="tr-TR"/>
              </w:rPr>
            </w:pPr>
          </w:p>
        </w:tc>
        <w:tc>
          <w:tcPr>
            <w:tcW w:w="1559" w:type="dxa"/>
          </w:tcPr>
          <w:p w14:paraId="08940E52" w14:textId="77777777" w:rsidR="001041F3" w:rsidRDefault="001041F3">
            <w:pPr>
              <w:rPr>
                <w:b/>
                <w:sz w:val="16"/>
                <w:lang w:val="tr-TR"/>
              </w:rPr>
            </w:pPr>
          </w:p>
        </w:tc>
        <w:tc>
          <w:tcPr>
            <w:tcW w:w="1276" w:type="dxa"/>
          </w:tcPr>
          <w:p w14:paraId="32F60FBF" w14:textId="77777777" w:rsidR="001041F3" w:rsidRDefault="001041F3">
            <w:pPr>
              <w:rPr>
                <w:b/>
                <w:sz w:val="16"/>
                <w:lang w:val="tr-TR"/>
              </w:rPr>
            </w:pPr>
          </w:p>
        </w:tc>
        <w:tc>
          <w:tcPr>
            <w:tcW w:w="4394" w:type="dxa"/>
          </w:tcPr>
          <w:p w14:paraId="24C6CF75" w14:textId="77777777" w:rsidR="001041F3" w:rsidRDefault="001041F3">
            <w:pPr>
              <w:rPr>
                <w:b/>
                <w:sz w:val="16"/>
                <w:lang w:val="tr-TR"/>
              </w:rPr>
            </w:pPr>
          </w:p>
        </w:tc>
        <w:tc>
          <w:tcPr>
            <w:tcW w:w="1276" w:type="dxa"/>
          </w:tcPr>
          <w:p w14:paraId="7A117066" w14:textId="77777777" w:rsidR="001041F3" w:rsidRDefault="001041F3">
            <w:pPr>
              <w:rPr>
                <w:b/>
                <w:sz w:val="16"/>
                <w:lang w:val="tr-TR"/>
              </w:rPr>
            </w:pPr>
          </w:p>
        </w:tc>
      </w:tr>
      <w:tr w:rsidR="001041F3" w14:paraId="49ADD571" w14:textId="77777777">
        <w:trPr>
          <w:trHeight w:val="46"/>
        </w:trPr>
        <w:tc>
          <w:tcPr>
            <w:tcW w:w="1413" w:type="dxa"/>
          </w:tcPr>
          <w:p w14:paraId="6FF2DAF1" w14:textId="77777777" w:rsidR="001041F3" w:rsidRDefault="001041F3">
            <w:pPr>
              <w:rPr>
                <w:b/>
                <w:sz w:val="16"/>
                <w:lang w:val="tr-TR"/>
              </w:rPr>
            </w:pPr>
          </w:p>
        </w:tc>
        <w:tc>
          <w:tcPr>
            <w:tcW w:w="1559" w:type="dxa"/>
          </w:tcPr>
          <w:p w14:paraId="52C6523A" w14:textId="77777777" w:rsidR="001041F3" w:rsidRDefault="001041F3">
            <w:pPr>
              <w:rPr>
                <w:b/>
                <w:sz w:val="16"/>
                <w:lang w:val="tr-TR"/>
              </w:rPr>
            </w:pPr>
          </w:p>
        </w:tc>
        <w:tc>
          <w:tcPr>
            <w:tcW w:w="1276" w:type="dxa"/>
          </w:tcPr>
          <w:p w14:paraId="1D4D4C85" w14:textId="77777777" w:rsidR="001041F3" w:rsidRDefault="001041F3">
            <w:pPr>
              <w:rPr>
                <w:b/>
                <w:sz w:val="16"/>
                <w:lang w:val="tr-TR"/>
              </w:rPr>
            </w:pPr>
          </w:p>
        </w:tc>
        <w:tc>
          <w:tcPr>
            <w:tcW w:w="4394" w:type="dxa"/>
          </w:tcPr>
          <w:p w14:paraId="397D4ECD" w14:textId="77777777" w:rsidR="001041F3" w:rsidRDefault="001041F3">
            <w:pPr>
              <w:rPr>
                <w:b/>
                <w:sz w:val="16"/>
                <w:lang w:val="tr-TR"/>
              </w:rPr>
            </w:pPr>
          </w:p>
        </w:tc>
        <w:tc>
          <w:tcPr>
            <w:tcW w:w="1276" w:type="dxa"/>
          </w:tcPr>
          <w:p w14:paraId="1744E910" w14:textId="77777777" w:rsidR="001041F3" w:rsidRDefault="001041F3">
            <w:pPr>
              <w:rPr>
                <w:b/>
                <w:sz w:val="16"/>
                <w:lang w:val="tr-TR"/>
              </w:rPr>
            </w:pPr>
          </w:p>
        </w:tc>
      </w:tr>
      <w:tr w:rsidR="001041F3" w14:paraId="5B2B1717" w14:textId="77777777">
        <w:trPr>
          <w:trHeight w:val="46"/>
        </w:trPr>
        <w:tc>
          <w:tcPr>
            <w:tcW w:w="1413" w:type="dxa"/>
          </w:tcPr>
          <w:p w14:paraId="2CE22698" w14:textId="77777777" w:rsidR="001041F3" w:rsidRDefault="001041F3">
            <w:pPr>
              <w:rPr>
                <w:b/>
                <w:sz w:val="16"/>
                <w:lang w:val="tr-TR"/>
              </w:rPr>
            </w:pPr>
          </w:p>
        </w:tc>
        <w:tc>
          <w:tcPr>
            <w:tcW w:w="1559" w:type="dxa"/>
          </w:tcPr>
          <w:p w14:paraId="7AEF6730" w14:textId="77777777" w:rsidR="001041F3" w:rsidRDefault="001041F3">
            <w:pPr>
              <w:rPr>
                <w:b/>
                <w:sz w:val="16"/>
                <w:lang w:val="tr-TR"/>
              </w:rPr>
            </w:pPr>
          </w:p>
        </w:tc>
        <w:tc>
          <w:tcPr>
            <w:tcW w:w="1276" w:type="dxa"/>
          </w:tcPr>
          <w:p w14:paraId="4D5691B3" w14:textId="77777777" w:rsidR="001041F3" w:rsidRDefault="001041F3">
            <w:pPr>
              <w:rPr>
                <w:b/>
                <w:sz w:val="16"/>
                <w:lang w:val="tr-TR"/>
              </w:rPr>
            </w:pPr>
          </w:p>
        </w:tc>
        <w:tc>
          <w:tcPr>
            <w:tcW w:w="4394" w:type="dxa"/>
          </w:tcPr>
          <w:p w14:paraId="0D206436" w14:textId="77777777" w:rsidR="001041F3" w:rsidRDefault="001041F3">
            <w:pPr>
              <w:rPr>
                <w:b/>
                <w:sz w:val="16"/>
                <w:lang w:val="tr-TR"/>
              </w:rPr>
            </w:pPr>
          </w:p>
        </w:tc>
        <w:tc>
          <w:tcPr>
            <w:tcW w:w="1276" w:type="dxa"/>
          </w:tcPr>
          <w:p w14:paraId="2EB1197A" w14:textId="77777777" w:rsidR="001041F3" w:rsidRDefault="001041F3">
            <w:pPr>
              <w:rPr>
                <w:b/>
                <w:sz w:val="16"/>
                <w:lang w:val="tr-TR"/>
              </w:rPr>
            </w:pPr>
          </w:p>
        </w:tc>
      </w:tr>
      <w:tr w:rsidR="001041F3" w14:paraId="3D787924" w14:textId="77777777">
        <w:trPr>
          <w:trHeight w:val="46"/>
        </w:trPr>
        <w:tc>
          <w:tcPr>
            <w:tcW w:w="1413" w:type="dxa"/>
          </w:tcPr>
          <w:p w14:paraId="1F21A8EC" w14:textId="77777777" w:rsidR="001041F3" w:rsidRDefault="001041F3">
            <w:pPr>
              <w:rPr>
                <w:b/>
                <w:sz w:val="16"/>
                <w:lang w:val="tr-TR"/>
              </w:rPr>
            </w:pPr>
          </w:p>
        </w:tc>
        <w:tc>
          <w:tcPr>
            <w:tcW w:w="1559" w:type="dxa"/>
          </w:tcPr>
          <w:p w14:paraId="695A17DC" w14:textId="77777777" w:rsidR="001041F3" w:rsidRDefault="001041F3">
            <w:pPr>
              <w:rPr>
                <w:b/>
                <w:sz w:val="16"/>
                <w:lang w:val="tr-TR"/>
              </w:rPr>
            </w:pPr>
          </w:p>
        </w:tc>
        <w:tc>
          <w:tcPr>
            <w:tcW w:w="1276" w:type="dxa"/>
          </w:tcPr>
          <w:p w14:paraId="4052409E" w14:textId="77777777" w:rsidR="001041F3" w:rsidRDefault="001041F3">
            <w:pPr>
              <w:rPr>
                <w:b/>
                <w:sz w:val="16"/>
                <w:lang w:val="tr-TR"/>
              </w:rPr>
            </w:pPr>
          </w:p>
        </w:tc>
        <w:tc>
          <w:tcPr>
            <w:tcW w:w="4394" w:type="dxa"/>
          </w:tcPr>
          <w:p w14:paraId="2E85C43E" w14:textId="77777777" w:rsidR="001041F3" w:rsidRDefault="001041F3">
            <w:pPr>
              <w:rPr>
                <w:b/>
                <w:sz w:val="16"/>
                <w:lang w:val="tr-TR"/>
              </w:rPr>
            </w:pPr>
          </w:p>
        </w:tc>
        <w:tc>
          <w:tcPr>
            <w:tcW w:w="1276" w:type="dxa"/>
          </w:tcPr>
          <w:p w14:paraId="5CC64601" w14:textId="77777777" w:rsidR="001041F3" w:rsidRDefault="001041F3">
            <w:pPr>
              <w:rPr>
                <w:b/>
                <w:sz w:val="16"/>
                <w:lang w:val="tr-TR"/>
              </w:rPr>
            </w:pPr>
          </w:p>
        </w:tc>
      </w:tr>
      <w:tr w:rsidR="001041F3" w14:paraId="68F9A1DF" w14:textId="77777777">
        <w:trPr>
          <w:trHeight w:val="46"/>
        </w:trPr>
        <w:tc>
          <w:tcPr>
            <w:tcW w:w="1413" w:type="dxa"/>
          </w:tcPr>
          <w:p w14:paraId="51CC3FAE" w14:textId="77777777" w:rsidR="001041F3" w:rsidRDefault="001041F3">
            <w:pPr>
              <w:rPr>
                <w:b/>
                <w:sz w:val="16"/>
                <w:lang w:val="tr-TR"/>
              </w:rPr>
            </w:pPr>
          </w:p>
        </w:tc>
        <w:tc>
          <w:tcPr>
            <w:tcW w:w="1559" w:type="dxa"/>
          </w:tcPr>
          <w:p w14:paraId="23B3DBBE" w14:textId="77777777" w:rsidR="001041F3" w:rsidRDefault="001041F3">
            <w:pPr>
              <w:rPr>
                <w:b/>
                <w:sz w:val="16"/>
                <w:lang w:val="tr-TR"/>
              </w:rPr>
            </w:pPr>
          </w:p>
        </w:tc>
        <w:tc>
          <w:tcPr>
            <w:tcW w:w="1276" w:type="dxa"/>
          </w:tcPr>
          <w:p w14:paraId="4601C038" w14:textId="77777777" w:rsidR="001041F3" w:rsidRDefault="001041F3">
            <w:pPr>
              <w:rPr>
                <w:b/>
                <w:sz w:val="16"/>
                <w:lang w:val="tr-TR"/>
              </w:rPr>
            </w:pPr>
          </w:p>
        </w:tc>
        <w:tc>
          <w:tcPr>
            <w:tcW w:w="4394" w:type="dxa"/>
          </w:tcPr>
          <w:p w14:paraId="4C380706" w14:textId="77777777" w:rsidR="001041F3" w:rsidRDefault="001041F3">
            <w:pPr>
              <w:rPr>
                <w:b/>
                <w:sz w:val="16"/>
                <w:lang w:val="tr-TR"/>
              </w:rPr>
            </w:pPr>
          </w:p>
        </w:tc>
        <w:tc>
          <w:tcPr>
            <w:tcW w:w="1276" w:type="dxa"/>
          </w:tcPr>
          <w:p w14:paraId="1C72537D" w14:textId="77777777" w:rsidR="001041F3" w:rsidRDefault="001041F3">
            <w:pPr>
              <w:rPr>
                <w:b/>
                <w:sz w:val="16"/>
                <w:lang w:val="tr-TR"/>
              </w:rPr>
            </w:pPr>
          </w:p>
        </w:tc>
      </w:tr>
      <w:tr w:rsidR="001041F3" w14:paraId="65E23420" w14:textId="77777777">
        <w:trPr>
          <w:trHeight w:val="46"/>
        </w:trPr>
        <w:tc>
          <w:tcPr>
            <w:tcW w:w="1413" w:type="dxa"/>
          </w:tcPr>
          <w:p w14:paraId="4BC3E272" w14:textId="77777777" w:rsidR="001041F3" w:rsidRDefault="001041F3">
            <w:pPr>
              <w:rPr>
                <w:b/>
                <w:sz w:val="16"/>
                <w:lang w:val="tr-TR"/>
              </w:rPr>
            </w:pPr>
          </w:p>
        </w:tc>
        <w:tc>
          <w:tcPr>
            <w:tcW w:w="1559" w:type="dxa"/>
          </w:tcPr>
          <w:p w14:paraId="34D3019D" w14:textId="77777777" w:rsidR="001041F3" w:rsidRDefault="001041F3">
            <w:pPr>
              <w:rPr>
                <w:b/>
                <w:sz w:val="16"/>
                <w:lang w:val="tr-TR"/>
              </w:rPr>
            </w:pPr>
          </w:p>
        </w:tc>
        <w:tc>
          <w:tcPr>
            <w:tcW w:w="1276" w:type="dxa"/>
          </w:tcPr>
          <w:p w14:paraId="1DF1A17B" w14:textId="77777777" w:rsidR="001041F3" w:rsidRDefault="001041F3">
            <w:pPr>
              <w:rPr>
                <w:b/>
                <w:sz w:val="16"/>
                <w:lang w:val="tr-TR"/>
              </w:rPr>
            </w:pPr>
          </w:p>
        </w:tc>
        <w:tc>
          <w:tcPr>
            <w:tcW w:w="4394" w:type="dxa"/>
          </w:tcPr>
          <w:p w14:paraId="59CC9D0F" w14:textId="77777777" w:rsidR="001041F3" w:rsidRDefault="001041F3">
            <w:pPr>
              <w:rPr>
                <w:b/>
                <w:sz w:val="16"/>
                <w:lang w:val="tr-TR"/>
              </w:rPr>
            </w:pPr>
          </w:p>
        </w:tc>
        <w:tc>
          <w:tcPr>
            <w:tcW w:w="1276" w:type="dxa"/>
          </w:tcPr>
          <w:p w14:paraId="19B23D31" w14:textId="77777777" w:rsidR="001041F3" w:rsidRDefault="001041F3">
            <w:pPr>
              <w:rPr>
                <w:b/>
                <w:sz w:val="16"/>
                <w:lang w:val="tr-TR"/>
              </w:rPr>
            </w:pPr>
          </w:p>
        </w:tc>
      </w:tr>
      <w:tr w:rsidR="001041F3" w14:paraId="302032BE" w14:textId="77777777">
        <w:trPr>
          <w:trHeight w:val="46"/>
        </w:trPr>
        <w:tc>
          <w:tcPr>
            <w:tcW w:w="1413" w:type="dxa"/>
          </w:tcPr>
          <w:p w14:paraId="31F699BA" w14:textId="77777777" w:rsidR="001041F3" w:rsidRDefault="001041F3">
            <w:pPr>
              <w:rPr>
                <w:b/>
                <w:sz w:val="16"/>
                <w:lang w:val="tr-TR"/>
              </w:rPr>
            </w:pPr>
          </w:p>
        </w:tc>
        <w:tc>
          <w:tcPr>
            <w:tcW w:w="1559" w:type="dxa"/>
          </w:tcPr>
          <w:p w14:paraId="5C742FD6" w14:textId="77777777" w:rsidR="001041F3" w:rsidRDefault="001041F3">
            <w:pPr>
              <w:rPr>
                <w:b/>
                <w:sz w:val="16"/>
                <w:lang w:val="tr-TR"/>
              </w:rPr>
            </w:pPr>
          </w:p>
        </w:tc>
        <w:tc>
          <w:tcPr>
            <w:tcW w:w="1276" w:type="dxa"/>
          </w:tcPr>
          <w:p w14:paraId="705C1894" w14:textId="77777777" w:rsidR="001041F3" w:rsidRDefault="001041F3">
            <w:pPr>
              <w:rPr>
                <w:b/>
                <w:sz w:val="16"/>
                <w:lang w:val="tr-TR"/>
              </w:rPr>
            </w:pPr>
          </w:p>
        </w:tc>
        <w:tc>
          <w:tcPr>
            <w:tcW w:w="4394" w:type="dxa"/>
          </w:tcPr>
          <w:p w14:paraId="1827DEED" w14:textId="77777777" w:rsidR="001041F3" w:rsidRDefault="001041F3">
            <w:pPr>
              <w:rPr>
                <w:b/>
                <w:sz w:val="16"/>
                <w:lang w:val="tr-TR"/>
              </w:rPr>
            </w:pPr>
          </w:p>
        </w:tc>
        <w:tc>
          <w:tcPr>
            <w:tcW w:w="1276" w:type="dxa"/>
          </w:tcPr>
          <w:p w14:paraId="4C9FF8FF" w14:textId="77777777" w:rsidR="001041F3" w:rsidRDefault="001041F3">
            <w:pPr>
              <w:rPr>
                <w:b/>
                <w:sz w:val="16"/>
                <w:lang w:val="tr-TR"/>
              </w:rPr>
            </w:pPr>
          </w:p>
        </w:tc>
      </w:tr>
      <w:tr w:rsidR="001041F3" w14:paraId="0B9D5B37" w14:textId="77777777">
        <w:trPr>
          <w:trHeight w:val="46"/>
        </w:trPr>
        <w:tc>
          <w:tcPr>
            <w:tcW w:w="1413" w:type="dxa"/>
          </w:tcPr>
          <w:p w14:paraId="5E477046" w14:textId="77777777" w:rsidR="001041F3" w:rsidRDefault="001041F3">
            <w:pPr>
              <w:rPr>
                <w:b/>
                <w:sz w:val="16"/>
                <w:lang w:val="tr-TR"/>
              </w:rPr>
            </w:pPr>
          </w:p>
        </w:tc>
        <w:tc>
          <w:tcPr>
            <w:tcW w:w="1559" w:type="dxa"/>
          </w:tcPr>
          <w:p w14:paraId="75AB11AE" w14:textId="77777777" w:rsidR="001041F3" w:rsidRDefault="001041F3">
            <w:pPr>
              <w:rPr>
                <w:b/>
                <w:sz w:val="16"/>
                <w:lang w:val="tr-TR"/>
              </w:rPr>
            </w:pPr>
          </w:p>
        </w:tc>
        <w:tc>
          <w:tcPr>
            <w:tcW w:w="1276" w:type="dxa"/>
          </w:tcPr>
          <w:p w14:paraId="3ED241C3" w14:textId="77777777" w:rsidR="001041F3" w:rsidRDefault="001041F3">
            <w:pPr>
              <w:rPr>
                <w:b/>
                <w:sz w:val="16"/>
                <w:lang w:val="tr-TR"/>
              </w:rPr>
            </w:pPr>
          </w:p>
        </w:tc>
        <w:tc>
          <w:tcPr>
            <w:tcW w:w="4394" w:type="dxa"/>
          </w:tcPr>
          <w:p w14:paraId="2331B1EE" w14:textId="77777777" w:rsidR="001041F3" w:rsidRDefault="001041F3">
            <w:pPr>
              <w:rPr>
                <w:b/>
                <w:sz w:val="16"/>
                <w:lang w:val="tr-TR"/>
              </w:rPr>
            </w:pPr>
          </w:p>
        </w:tc>
        <w:tc>
          <w:tcPr>
            <w:tcW w:w="1276" w:type="dxa"/>
          </w:tcPr>
          <w:p w14:paraId="4483B401" w14:textId="77777777" w:rsidR="001041F3" w:rsidRDefault="001041F3">
            <w:pPr>
              <w:rPr>
                <w:b/>
                <w:sz w:val="16"/>
                <w:lang w:val="tr-TR"/>
              </w:rPr>
            </w:pPr>
          </w:p>
        </w:tc>
      </w:tr>
      <w:tr w:rsidR="001041F3" w14:paraId="7CE60A40" w14:textId="77777777">
        <w:trPr>
          <w:trHeight w:val="46"/>
        </w:trPr>
        <w:tc>
          <w:tcPr>
            <w:tcW w:w="1413" w:type="dxa"/>
          </w:tcPr>
          <w:p w14:paraId="2EC10015" w14:textId="77777777" w:rsidR="001041F3" w:rsidRDefault="001041F3">
            <w:pPr>
              <w:rPr>
                <w:b/>
                <w:sz w:val="16"/>
                <w:lang w:val="tr-TR"/>
              </w:rPr>
            </w:pPr>
          </w:p>
        </w:tc>
        <w:tc>
          <w:tcPr>
            <w:tcW w:w="1559" w:type="dxa"/>
          </w:tcPr>
          <w:p w14:paraId="3D2CFAD3" w14:textId="77777777" w:rsidR="001041F3" w:rsidRDefault="001041F3">
            <w:pPr>
              <w:rPr>
                <w:b/>
                <w:sz w:val="16"/>
                <w:lang w:val="tr-TR"/>
              </w:rPr>
            </w:pPr>
          </w:p>
        </w:tc>
        <w:tc>
          <w:tcPr>
            <w:tcW w:w="1276" w:type="dxa"/>
          </w:tcPr>
          <w:p w14:paraId="019F384A" w14:textId="77777777" w:rsidR="001041F3" w:rsidRDefault="001041F3">
            <w:pPr>
              <w:rPr>
                <w:b/>
                <w:sz w:val="16"/>
                <w:lang w:val="tr-TR"/>
              </w:rPr>
            </w:pPr>
          </w:p>
        </w:tc>
        <w:tc>
          <w:tcPr>
            <w:tcW w:w="4394" w:type="dxa"/>
          </w:tcPr>
          <w:p w14:paraId="543F14DF" w14:textId="77777777" w:rsidR="001041F3" w:rsidRDefault="001041F3">
            <w:pPr>
              <w:rPr>
                <w:b/>
                <w:sz w:val="16"/>
                <w:lang w:val="tr-TR"/>
              </w:rPr>
            </w:pPr>
          </w:p>
        </w:tc>
        <w:tc>
          <w:tcPr>
            <w:tcW w:w="1276" w:type="dxa"/>
          </w:tcPr>
          <w:p w14:paraId="13108C60" w14:textId="77777777" w:rsidR="001041F3" w:rsidRDefault="001041F3">
            <w:pPr>
              <w:rPr>
                <w:b/>
                <w:sz w:val="16"/>
                <w:lang w:val="tr-TR"/>
              </w:rPr>
            </w:pPr>
          </w:p>
        </w:tc>
      </w:tr>
      <w:tr w:rsidR="001041F3" w14:paraId="396F2A10" w14:textId="77777777">
        <w:trPr>
          <w:trHeight w:val="46"/>
        </w:trPr>
        <w:tc>
          <w:tcPr>
            <w:tcW w:w="1413" w:type="dxa"/>
          </w:tcPr>
          <w:p w14:paraId="20242F1D" w14:textId="77777777" w:rsidR="001041F3" w:rsidRDefault="001041F3">
            <w:pPr>
              <w:rPr>
                <w:b/>
                <w:sz w:val="16"/>
                <w:lang w:val="tr-TR"/>
              </w:rPr>
            </w:pPr>
          </w:p>
        </w:tc>
        <w:tc>
          <w:tcPr>
            <w:tcW w:w="1559" w:type="dxa"/>
          </w:tcPr>
          <w:p w14:paraId="27303ABC" w14:textId="77777777" w:rsidR="001041F3" w:rsidRDefault="001041F3">
            <w:pPr>
              <w:rPr>
                <w:b/>
                <w:sz w:val="16"/>
                <w:lang w:val="tr-TR"/>
              </w:rPr>
            </w:pPr>
          </w:p>
        </w:tc>
        <w:tc>
          <w:tcPr>
            <w:tcW w:w="1276" w:type="dxa"/>
          </w:tcPr>
          <w:p w14:paraId="004A17EA" w14:textId="77777777" w:rsidR="001041F3" w:rsidRDefault="001041F3">
            <w:pPr>
              <w:rPr>
                <w:b/>
                <w:sz w:val="16"/>
                <w:lang w:val="tr-TR"/>
              </w:rPr>
            </w:pPr>
          </w:p>
        </w:tc>
        <w:tc>
          <w:tcPr>
            <w:tcW w:w="4394" w:type="dxa"/>
          </w:tcPr>
          <w:p w14:paraId="358428C7" w14:textId="77777777" w:rsidR="001041F3" w:rsidRDefault="001041F3">
            <w:pPr>
              <w:rPr>
                <w:b/>
                <w:sz w:val="16"/>
                <w:lang w:val="tr-TR"/>
              </w:rPr>
            </w:pPr>
          </w:p>
        </w:tc>
        <w:tc>
          <w:tcPr>
            <w:tcW w:w="1276" w:type="dxa"/>
          </w:tcPr>
          <w:p w14:paraId="2A1D19AF" w14:textId="77777777" w:rsidR="001041F3" w:rsidRDefault="001041F3">
            <w:pPr>
              <w:rPr>
                <w:b/>
                <w:sz w:val="16"/>
                <w:lang w:val="tr-TR"/>
              </w:rPr>
            </w:pPr>
          </w:p>
        </w:tc>
      </w:tr>
      <w:tr w:rsidR="001041F3" w14:paraId="26AAEE33" w14:textId="77777777">
        <w:trPr>
          <w:trHeight w:val="46"/>
        </w:trPr>
        <w:tc>
          <w:tcPr>
            <w:tcW w:w="1413" w:type="dxa"/>
          </w:tcPr>
          <w:p w14:paraId="78AD7955" w14:textId="77777777" w:rsidR="001041F3" w:rsidRDefault="001041F3">
            <w:pPr>
              <w:rPr>
                <w:b/>
                <w:sz w:val="16"/>
                <w:lang w:val="tr-TR"/>
              </w:rPr>
            </w:pPr>
          </w:p>
        </w:tc>
        <w:tc>
          <w:tcPr>
            <w:tcW w:w="1559" w:type="dxa"/>
          </w:tcPr>
          <w:p w14:paraId="3214A3B2" w14:textId="77777777" w:rsidR="001041F3" w:rsidRDefault="001041F3">
            <w:pPr>
              <w:rPr>
                <w:b/>
                <w:sz w:val="16"/>
                <w:lang w:val="tr-TR"/>
              </w:rPr>
            </w:pPr>
          </w:p>
        </w:tc>
        <w:tc>
          <w:tcPr>
            <w:tcW w:w="1276" w:type="dxa"/>
          </w:tcPr>
          <w:p w14:paraId="5CD8BA34" w14:textId="77777777" w:rsidR="001041F3" w:rsidRDefault="001041F3">
            <w:pPr>
              <w:rPr>
                <w:b/>
                <w:sz w:val="16"/>
                <w:lang w:val="tr-TR"/>
              </w:rPr>
            </w:pPr>
          </w:p>
        </w:tc>
        <w:tc>
          <w:tcPr>
            <w:tcW w:w="4394" w:type="dxa"/>
          </w:tcPr>
          <w:p w14:paraId="016C553B" w14:textId="77777777" w:rsidR="001041F3" w:rsidRDefault="001041F3">
            <w:pPr>
              <w:rPr>
                <w:b/>
                <w:sz w:val="16"/>
                <w:lang w:val="tr-TR"/>
              </w:rPr>
            </w:pPr>
          </w:p>
        </w:tc>
        <w:tc>
          <w:tcPr>
            <w:tcW w:w="1276" w:type="dxa"/>
          </w:tcPr>
          <w:p w14:paraId="340E60F9" w14:textId="77777777" w:rsidR="001041F3" w:rsidRDefault="001041F3">
            <w:pPr>
              <w:rPr>
                <w:b/>
                <w:sz w:val="16"/>
                <w:lang w:val="tr-TR"/>
              </w:rPr>
            </w:pPr>
          </w:p>
        </w:tc>
      </w:tr>
      <w:tr w:rsidR="001041F3" w14:paraId="724C6DE2" w14:textId="77777777">
        <w:trPr>
          <w:trHeight w:val="46"/>
        </w:trPr>
        <w:tc>
          <w:tcPr>
            <w:tcW w:w="1413" w:type="dxa"/>
          </w:tcPr>
          <w:p w14:paraId="0680F349" w14:textId="77777777" w:rsidR="001041F3" w:rsidRDefault="001041F3">
            <w:pPr>
              <w:rPr>
                <w:b/>
                <w:sz w:val="16"/>
                <w:lang w:val="tr-TR"/>
              </w:rPr>
            </w:pPr>
          </w:p>
        </w:tc>
        <w:tc>
          <w:tcPr>
            <w:tcW w:w="1559" w:type="dxa"/>
          </w:tcPr>
          <w:p w14:paraId="1C01DDB3" w14:textId="77777777" w:rsidR="001041F3" w:rsidRDefault="001041F3">
            <w:pPr>
              <w:rPr>
                <w:b/>
                <w:sz w:val="16"/>
                <w:lang w:val="tr-TR"/>
              </w:rPr>
            </w:pPr>
          </w:p>
        </w:tc>
        <w:tc>
          <w:tcPr>
            <w:tcW w:w="1276" w:type="dxa"/>
          </w:tcPr>
          <w:p w14:paraId="0EA2D144" w14:textId="77777777" w:rsidR="001041F3" w:rsidRDefault="001041F3">
            <w:pPr>
              <w:rPr>
                <w:b/>
                <w:sz w:val="16"/>
                <w:lang w:val="tr-TR"/>
              </w:rPr>
            </w:pPr>
          </w:p>
        </w:tc>
        <w:tc>
          <w:tcPr>
            <w:tcW w:w="4394" w:type="dxa"/>
          </w:tcPr>
          <w:p w14:paraId="1742E680" w14:textId="77777777" w:rsidR="001041F3" w:rsidRDefault="001041F3">
            <w:pPr>
              <w:rPr>
                <w:b/>
                <w:sz w:val="16"/>
                <w:lang w:val="tr-TR"/>
              </w:rPr>
            </w:pPr>
          </w:p>
        </w:tc>
        <w:tc>
          <w:tcPr>
            <w:tcW w:w="1276" w:type="dxa"/>
          </w:tcPr>
          <w:p w14:paraId="7C916E96" w14:textId="77777777" w:rsidR="001041F3" w:rsidRDefault="001041F3">
            <w:pPr>
              <w:rPr>
                <w:b/>
                <w:sz w:val="16"/>
                <w:lang w:val="tr-TR"/>
              </w:rPr>
            </w:pPr>
          </w:p>
        </w:tc>
      </w:tr>
      <w:tr w:rsidR="001041F3" w14:paraId="7BF08C99" w14:textId="77777777">
        <w:trPr>
          <w:trHeight w:val="46"/>
        </w:trPr>
        <w:tc>
          <w:tcPr>
            <w:tcW w:w="1413" w:type="dxa"/>
          </w:tcPr>
          <w:p w14:paraId="79206338" w14:textId="77777777" w:rsidR="001041F3" w:rsidRDefault="001041F3">
            <w:pPr>
              <w:rPr>
                <w:b/>
                <w:sz w:val="16"/>
                <w:lang w:val="tr-TR"/>
              </w:rPr>
            </w:pPr>
          </w:p>
        </w:tc>
        <w:tc>
          <w:tcPr>
            <w:tcW w:w="1559" w:type="dxa"/>
          </w:tcPr>
          <w:p w14:paraId="6A8B5FBD" w14:textId="77777777" w:rsidR="001041F3" w:rsidRDefault="001041F3">
            <w:pPr>
              <w:rPr>
                <w:b/>
                <w:sz w:val="16"/>
                <w:lang w:val="tr-TR"/>
              </w:rPr>
            </w:pPr>
          </w:p>
        </w:tc>
        <w:tc>
          <w:tcPr>
            <w:tcW w:w="1276" w:type="dxa"/>
          </w:tcPr>
          <w:p w14:paraId="7FE4D45C" w14:textId="77777777" w:rsidR="001041F3" w:rsidRDefault="001041F3">
            <w:pPr>
              <w:rPr>
                <w:b/>
                <w:sz w:val="16"/>
                <w:lang w:val="tr-TR"/>
              </w:rPr>
            </w:pPr>
          </w:p>
        </w:tc>
        <w:tc>
          <w:tcPr>
            <w:tcW w:w="4394" w:type="dxa"/>
          </w:tcPr>
          <w:p w14:paraId="08B3D38C" w14:textId="77777777" w:rsidR="001041F3" w:rsidRDefault="001041F3">
            <w:pPr>
              <w:rPr>
                <w:b/>
                <w:sz w:val="16"/>
                <w:lang w:val="tr-TR"/>
              </w:rPr>
            </w:pPr>
          </w:p>
        </w:tc>
        <w:tc>
          <w:tcPr>
            <w:tcW w:w="1276" w:type="dxa"/>
          </w:tcPr>
          <w:p w14:paraId="75C75ABA" w14:textId="77777777" w:rsidR="001041F3" w:rsidRDefault="001041F3">
            <w:pPr>
              <w:rPr>
                <w:b/>
                <w:sz w:val="16"/>
                <w:lang w:val="tr-TR"/>
              </w:rPr>
            </w:pPr>
          </w:p>
        </w:tc>
      </w:tr>
      <w:tr w:rsidR="001041F3" w14:paraId="2B75B71B" w14:textId="77777777">
        <w:trPr>
          <w:trHeight w:val="46"/>
        </w:trPr>
        <w:tc>
          <w:tcPr>
            <w:tcW w:w="1413" w:type="dxa"/>
          </w:tcPr>
          <w:p w14:paraId="564ED3AD" w14:textId="77777777" w:rsidR="001041F3" w:rsidRDefault="001041F3">
            <w:pPr>
              <w:rPr>
                <w:b/>
                <w:sz w:val="16"/>
                <w:lang w:val="tr-TR"/>
              </w:rPr>
            </w:pPr>
          </w:p>
        </w:tc>
        <w:tc>
          <w:tcPr>
            <w:tcW w:w="1559" w:type="dxa"/>
          </w:tcPr>
          <w:p w14:paraId="291B64B2" w14:textId="77777777" w:rsidR="001041F3" w:rsidRDefault="001041F3">
            <w:pPr>
              <w:rPr>
                <w:b/>
                <w:sz w:val="16"/>
                <w:lang w:val="tr-TR"/>
              </w:rPr>
            </w:pPr>
          </w:p>
        </w:tc>
        <w:tc>
          <w:tcPr>
            <w:tcW w:w="1276" w:type="dxa"/>
          </w:tcPr>
          <w:p w14:paraId="1AF2DA22" w14:textId="77777777" w:rsidR="001041F3" w:rsidRDefault="001041F3">
            <w:pPr>
              <w:rPr>
                <w:b/>
                <w:sz w:val="16"/>
                <w:lang w:val="tr-TR"/>
              </w:rPr>
            </w:pPr>
          </w:p>
        </w:tc>
        <w:tc>
          <w:tcPr>
            <w:tcW w:w="4394" w:type="dxa"/>
          </w:tcPr>
          <w:p w14:paraId="71A6F92E" w14:textId="77777777" w:rsidR="001041F3" w:rsidRDefault="001041F3">
            <w:pPr>
              <w:rPr>
                <w:b/>
                <w:sz w:val="16"/>
                <w:lang w:val="tr-TR"/>
              </w:rPr>
            </w:pPr>
          </w:p>
        </w:tc>
        <w:tc>
          <w:tcPr>
            <w:tcW w:w="1276" w:type="dxa"/>
          </w:tcPr>
          <w:p w14:paraId="2DB247B5" w14:textId="77777777" w:rsidR="001041F3" w:rsidRDefault="001041F3">
            <w:pPr>
              <w:rPr>
                <w:b/>
                <w:sz w:val="16"/>
                <w:lang w:val="tr-TR"/>
              </w:rPr>
            </w:pPr>
          </w:p>
        </w:tc>
      </w:tr>
      <w:tr w:rsidR="001041F3" w14:paraId="526F9F70" w14:textId="77777777">
        <w:trPr>
          <w:trHeight w:val="46"/>
        </w:trPr>
        <w:tc>
          <w:tcPr>
            <w:tcW w:w="1413" w:type="dxa"/>
          </w:tcPr>
          <w:p w14:paraId="5DFE642B" w14:textId="77777777" w:rsidR="001041F3" w:rsidRDefault="001041F3">
            <w:pPr>
              <w:rPr>
                <w:b/>
                <w:sz w:val="16"/>
                <w:lang w:val="tr-TR"/>
              </w:rPr>
            </w:pPr>
          </w:p>
        </w:tc>
        <w:tc>
          <w:tcPr>
            <w:tcW w:w="1559" w:type="dxa"/>
          </w:tcPr>
          <w:p w14:paraId="0355ABE7" w14:textId="77777777" w:rsidR="001041F3" w:rsidRDefault="001041F3">
            <w:pPr>
              <w:rPr>
                <w:b/>
                <w:sz w:val="16"/>
                <w:lang w:val="tr-TR"/>
              </w:rPr>
            </w:pPr>
          </w:p>
        </w:tc>
        <w:tc>
          <w:tcPr>
            <w:tcW w:w="1276" w:type="dxa"/>
          </w:tcPr>
          <w:p w14:paraId="08B06E13" w14:textId="77777777" w:rsidR="001041F3" w:rsidRDefault="001041F3">
            <w:pPr>
              <w:rPr>
                <w:b/>
                <w:sz w:val="16"/>
                <w:lang w:val="tr-TR"/>
              </w:rPr>
            </w:pPr>
          </w:p>
        </w:tc>
        <w:tc>
          <w:tcPr>
            <w:tcW w:w="4394" w:type="dxa"/>
          </w:tcPr>
          <w:p w14:paraId="737B885F" w14:textId="77777777" w:rsidR="001041F3" w:rsidRDefault="001041F3">
            <w:pPr>
              <w:rPr>
                <w:b/>
                <w:sz w:val="16"/>
                <w:lang w:val="tr-TR"/>
              </w:rPr>
            </w:pPr>
          </w:p>
        </w:tc>
        <w:tc>
          <w:tcPr>
            <w:tcW w:w="1276" w:type="dxa"/>
          </w:tcPr>
          <w:p w14:paraId="652B8A90" w14:textId="77777777" w:rsidR="001041F3" w:rsidRDefault="001041F3">
            <w:pPr>
              <w:rPr>
                <w:b/>
                <w:sz w:val="16"/>
                <w:lang w:val="tr-TR"/>
              </w:rPr>
            </w:pPr>
          </w:p>
        </w:tc>
      </w:tr>
      <w:tr w:rsidR="001041F3" w14:paraId="6AA3EB90" w14:textId="77777777">
        <w:trPr>
          <w:trHeight w:val="46"/>
        </w:trPr>
        <w:tc>
          <w:tcPr>
            <w:tcW w:w="1413" w:type="dxa"/>
          </w:tcPr>
          <w:p w14:paraId="1F445F76" w14:textId="77777777" w:rsidR="001041F3" w:rsidRDefault="001041F3">
            <w:pPr>
              <w:rPr>
                <w:b/>
                <w:sz w:val="16"/>
                <w:lang w:val="tr-TR"/>
              </w:rPr>
            </w:pPr>
          </w:p>
        </w:tc>
        <w:tc>
          <w:tcPr>
            <w:tcW w:w="1559" w:type="dxa"/>
          </w:tcPr>
          <w:p w14:paraId="1D0EE831" w14:textId="77777777" w:rsidR="001041F3" w:rsidRDefault="001041F3">
            <w:pPr>
              <w:rPr>
                <w:b/>
                <w:sz w:val="16"/>
                <w:lang w:val="tr-TR"/>
              </w:rPr>
            </w:pPr>
          </w:p>
        </w:tc>
        <w:tc>
          <w:tcPr>
            <w:tcW w:w="1276" w:type="dxa"/>
          </w:tcPr>
          <w:p w14:paraId="5FEE6DB9" w14:textId="77777777" w:rsidR="001041F3" w:rsidRDefault="001041F3">
            <w:pPr>
              <w:rPr>
                <w:b/>
                <w:sz w:val="16"/>
                <w:lang w:val="tr-TR"/>
              </w:rPr>
            </w:pPr>
          </w:p>
        </w:tc>
        <w:tc>
          <w:tcPr>
            <w:tcW w:w="4394" w:type="dxa"/>
          </w:tcPr>
          <w:p w14:paraId="58F44ED0" w14:textId="77777777" w:rsidR="001041F3" w:rsidRDefault="001041F3">
            <w:pPr>
              <w:rPr>
                <w:b/>
                <w:sz w:val="16"/>
                <w:lang w:val="tr-TR"/>
              </w:rPr>
            </w:pPr>
          </w:p>
        </w:tc>
        <w:tc>
          <w:tcPr>
            <w:tcW w:w="1276" w:type="dxa"/>
          </w:tcPr>
          <w:p w14:paraId="2F805E06" w14:textId="77777777" w:rsidR="001041F3" w:rsidRDefault="001041F3">
            <w:pPr>
              <w:rPr>
                <w:b/>
                <w:sz w:val="16"/>
                <w:lang w:val="tr-TR"/>
              </w:rPr>
            </w:pPr>
          </w:p>
        </w:tc>
      </w:tr>
      <w:tr w:rsidR="001041F3" w14:paraId="51511A2A" w14:textId="77777777">
        <w:trPr>
          <w:trHeight w:val="46"/>
        </w:trPr>
        <w:tc>
          <w:tcPr>
            <w:tcW w:w="1413" w:type="dxa"/>
          </w:tcPr>
          <w:p w14:paraId="2D90D5EB" w14:textId="77777777" w:rsidR="001041F3" w:rsidRDefault="001041F3">
            <w:pPr>
              <w:rPr>
                <w:b/>
                <w:sz w:val="16"/>
                <w:lang w:val="tr-TR"/>
              </w:rPr>
            </w:pPr>
          </w:p>
        </w:tc>
        <w:tc>
          <w:tcPr>
            <w:tcW w:w="1559" w:type="dxa"/>
          </w:tcPr>
          <w:p w14:paraId="286B73B6" w14:textId="77777777" w:rsidR="001041F3" w:rsidRDefault="001041F3">
            <w:pPr>
              <w:rPr>
                <w:b/>
                <w:sz w:val="16"/>
                <w:lang w:val="tr-TR"/>
              </w:rPr>
            </w:pPr>
          </w:p>
        </w:tc>
        <w:tc>
          <w:tcPr>
            <w:tcW w:w="1276" w:type="dxa"/>
          </w:tcPr>
          <w:p w14:paraId="3D42D0B4" w14:textId="77777777" w:rsidR="001041F3" w:rsidRDefault="001041F3">
            <w:pPr>
              <w:rPr>
                <w:b/>
                <w:sz w:val="16"/>
                <w:lang w:val="tr-TR"/>
              </w:rPr>
            </w:pPr>
          </w:p>
        </w:tc>
        <w:tc>
          <w:tcPr>
            <w:tcW w:w="4394" w:type="dxa"/>
          </w:tcPr>
          <w:p w14:paraId="474D5D16" w14:textId="77777777" w:rsidR="001041F3" w:rsidRDefault="001041F3">
            <w:pPr>
              <w:rPr>
                <w:b/>
                <w:sz w:val="16"/>
                <w:lang w:val="tr-TR"/>
              </w:rPr>
            </w:pPr>
          </w:p>
        </w:tc>
        <w:tc>
          <w:tcPr>
            <w:tcW w:w="1276" w:type="dxa"/>
          </w:tcPr>
          <w:p w14:paraId="7DF8EAB5" w14:textId="77777777" w:rsidR="001041F3" w:rsidRDefault="001041F3">
            <w:pPr>
              <w:rPr>
                <w:b/>
                <w:sz w:val="16"/>
                <w:lang w:val="tr-TR"/>
              </w:rPr>
            </w:pPr>
          </w:p>
        </w:tc>
      </w:tr>
      <w:tr w:rsidR="001041F3" w14:paraId="30979C04" w14:textId="77777777">
        <w:trPr>
          <w:trHeight w:val="46"/>
        </w:trPr>
        <w:tc>
          <w:tcPr>
            <w:tcW w:w="1413" w:type="dxa"/>
          </w:tcPr>
          <w:p w14:paraId="2F659334" w14:textId="77777777" w:rsidR="001041F3" w:rsidRDefault="001041F3">
            <w:pPr>
              <w:rPr>
                <w:b/>
                <w:sz w:val="16"/>
                <w:lang w:val="tr-TR"/>
              </w:rPr>
            </w:pPr>
          </w:p>
        </w:tc>
        <w:tc>
          <w:tcPr>
            <w:tcW w:w="1559" w:type="dxa"/>
          </w:tcPr>
          <w:p w14:paraId="66CCF27A" w14:textId="77777777" w:rsidR="001041F3" w:rsidRDefault="001041F3">
            <w:pPr>
              <w:rPr>
                <w:b/>
                <w:sz w:val="16"/>
                <w:lang w:val="tr-TR"/>
              </w:rPr>
            </w:pPr>
          </w:p>
        </w:tc>
        <w:tc>
          <w:tcPr>
            <w:tcW w:w="1276" w:type="dxa"/>
          </w:tcPr>
          <w:p w14:paraId="5F7F2230" w14:textId="77777777" w:rsidR="001041F3" w:rsidRDefault="001041F3">
            <w:pPr>
              <w:rPr>
                <w:b/>
                <w:sz w:val="16"/>
                <w:lang w:val="tr-TR"/>
              </w:rPr>
            </w:pPr>
          </w:p>
        </w:tc>
        <w:tc>
          <w:tcPr>
            <w:tcW w:w="4394" w:type="dxa"/>
          </w:tcPr>
          <w:p w14:paraId="2B4F6C8C" w14:textId="77777777" w:rsidR="001041F3" w:rsidRDefault="001041F3">
            <w:pPr>
              <w:rPr>
                <w:b/>
                <w:sz w:val="16"/>
                <w:lang w:val="tr-TR"/>
              </w:rPr>
            </w:pPr>
          </w:p>
        </w:tc>
        <w:tc>
          <w:tcPr>
            <w:tcW w:w="1276" w:type="dxa"/>
          </w:tcPr>
          <w:p w14:paraId="2103F9EC" w14:textId="77777777" w:rsidR="001041F3" w:rsidRDefault="001041F3">
            <w:pPr>
              <w:rPr>
                <w:b/>
                <w:sz w:val="16"/>
                <w:lang w:val="tr-TR"/>
              </w:rPr>
            </w:pPr>
          </w:p>
        </w:tc>
      </w:tr>
      <w:tr w:rsidR="001041F3" w14:paraId="324F7078" w14:textId="77777777">
        <w:trPr>
          <w:trHeight w:val="46"/>
        </w:trPr>
        <w:tc>
          <w:tcPr>
            <w:tcW w:w="1413" w:type="dxa"/>
          </w:tcPr>
          <w:p w14:paraId="434911A8" w14:textId="77777777" w:rsidR="001041F3" w:rsidRDefault="001041F3">
            <w:pPr>
              <w:rPr>
                <w:b/>
                <w:sz w:val="16"/>
                <w:lang w:val="tr-TR"/>
              </w:rPr>
            </w:pPr>
          </w:p>
        </w:tc>
        <w:tc>
          <w:tcPr>
            <w:tcW w:w="1559" w:type="dxa"/>
          </w:tcPr>
          <w:p w14:paraId="65372974" w14:textId="77777777" w:rsidR="001041F3" w:rsidRDefault="001041F3">
            <w:pPr>
              <w:rPr>
                <w:b/>
                <w:sz w:val="16"/>
                <w:lang w:val="tr-TR"/>
              </w:rPr>
            </w:pPr>
          </w:p>
        </w:tc>
        <w:tc>
          <w:tcPr>
            <w:tcW w:w="1276" w:type="dxa"/>
          </w:tcPr>
          <w:p w14:paraId="103E35AA" w14:textId="77777777" w:rsidR="001041F3" w:rsidRDefault="001041F3">
            <w:pPr>
              <w:rPr>
                <w:b/>
                <w:sz w:val="16"/>
                <w:lang w:val="tr-TR"/>
              </w:rPr>
            </w:pPr>
          </w:p>
        </w:tc>
        <w:tc>
          <w:tcPr>
            <w:tcW w:w="4394" w:type="dxa"/>
          </w:tcPr>
          <w:p w14:paraId="3D9D6B29" w14:textId="77777777" w:rsidR="001041F3" w:rsidRDefault="001041F3">
            <w:pPr>
              <w:rPr>
                <w:b/>
                <w:sz w:val="16"/>
                <w:lang w:val="tr-TR"/>
              </w:rPr>
            </w:pPr>
          </w:p>
        </w:tc>
        <w:tc>
          <w:tcPr>
            <w:tcW w:w="1276" w:type="dxa"/>
          </w:tcPr>
          <w:p w14:paraId="5B24EAC5" w14:textId="77777777" w:rsidR="001041F3" w:rsidRDefault="001041F3">
            <w:pPr>
              <w:rPr>
                <w:b/>
                <w:sz w:val="16"/>
                <w:lang w:val="tr-TR"/>
              </w:rPr>
            </w:pPr>
          </w:p>
        </w:tc>
      </w:tr>
      <w:tr w:rsidR="001041F3" w14:paraId="330AEA86" w14:textId="77777777">
        <w:trPr>
          <w:trHeight w:val="46"/>
        </w:trPr>
        <w:tc>
          <w:tcPr>
            <w:tcW w:w="1413" w:type="dxa"/>
          </w:tcPr>
          <w:p w14:paraId="2C9A6A76" w14:textId="77777777" w:rsidR="001041F3" w:rsidRDefault="001041F3">
            <w:pPr>
              <w:rPr>
                <w:b/>
                <w:sz w:val="16"/>
                <w:lang w:val="tr-TR"/>
              </w:rPr>
            </w:pPr>
          </w:p>
        </w:tc>
        <w:tc>
          <w:tcPr>
            <w:tcW w:w="1559" w:type="dxa"/>
          </w:tcPr>
          <w:p w14:paraId="3AF2F38E" w14:textId="77777777" w:rsidR="001041F3" w:rsidRDefault="001041F3">
            <w:pPr>
              <w:rPr>
                <w:b/>
                <w:sz w:val="16"/>
                <w:lang w:val="tr-TR"/>
              </w:rPr>
            </w:pPr>
          </w:p>
        </w:tc>
        <w:tc>
          <w:tcPr>
            <w:tcW w:w="1276" w:type="dxa"/>
          </w:tcPr>
          <w:p w14:paraId="15765B64" w14:textId="77777777" w:rsidR="001041F3" w:rsidRDefault="001041F3">
            <w:pPr>
              <w:rPr>
                <w:b/>
                <w:sz w:val="16"/>
                <w:lang w:val="tr-TR"/>
              </w:rPr>
            </w:pPr>
          </w:p>
        </w:tc>
        <w:tc>
          <w:tcPr>
            <w:tcW w:w="4394" w:type="dxa"/>
          </w:tcPr>
          <w:p w14:paraId="789CC5C5" w14:textId="77777777" w:rsidR="001041F3" w:rsidRDefault="001041F3">
            <w:pPr>
              <w:rPr>
                <w:b/>
                <w:sz w:val="16"/>
                <w:lang w:val="tr-TR"/>
              </w:rPr>
            </w:pPr>
          </w:p>
        </w:tc>
        <w:tc>
          <w:tcPr>
            <w:tcW w:w="1276" w:type="dxa"/>
          </w:tcPr>
          <w:p w14:paraId="315C0A7B" w14:textId="77777777" w:rsidR="001041F3" w:rsidRDefault="001041F3">
            <w:pPr>
              <w:rPr>
                <w:b/>
                <w:sz w:val="16"/>
                <w:lang w:val="tr-TR"/>
              </w:rPr>
            </w:pPr>
          </w:p>
        </w:tc>
      </w:tr>
      <w:tr w:rsidR="001041F3" w14:paraId="2611AF34" w14:textId="77777777">
        <w:trPr>
          <w:trHeight w:val="46"/>
        </w:trPr>
        <w:tc>
          <w:tcPr>
            <w:tcW w:w="1413" w:type="dxa"/>
          </w:tcPr>
          <w:p w14:paraId="44D3E85A" w14:textId="77777777" w:rsidR="001041F3" w:rsidRDefault="001041F3">
            <w:pPr>
              <w:rPr>
                <w:b/>
                <w:sz w:val="16"/>
                <w:lang w:val="tr-TR"/>
              </w:rPr>
            </w:pPr>
          </w:p>
        </w:tc>
        <w:tc>
          <w:tcPr>
            <w:tcW w:w="1559" w:type="dxa"/>
          </w:tcPr>
          <w:p w14:paraId="10859E17" w14:textId="77777777" w:rsidR="001041F3" w:rsidRDefault="001041F3">
            <w:pPr>
              <w:rPr>
                <w:b/>
                <w:sz w:val="16"/>
                <w:lang w:val="tr-TR"/>
              </w:rPr>
            </w:pPr>
          </w:p>
        </w:tc>
        <w:tc>
          <w:tcPr>
            <w:tcW w:w="1276" w:type="dxa"/>
          </w:tcPr>
          <w:p w14:paraId="710E8037" w14:textId="77777777" w:rsidR="001041F3" w:rsidRDefault="001041F3">
            <w:pPr>
              <w:rPr>
                <w:b/>
                <w:sz w:val="16"/>
                <w:lang w:val="tr-TR"/>
              </w:rPr>
            </w:pPr>
          </w:p>
        </w:tc>
        <w:tc>
          <w:tcPr>
            <w:tcW w:w="4394" w:type="dxa"/>
          </w:tcPr>
          <w:p w14:paraId="5459B018" w14:textId="77777777" w:rsidR="001041F3" w:rsidRDefault="001041F3">
            <w:pPr>
              <w:rPr>
                <w:b/>
                <w:sz w:val="16"/>
                <w:lang w:val="tr-TR"/>
              </w:rPr>
            </w:pPr>
          </w:p>
        </w:tc>
        <w:tc>
          <w:tcPr>
            <w:tcW w:w="1276" w:type="dxa"/>
          </w:tcPr>
          <w:p w14:paraId="0FC57B23" w14:textId="77777777" w:rsidR="001041F3" w:rsidRDefault="001041F3">
            <w:pPr>
              <w:rPr>
                <w:b/>
                <w:sz w:val="16"/>
                <w:lang w:val="tr-TR"/>
              </w:rPr>
            </w:pPr>
          </w:p>
        </w:tc>
      </w:tr>
      <w:tr w:rsidR="001041F3" w14:paraId="6920F2FD" w14:textId="77777777">
        <w:trPr>
          <w:trHeight w:val="46"/>
        </w:trPr>
        <w:tc>
          <w:tcPr>
            <w:tcW w:w="1413" w:type="dxa"/>
          </w:tcPr>
          <w:p w14:paraId="0F7B2E4B" w14:textId="77777777" w:rsidR="001041F3" w:rsidRDefault="001041F3">
            <w:pPr>
              <w:rPr>
                <w:b/>
                <w:sz w:val="16"/>
                <w:lang w:val="tr-TR"/>
              </w:rPr>
            </w:pPr>
          </w:p>
        </w:tc>
        <w:tc>
          <w:tcPr>
            <w:tcW w:w="1559" w:type="dxa"/>
          </w:tcPr>
          <w:p w14:paraId="03ABA2E8" w14:textId="77777777" w:rsidR="001041F3" w:rsidRDefault="001041F3">
            <w:pPr>
              <w:rPr>
                <w:b/>
                <w:sz w:val="16"/>
                <w:lang w:val="tr-TR"/>
              </w:rPr>
            </w:pPr>
          </w:p>
        </w:tc>
        <w:tc>
          <w:tcPr>
            <w:tcW w:w="1276" w:type="dxa"/>
          </w:tcPr>
          <w:p w14:paraId="6A953F79" w14:textId="77777777" w:rsidR="001041F3" w:rsidRDefault="001041F3">
            <w:pPr>
              <w:rPr>
                <w:b/>
                <w:sz w:val="16"/>
                <w:lang w:val="tr-TR"/>
              </w:rPr>
            </w:pPr>
          </w:p>
        </w:tc>
        <w:tc>
          <w:tcPr>
            <w:tcW w:w="4394" w:type="dxa"/>
          </w:tcPr>
          <w:p w14:paraId="7AB0F0B3" w14:textId="77777777" w:rsidR="001041F3" w:rsidRDefault="001041F3">
            <w:pPr>
              <w:rPr>
                <w:b/>
                <w:sz w:val="16"/>
                <w:lang w:val="tr-TR"/>
              </w:rPr>
            </w:pPr>
          </w:p>
        </w:tc>
        <w:tc>
          <w:tcPr>
            <w:tcW w:w="1276" w:type="dxa"/>
          </w:tcPr>
          <w:p w14:paraId="710F0ADF" w14:textId="77777777" w:rsidR="001041F3" w:rsidRDefault="001041F3">
            <w:pPr>
              <w:rPr>
                <w:b/>
                <w:sz w:val="16"/>
                <w:lang w:val="tr-TR"/>
              </w:rPr>
            </w:pPr>
          </w:p>
        </w:tc>
      </w:tr>
      <w:tr w:rsidR="001041F3" w14:paraId="6CAAF95A" w14:textId="77777777">
        <w:trPr>
          <w:trHeight w:val="46"/>
        </w:trPr>
        <w:tc>
          <w:tcPr>
            <w:tcW w:w="1413" w:type="dxa"/>
          </w:tcPr>
          <w:p w14:paraId="3016B5FE" w14:textId="77777777" w:rsidR="001041F3" w:rsidRDefault="001041F3">
            <w:pPr>
              <w:rPr>
                <w:b/>
                <w:sz w:val="16"/>
                <w:lang w:val="tr-TR"/>
              </w:rPr>
            </w:pPr>
          </w:p>
        </w:tc>
        <w:tc>
          <w:tcPr>
            <w:tcW w:w="1559" w:type="dxa"/>
          </w:tcPr>
          <w:p w14:paraId="7250A231" w14:textId="77777777" w:rsidR="001041F3" w:rsidRDefault="001041F3">
            <w:pPr>
              <w:rPr>
                <w:b/>
                <w:sz w:val="16"/>
                <w:lang w:val="tr-TR"/>
              </w:rPr>
            </w:pPr>
          </w:p>
        </w:tc>
        <w:tc>
          <w:tcPr>
            <w:tcW w:w="1276" w:type="dxa"/>
          </w:tcPr>
          <w:p w14:paraId="1A6B3899" w14:textId="77777777" w:rsidR="001041F3" w:rsidRDefault="001041F3">
            <w:pPr>
              <w:rPr>
                <w:b/>
                <w:sz w:val="16"/>
                <w:lang w:val="tr-TR"/>
              </w:rPr>
            </w:pPr>
          </w:p>
        </w:tc>
        <w:tc>
          <w:tcPr>
            <w:tcW w:w="4394" w:type="dxa"/>
          </w:tcPr>
          <w:p w14:paraId="1E6716BB" w14:textId="77777777" w:rsidR="001041F3" w:rsidRDefault="001041F3">
            <w:pPr>
              <w:rPr>
                <w:b/>
                <w:sz w:val="16"/>
                <w:lang w:val="tr-TR"/>
              </w:rPr>
            </w:pPr>
          </w:p>
        </w:tc>
        <w:tc>
          <w:tcPr>
            <w:tcW w:w="1276" w:type="dxa"/>
          </w:tcPr>
          <w:p w14:paraId="73DFD2E8" w14:textId="77777777" w:rsidR="001041F3" w:rsidRDefault="001041F3">
            <w:pPr>
              <w:rPr>
                <w:b/>
                <w:sz w:val="16"/>
                <w:lang w:val="tr-TR"/>
              </w:rPr>
            </w:pPr>
          </w:p>
        </w:tc>
      </w:tr>
      <w:tr w:rsidR="001041F3" w14:paraId="582FF15A" w14:textId="77777777">
        <w:trPr>
          <w:trHeight w:val="46"/>
        </w:trPr>
        <w:tc>
          <w:tcPr>
            <w:tcW w:w="1413" w:type="dxa"/>
          </w:tcPr>
          <w:p w14:paraId="762CE143" w14:textId="77777777" w:rsidR="001041F3" w:rsidRDefault="001041F3">
            <w:pPr>
              <w:rPr>
                <w:b/>
                <w:sz w:val="16"/>
                <w:lang w:val="tr-TR"/>
              </w:rPr>
            </w:pPr>
          </w:p>
        </w:tc>
        <w:tc>
          <w:tcPr>
            <w:tcW w:w="1559" w:type="dxa"/>
          </w:tcPr>
          <w:p w14:paraId="32CAB303" w14:textId="77777777" w:rsidR="001041F3" w:rsidRDefault="001041F3">
            <w:pPr>
              <w:rPr>
                <w:b/>
                <w:sz w:val="16"/>
                <w:lang w:val="tr-TR"/>
              </w:rPr>
            </w:pPr>
          </w:p>
        </w:tc>
        <w:tc>
          <w:tcPr>
            <w:tcW w:w="1276" w:type="dxa"/>
          </w:tcPr>
          <w:p w14:paraId="254254AE" w14:textId="77777777" w:rsidR="001041F3" w:rsidRDefault="001041F3">
            <w:pPr>
              <w:rPr>
                <w:b/>
                <w:sz w:val="16"/>
                <w:lang w:val="tr-TR"/>
              </w:rPr>
            </w:pPr>
          </w:p>
        </w:tc>
        <w:tc>
          <w:tcPr>
            <w:tcW w:w="4394" w:type="dxa"/>
          </w:tcPr>
          <w:p w14:paraId="7CB761D6" w14:textId="77777777" w:rsidR="001041F3" w:rsidRDefault="001041F3">
            <w:pPr>
              <w:rPr>
                <w:b/>
                <w:sz w:val="16"/>
                <w:lang w:val="tr-TR"/>
              </w:rPr>
            </w:pPr>
          </w:p>
        </w:tc>
        <w:tc>
          <w:tcPr>
            <w:tcW w:w="1276" w:type="dxa"/>
          </w:tcPr>
          <w:p w14:paraId="22314BA6" w14:textId="77777777" w:rsidR="001041F3" w:rsidRDefault="001041F3">
            <w:pPr>
              <w:rPr>
                <w:b/>
                <w:sz w:val="16"/>
                <w:lang w:val="tr-TR"/>
              </w:rPr>
            </w:pPr>
          </w:p>
        </w:tc>
      </w:tr>
      <w:tr w:rsidR="001041F3" w14:paraId="2EBB5CCC" w14:textId="77777777">
        <w:trPr>
          <w:trHeight w:val="46"/>
        </w:trPr>
        <w:tc>
          <w:tcPr>
            <w:tcW w:w="1413" w:type="dxa"/>
          </w:tcPr>
          <w:p w14:paraId="424ADF90" w14:textId="77777777" w:rsidR="001041F3" w:rsidRDefault="001041F3">
            <w:pPr>
              <w:rPr>
                <w:b/>
                <w:sz w:val="16"/>
                <w:lang w:val="tr-TR"/>
              </w:rPr>
            </w:pPr>
          </w:p>
        </w:tc>
        <w:tc>
          <w:tcPr>
            <w:tcW w:w="1559" w:type="dxa"/>
          </w:tcPr>
          <w:p w14:paraId="4D6F774C" w14:textId="77777777" w:rsidR="001041F3" w:rsidRDefault="001041F3">
            <w:pPr>
              <w:rPr>
                <w:b/>
                <w:sz w:val="16"/>
                <w:lang w:val="tr-TR"/>
              </w:rPr>
            </w:pPr>
          </w:p>
        </w:tc>
        <w:tc>
          <w:tcPr>
            <w:tcW w:w="1276" w:type="dxa"/>
          </w:tcPr>
          <w:p w14:paraId="48406C3C" w14:textId="77777777" w:rsidR="001041F3" w:rsidRDefault="001041F3">
            <w:pPr>
              <w:rPr>
                <w:b/>
                <w:sz w:val="16"/>
                <w:lang w:val="tr-TR"/>
              </w:rPr>
            </w:pPr>
          </w:p>
        </w:tc>
        <w:tc>
          <w:tcPr>
            <w:tcW w:w="4394" w:type="dxa"/>
          </w:tcPr>
          <w:p w14:paraId="6A851A87" w14:textId="77777777" w:rsidR="001041F3" w:rsidRDefault="001041F3">
            <w:pPr>
              <w:rPr>
                <w:b/>
                <w:sz w:val="16"/>
                <w:lang w:val="tr-TR"/>
              </w:rPr>
            </w:pPr>
          </w:p>
        </w:tc>
        <w:tc>
          <w:tcPr>
            <w:tcW w:w="1276" w:type="dxa"/>
          </w:tcPr>
          <w:p w14:paraId="0F5799FE" w14:textId="77777777" w:rsidR="001041F3" w:rsidRDefault="001041F3">
            <w:pPr>
              <w:rPr>
                <w:b/>
                <w:sz w:val="16"/>
                <w:lang w:val="tr-TR"/>
              </w:rPr>
            </w:pPr>
          </w:p>
        </w:tc>
      </w:tr>
      <w:tr w:rsidR="001041F3" w14:paraId="065E1B36" w14:textId="77777777">
        <w:trPr>
          <w:trHeight w:val="46"/>
        </w:trPr>
        <w:tc>
          <w:tcPr>
            <w:tcW w:w="1413" w:type="dxa"/>
          </w:tcPr>
          <w:p w14:paraId="64E3C870" w14:textId="77777777" w:rsidR="001041F3" w:rsidRDefault="001041F3">
            <w:pPr>
              <w:rPr>
                <w:b/>
                <w:sz w:val="16"/>
                <w:lang w:val="tr-TR"/>
              </w:rPr>
            </w:pPr>
          </w:p>
        </w:tc>
        <w:tc>
          <w:tcPr>
            <w:tcW w:w="1559" w:type="dxa"/>
          </w:tcPr>
          <w:p w14:paraId="118D51B9" w14:textId="77777777" w:rsidR="001041F3" w:rsidRDefault="001041F3">
            <w:pPr>
              <w:rPr>
                <w:b/>
                <w:sz w:val="16"/>
                <w:lang w:val="tr-TR"/>
              </w:rPr>
            </w:pPr>
          </w:p>
        </w:tc>
        <w:tc>
          <w:tcPr>
            <w:tcW w:w="1276" w:type="dxa"/>
          </w:tcPr>
          <w:p w14:paraId="7584E24C" w14:textId="77777777" w:rsidR="001041F3" w:rsidRDefault="001041F3">
            <w:pPr>
              <w:rPr>
                <w:b/>
                <w:sz w:val="16"/>
                <w:lang w:val="tr-TR"/>
              </w:rPr>
            </w:pPr>
          </w:p>
        </w:tc>
        <w:tc>
          <w:tcPr>
            <w:tcW w:w="4394" w:type="dxa"/>
          </w:tcPr>
          <w:p w14:paraId="05EA7161" w14:textId="77777777" w:rsidR="001041F3" w:rsidRDefault="001041F3">
            <w:pPr>
              <w:rPr>
                <w:b/>
                <w:sz w:val="16"/>
                <w:lang w:val="tr-TR"/>
              </w:rPr>
            </w:pPr>
          </w:p>
        </w:tc>
        <w:tc>
          <w:tcPr>
            <w:tcW w:w="1276" w:type="dxa"/>
          </w:tcPr>
          <w:p w14:paraId="0E0C3BC8" w14:textId="77777777" w:rsidR="001041F3" w:rsidRDefault="001041F3">
            <w:pPr>
              <w:rPr>
                <w:b/>
                <w:sz w:val="16"/>
                <w:lang w:val="tr-TR"/>
              </w:rPr>
            </w:pPr>
          </w:p>
        </w:tc>
      </w:tr>
      <w:tr w:rsidR="001041F3" w14:paraId="6CCE0EB8" w14:textId="77777777">
        <w:trPr>
          <w:trHeight w:val="46"/>
        </w:trPr>
        <w:tc>
          <w:tcPr>
            <w:tcW w:w="1413" w:type="dxa"/>
          </w:tcPr>
          <w:p w14:paraId="634698E4" w14:textId="77777777" w:rsidR="001041F3" w:rsidRDefault="001041F3">
            <w:pPr>
              <w:rPr>
                <w:b/>
                <w:sz w:val="16"/>
                <w:lang w:val="tr-TR"/>
              </w:rPr>
            </w:pPr>
          </w:p>
        </w:tc>
        <w:tc>
          <w:tcPr>
            <w:tcW w:w="1559" w:type="dxa"/>
          </w:tcPr>
          <w:p w14:paraId="26645E76" w14:textId="77777777" w:rsidR="001041F3" w:rsidRDefault="001041F3">
            <w:pPr>
              <w:rPr>
                <w:b/>
                <w:sz w:val="16"/>
                <w:lang w:val="tr-TR"/>
              </w:rPr>
            </w:pPr>
          </w:p>
        </w:tc>
        <w:tc>
          <w:tcPr>
            <w:tcW w:w="1276" w:type="dxa"/>
          </w:tcPr>
          <w:p w14:paraId="7388A377" w14:textId="77777777" w:rsidR="001041F3" w:rsidRDefault="001041F3">
            <w:pPr>
              <w:rPr>
                <w:b/>
                <w:sz w:val="16"/>
                <w:lang w:val="tr-TR"/>
              </w:rPr>
            </w:pPr>
          </w:p>
        </w:tc>
        <w:tc>
          <w:tcPr>
            <w:tcW w:w="4394" w:type="dxa"/>
          </w:tcPr>
          <w:p w14:paraId="5BF3FAD3" w14:textId="77777777" w:rsidR="001041F3" w:rsidRDefault="001041F3">
            <w:pPr>
              <w:rPr>
                <w:b/>
                <w:sz w:val="16"/>
                <w:lang w:val="tr-TR"/>
              </w:rPr>
            </w:pPr>
          </w:p>
        </w:tc>
        <w:tc>
          <w:tcPr>
            <w:tcW w:w="1276" w:type="dxa"/>
          </w:tcPr>
          <w:p w14:paraId="39EA4E63" w14:textId="77777777" w:rsidR="001041F3" w:rsidRDefault="001041F3">
            <w:pPr>
              <w:rPr>
                <w:b/>
                <w:sz w:val="16"/>
                <w:lang w:val="tr-TR"/>
              </w:rPr>
            </w:pPr>
          </w:p>
        </w:tc>
      </w:tr>
      <w:tr w:rsidR="001041F3" w14:paraId="19F5231D" w14:textId="77777777">
        <w:trPr>
          <w:trHeight w:val="46"/>
        </w:trPr>
        <w:tc>
          <w:tcPr>
            <w:tcW w:w="1413" w:type="dxa"/>
          </w:tcPr>
          <w:p w14:paraId="3817921E" w14:textId="77777777" w:rsidR="001041F3" w:rsidRDefault="001041F3">
            <w:pPr>
              <w:rPr>
                <w:b/>
                <w:sz w:val="16"/>
                <w:lang w:val="tr-TR"/>
              </w:rPr>
            </w:pPr>
          </w:p>
        </w:tc>
        <w:tc>
          <w:tcPr>
            <w:tcW w:w="1559" w:type="dxa"/>
          </w:tcPr>
          <w:p w14:paraId="7B4D6AAD" w14:textId="77777777" w:rsidR="001041F3" w:rsidRDefault="001041F3">
            <w:pPr>
              <w:rPr>
                <w:b/>
                <w:sz w:val="16"/>
                <w:lang w:val="tr-TR"/>
              </w:rPr>
            </w:pPr>
          </w:p>
        </w:tc>
        <w:tc>
          <w:tcPr>
            <w:tcW w:w="1276" w:type="dxa"/>
          </w:tcPr>
          <w:p w14:paraId="6402709F" w14:textId="77777777" w:rsidR="001041F3" w:rsidRDefault="001041F3">
            <w:pPr>
              <w:rPr>
                <w:b/>
                <w:sz w:val="16"/>
                <w:lang w:val="tr-TR"/>
              </w:rPr>
            </w:pPr>
          </w:p>
        </w:tc>
        <w:tc>
          <w:tcPr>
            <w:tcW w:w="4394" w:type="dxa"/>
          </w:tcPr>
          <w:p w14:paraId="4CA774AE" w14:textId="77777777" w:rsidR="001041F3" w:rsidRDefault="001041F3">
            <w:pPr>
              <w:rPr>
                <w:b/>
                <w:sz w:val="16"/>
                <w:lang w:val="tr-TR"/>
              </w:rPr>
            </w:pPr>
          </w:p>
        </w:tc>
        <w:tc>
          <w:tcPr>
            <w:tcW w:w="1276" w:type="dxa"/>
          </w:tcPr>
          <w:p w14:paraId="4F3406C9" w14:textId="77777777" w:rsidR="001041F3" w:rsidRDefault="001041F3">
            <w:pPr>
              <w:rPr>
                <w:b/>
                <w:sz w:val="16"/>
                <w:lang w:val="tr-TR"/>
              </w:rPr>
            </w:pPr>
          </w:p>
        </w:tc>
      </w:tr>
      <w:tr w:rsidR="001041F3" w14:paraId="4C27C61A" w14:textId="77777777">
        <w:trPr>
          <w:trHeight w:val="46"/>
        </w:trPr>
        <w:tc>
          <w:tcPr>
            <w:tcW w:w="1413" w:type="dxa"/>
          </w:tcPr>
          <w:p w14:paraId="6C50DE0F" w14:textId="77777777" w:rsidR="001041F3" w:rsidRDefault="001041F3">
            <w:pPr>
              <w:rPr>
                <w:b/>
                <w:sz w:val="16"/>
                <w:lang w:val="tr-TR"/>
              </w:rPr>
            </w:pPr>
          </w:p>
        </w:tc>
        <w:tc>
          <w:tcPr>
            <w:tcW w:w="1559" w:type="dxa"/>
          </w:tcPr>
          <w:p w14:paraId="7563CD12" w14:textId="77777777" w:rsidR="001041F3" w:rsidRDefault="001041F3">
            <w:pPr>
              <w:rPr>
                <w:b/>
                <w:sz w:val="16"/>
                <w:lang w:val="tr-TR"/>
              </w:rPr>
            </w:pPr>
          </w:p>
        </w:tc>
        <w:tc>
          <w:tcPr>
            <w:tcW w:w="1276" w:type="dxa"/>
          </w:tcPr>
          <w:p w14:paraId="10BF33D6" w14:textId="77777777" w:rsidR="001041F3" w:rsidRDefault="001041F3">
            <w:pPr>
              <w:rPr>
                <w:b/>
                <w:sz w:val="16"/>
                <w:lang w:val="tr-TR"/>
              </w:rPr>
            </w:pPr>
          </w:p>
        </w:tc>
        <w:tc>
          <w:tcPr>
            <w:tcW w:w="4394" w:type="dxa"/>
          </w:tcPr>
          <w:p w14:paraId="12345BCE" w14:textId="77777777" w:rsidR="001041F3" w:rsidRDefault="001041F3">
            <w:pPr>
              <w:rPr>
                <w:b/>
                <w:sz w:val="16"/>
                <w:lang w:val="tr-TR"/>
              </w:rPr>
            </w:pPr>
          </w:p>
        </w:tc>
        <w:tc>
          <w:tcPr>
            <w:tcW w:w="1276" w:type="dxa"/>
          </w:tcPr>
          <w:p w14:paraId="7DB2B71D" w14:textId="77777777" w:rsidR="001041F3" w:rsidRDefault="001041F3">
            <w:pPr>
              <w:rPr>
                <w:b/>
                <w:sz w:val="16"/>
                <w:lang w:val="tr-TR"/>
              </w:rPr>
            </w:pPr>
          </w:p>
        </w:tc>
      </w:tr>
      <w:tr w:rsidR="001041F3" w14:paraId="5C96EC7F" w14:textId="77777777">
        <w:trPr>
          <w:trHeight w:val="46"/>
        </w:trPr>
        <w:tc>
          <w:tcPr>
            <w:tcW w:w="1413" w:type="dxa"/>
          </w:tcPr>
          <w:p w14:paraId="2CE7A2F2" w14:textId="77777777" w:rsidR="001041F3" w:rsidRDefault="001041F3">
            <w:pPr>
              <w:rPr>
                <w:b/>
                <w:sz w:val="16"/>
                <w:lang w:val="tr-TR"/>
              </w:rPr>
            </w:pPr>
          </w:p>
        </w:tc>
        <w:tc>
          <w:tcPr>
            <w:tcW w:w="1559" w:type="dxa"/>
          </w:tcPr>
          <w:p w14:paraId="4D62ED0A" w14:textId="77777777" w:rsidR="001041F3" w:rsidRDefault="001041F3">
            <w:pPr>
              <w:rPr>
                <w:b/>
                <w:sz w:val="16"/>
                <w:lang w:val="tr-TR"/>
              </w:rPr>
            </w:pPr>
          </w:p>
        </w:tc>
        <w:tc>
          <w:tcPr>
            <w:tcW w:w="1276" w:type="dxa"/>
          </w:tcPr>
          <w:p w14:paraId="672C6B47" w14:textId="77777777" w:rsidR="001041F3" w:rsidRDefault="001041F3">
            <w:pPr>
              <w:rPr>
                <w:b/>
                <w:sz w:val="16"/>
                <w:lang w:val="tr-TR"/>
              </w:rPr>
            </w:pPr>
          </w:p>
        </w:tc>
        <w:tc>
          <w:tcPr>
            <w:tcW w:w="4394" w:type="dxa"/>
          </w:tcPr>
          <w:p w14:paraId="2E1C6A0C" w14:textId="77777777" w:rsidR="001041F3" w:rsidRDefault="001041F3">
            <w:pPr>
              <w:rPr>
                <w:b/>
                <w:sz w:val="16"/>
                <w:lang w:val="tr-TR"/>
              </w:rPr>
            </w:pPr>
          </w:p>
        </w:tc>
        <w:tc>
          <w:tcPr>
            <w:tcW w:w="1276" w:type="dxa"/>
          </w:tcPr>
          <w:p w14:paraId="131D0D61" w14:textId="77777777" w:rsidR="001041F3" w:rsidRDefault="001041F3">
            <w:pPr>
              <w:rPr>
                <w:b/>
                <w:sz w:val="16"/>
                <w:lang w:val="tr-TR"/>
              </w:rPr>
            </w:pPr>
          </w:p>
        </w:tc>
      </w:tr>
      <w:tr w:rsidR="001041F3" w14:paraId="37506432" w14:textId="77777777">
        <w:trPr>
          <w:trHeight w:val="46"/>
        </w:trPr>
        <w:tc>
          <w:tcPr>
            <w:tcW w:w="1413" w:type="dxa"/>
          </w:tcPr>
          <w:p w14:paraId="24FBAF10" w14:textId="77777777" w:rsidR="001041F3" w:rsidRDefault="001041F3">
            <w:pPr>
              <w:rPr>
                <w:b/>
                <w:sz w:val="16"/>
                <w:lang w:val="tr-TR"/>
              </w:rPr>
            </w:pPr>
          </w:p>
        </w:tc>
        <w:tc>
          <w:tcPr>
            <w:tcW w:w="1559" w:type="dxa"/>
          </w:tcPr>
          <w:p w14:paraId="6677B401" w14:textId="77777777" w:rsidR="001041F3" w:rsidRDefault="001041F3">
            <w:pPr>
              <w:rPr>
                <w:b/>
                <w:sz w:val="16"/>
                <w:lang w:val="tr-TR"/>
              </w:rPr>
            </w:pPr>
          </w:p>
        </w:tc>
        <w:tc>
          <w:tcPr>
            <w:tcW w:w="1276" w:type="dxa"/>
          </w:tcPr>
          <w:p w14:paraId="1941773D" w14:textId="77777777" w:rsidR="001041F3" w:rsidRDefault="001041F3">
            <w:pPr>
              <w:rPr>
                <w:b/>
                <w:sz w:val="16"/>
                <w:lang w:val="tr-TR"/>
              </w:rPr>
            </w:pPr>
          </w:p>
        </w:tc>
        <w:tc>
          <w:tcPr>
            <w:tcW w:w="4394" w:type="dxa"/>
          </w:tcPr>
          <w:p w14:paraId="7F880FB6" w14:textId="77777777" w:rsidR="001041F3" w:rsidRDefault="001041F3">
            <w:pPr>
              <w:rPr>
                <w:b/>
                <w:sz w:val="16"/>
                <w:lang w:val="tr-TR"/>
              </w:rPr>
            </w:pPr>
          </w:p>
        </w:tc>
        <w:tc>
          <w:tcPr>
            <w:tcW w:w="1276" w:type="dxa"/>
          </w:tcPr>
          <w:p w14:paraId="21CFADEF" w14:textId="77777777" w:rsidR="001041F3" w:rsidRDefault="001041F3">
            <w:pPr>
              <w:rPr>
                <w:b/>
                <w:sz w:val="16"/>
                <w:lang w:val="tr-TR"/>
              </w:rPr>
            </w:pPr>
          </w:p>
        </w:tc>
      </w:tr>
      <w:tr w:rsidR="001041F3" w14:paraId="6EF0C2F9" w14:textId="77777777">
        <w:trPr>
          <w:trHeight w:val="46"/>
        </w:trPr>
        <w:tc>
          <w:tcPr>
            <w:tcW w:w="1413" w:type="dxa"/>
          </w:tcPr>
          <w:p w14:paraId="222098C0" w14:textId="77777777" w:rsidR="001041F3" w:rsidRDefault="001041F3">
            <w:pPr>
              <w:rPr>
                <w:b/>
                <w:sz w:val="16"/>
                <w:lang w:val="tr-TR"/>
              </w:rPr>
            </w:pPr>
          </w:p>
        </w:tc>
        <w:tc>
          <w:tcPr>
            <w:tcW w:w="1559" w:type="dxa"/>
          </w:tcPr>
          <w:p w14:paraId="5790B545" w14:textId="77777777" w:rsidR="001041F3" w:rsidRDefault="001041F3">
            <w:pPr>
              <w:rPr>
                <w:b/>
                <w:sz w:val="16"/>
                <w:lang w:val="tr-TR"/>
              </w:rPr>
            </w:pPr>
          </w:p>
        </w:tc>
        <w:tc>
          <w:tcPr>
            <w:tcW w:w="1276" w:type="dxa"/>
          </w:tcPr>
          <w:p w14:paraId="658708C2" w14:textId="77777777" w:rsidR="001041F3" w:rsidRDefault="001041F3">
            <w:pPr>
              <w:rPr>
                <w:b/>
                <w:sz w:val="16"/>
                <w:lang w:val="tr-TR"/>
              </w:rPr>
            </w:pPr>
          </w:p>
        </w:tc>
        <w:tc>
          <w:tcPr>
            <w:tcW w:w="4394" w:type="dxa"/>
          </w:tcPr>
          <w:p w14:paraId="0867DB83" w14:textId="77777777" w:rsidR="001041F3" w:rsidRDefault="001041F3">
            <w:pPr>
              <w:rPr>
                <w:b/>
                <w:sz w:val="16"/>
                <w:lang w:val="tr-TR"/>
              </w:rPr>
            </w:pPr>
          </w:p>
        </w:tc>
        <w:tc>
          <w:tcPr>
            <w:tcW w:w="1276" w:type="dxa"/>
          </w:tcPr>
          <w:p w14:paraId="135CECAF" w14:textId="77777777" w:rsidR="001041F3" w:rsidRDefault="001041F3">
            <w:pPr>
              <w:rPr>
                <w:b/>
                <w:sz w:val="16"/>
                <w:lang w:val="tr-TR"/>
              </w:rPr>
            </w:pPr>
          </w:p>
        </w:tc>
      </w:tr>
      <w:tr w:rsidR="001041F3" w14:paraId="147DAFD5" w14:textId="77777777">
        <w:trPr>
          <w:trHeight w:val="46"/>
        </w:trPr>
        <w:tc>
          <w:tcPr>
            <w:tcW w:w="1413" w:type="dxa"/>
          </w:tcPr>
          <w:p w14:paraId="2574BCA6" w14:textId="77777777" w:rsidR="001041F3" w:rsidRDefault="001041F3">
            <w:pPr>
              <w:rPr>
                <w:b/>
                <w:sz w:val="16"/>
                <w:lang w:val="tr-TR"/>
              </w:rPr>
            </w:pPr>
          </w:p>
        </w:tc>
        <w:tc>
          <w:tcPr>
            <w:tcW w:w="1559" w:type="dxa"/>
          </w:tcPr>
          <w:p w14:paraId="0A75FF41" w14:textId="77777777" w:rsidR="001041F3" w:rsidRDefault="001041F3">
            <w:pPr>
              <w:rPr>
                <w:b/>
                <w:sz w:val="16"/>
                <w:lang w:val="tr-TR"/>
              </w:rPr>
            </w:pPr>
          </w:p>
        </w:tc>
        <w:tc>
          <w:tcPr>
            <w:tcW w:w="1276" w:type="dxa"/>
          </w:tcPr>
          <w:p w14:paraId="6BCE1702" w14:textId="77777777" w:rsidR="001041F3" w:rsidRDefault="001041F3">
            <w:pPr>
              <w:rPr>
                <w:b/>
                <w:sz w:val="16"/>
                <w:lang w:val="tr-TR"/>
              </w:rPr>
            </w:pPr>
          </w:p>
        </w:tc>
        <w:tc>
          <w:tcPr>
            <w:tcW w:w="4394" w:type="dxa"/>
          </w:tcPr>
          <w:p w14:paraId="5C55A2FB" w14:textId="77777777" w:rsidR="001041F3" w:rsidRDefault="001041F3">
            <w:pPr>
              <w:rPr>
                <w:b/>
                <w:sz w:val="16"/>
                <w:lang w:val="tr-TR"/>
              </w:rPr>
            </w:pPr>
          </w:p>
        </w:tc>
        <w:tc>
          <w:tcPr>
            <w:tcW w:w="1276" w:type="dxa"/>
          </w:tcPr>
          <w:p w14:paraId="5C5A6FBE" w14:textId="77777777" w:rsidR="001041F3" w:rsidRDefault="001041F3">
            <w:pPr>
              <w:rPr>
                <w:b/>
                <w:sz w:val="16"/>
                <w:lang w:val="tr-TR"/>
              </w:rPr>
            </w:pPr>
          </w:p>
        </w:tc>
      </w:tr>
      <w:tr w:rsidR="001041F3" w14:paraId="7C749F5E" w14:textId="77777777">
        <w:trPr>
          <w:trHeight w:val="46"/>
        </w:trPr>
        <w:tc>
          <w:tcPr>
            <w:tcW w:w="1413" w:type="dxa"/>
          </w:tcPr>
          <w:p w14:paraId="34CF2FC2" w14:textId="77777777" w:rsidR="001041F3" w:rsidRDefault="001041F3">
            <w:pPr>
              <w:rPr>
                <w:b/>
                <w:sz w:val="16"/>
                <w:lang w:val="tr-TR"/>
              </w:rPr>
            </w:pPr>
          </w:p>
        </w:tc>
        <w:tc>
          <w:tcPr>
            <w:tcW w:w="1559" w:type="dxa"/>
          </w:tcPr>
          <w:p w14:paraId="0B67F3DB" w14:textId="77777777" w:rsidR="001041F3" w:rsidRDefault="001041F3">
            <w:pPr>
              <w:rPr>
                <w:b/>
                <w:sz w:val="16"/>
                <w:lang w:val="tr-TR"/>
              </w:rPr>
            </w:pPr>
          </w:p>
        </w:tc>
        <w:tc>
          <w:tcPr>
            <w:tcW w:w="1276" w:type="dxa"/>
          </w:tcPr>
          <w:p w14:paraId="2E02CBE3" w14:textId="77777777" w:rsidR="001041F3" w:rsidRDefault="001041F3">
            <w:pPr>
              <w:rPr>
                <w:b/>
                <w:sz w:val="16"/>
                <w:lang w:val="tr-TR"/>
              </w:rPr>
            </w:pPr>
          </w:p>
        </w:tc>
        <w:tc>
          <w:tcPr>
            <w:tcW w:w="4394" w:type="dxa"/>
          </w:tcPr>
          <w:p w14:paraId="3C548733" w14:textId="77777777" w:rsidR="001041F3" w:rsidRDefault="001041F3">
            <w:pPr>
              <w:rPr>
                <w:b/>
                <w:sz w:val="16"/>
                <w:lang w:val="tr-TR"/>
              </w:rPr>
            </w:pPr>
          </w:p>
        </w:tc>
        <w:tc>
          <w:tcPr>
            <w:tcW w:w="1276" w:type="dxa"/>
          </w:tcPr>
          <w:p w14:paraId="11D39129" w14:textId="77777777" w:rsidR="001041F3" w:rsidRDefault="001041F3">
            <w:pPr>
              <w:rPr>
                <w:b/>
                <w:sz w:val="16"/>
                <w:lang w:val="tr-TR"/>
              </w:rPr>
            </w:pPr>
          </w:p>
        </w:tc>
      </w:tr>
      <w:tr w:rsidR="001041F3" w14:paraId="59AD8B7D" w14:textId="77777777">
        <w:trPr>
          <w:trHeight w:val="46"/>
        </w:trPr>
        <w:tc>
          <w:tcPr>
            <w:tcW w:w="1413" w:type="dxa"/>
          </w:tcPr>
          <w:p w14:paraId="2112D24F" w14:textId="77777777" w:rsidR="001041F3" w:rsidRDefault="001041F3">
            <w:pPr>
              <w:rPr>
                <w:b/>
                <w:sz w:val="16"/>
                <w:lang w:val="tr-TR"/>
              </w:rPr>
            </w:pPr>
          </w:p>
        </w:tc>
        <w:tc>
          <w:tcPr>
            <w:tcW w:w="1559" w:type="dxa"/>
          </w:tcPr>
          <w:p w14:paraId="6A1AEF99" w14:textId="77777777" w:rsidR="001041F3" w:rsidRDefault="001041F3">
            <w:pPr>
              <w:rPr>
                <w:b/>
                <w:sz w:val="16"/>
                <w:lang w:val="tr-TR"/>
              </w:rPr>
            </w:pPr>
          </w:p>
        </w:tc>
        <w:tc>
          <w:tcPr>
            <w:tcW w:w="1276" w:type="dxa"/>
          </w:tcPr>
          <w:p w14:paraId="2666A4B0" w14:textId="77777777" w:rsidR="001041F3" w:rsidRDefault="001041F3">
            <w:pPr>
              <w:rPr>
                <w:b/>
                <w:sz w:val="16"/>
                <w:lang w:val="tr-TR"/>
              </w:rPr>
            </w:pPr>
          </w:p>
        </w:tc>
        <w:tc>
          <w:tcPr>
            <w:tcW w:w="4394" w:type="dxa"/>
          </w:tcPr>
          <w:p w14:paraId="4AC8C130" w14:textId="77777777" w:rsidR="001041F3" w:rsidRDefault="001041F3">
            <w:pPr>
              <w:rPr>
                <w:b/>
                <w:sz w:val="16"/>
                <w:lang w:val="tr-TR"/>
              </w:rPr>
            </w:pPr>
          </w:p>
        </w:tc>
        <w:tc>
          <w:tcPr>
            <w:tcW w:w="1276" w:type="dxa"/>
          </w:tcPr>
          <w:p w14:paraId="12A832B2" w14:textId="77777777" w:rsidR="001041F3" w:rsidRDefault="001041F3">
            <w:pPr>
              <w:rPr>
                <w:b/>
                <w:sz w:val="16"/>
                <w:lang w:val="tr-TR"/>
              </w:rPr>
            </w:pPr>
          </w:p>
        </w:tc>
      </w:tr>
      <w:tr w:rsidR="001041F3" w14:paraId="0D7E587D" w14:textId="77777777">
        <w:trPr>
          <w:trHeight w:val="46"/>
        </w:trPr>
        <w:tc>
          <w:tcPr>
            <w:tcW w:w="1413" w:type="dxa"/>
          </w:tcPr>
          <w:p w14:paraId="71CD166B" w14:textId="77777777" w:rsidR="001041F3" w:rsidRDefault="001041F3">
            <w:pPr>
              <w:rPr>
                <w:b/>
                <w:sz w:val="16"/>
                <w:lang w:val="tr-TR"/>
              </w:rPr>
            </w:pPr>
          </w:p>
        </w:tc>
        <w:tc>
          <w:tcPr>
            <w:tcW w:w="1559" w:type="dxa"/>
          </w:tcPr>
          <w:p w14:paraId="63E2092B" w14:textId="77777777" w:rsidR="001041F3" w:rsidRDefault="001041F3">
            <w:pPr>
              <w:rPr>
                <w:b/>
                <w:sz w:val="16"/>
                <w:lang w:val="tr-TR"/>
              </w:rPr>
            </w:pPr>
          </w:p>
        </w:tc>
        <w:tc>
          <w:tcPr>
            <w:tcW w:w="1276" w:type="dxa"/>
          </w:tcPr>
          <w:p w14:paraId="7186B206" w14:textId="77777777" w:rsidR="001041F3" w:rsidRDefault="001041F3">
            <w:pPr>
              <w:rPr>
                <w:b/>
                <w:sz w:val="16"/>
                <w:lang w:val="tr-TR"/>
              </w:rPr>
            </w:pPr>
          </w:p>
        </w:tc>
        <w:tc>
          <w:tcPr>
            <w:tcW w:w="4394" w:type="dxa"/>
          </w:tcPr>
          <w:p w14:paraId="5768969A" w14:textId="77777777" w:rsidR="001041F3" w:rsidRDefault="001041F3">
            <w:pPr>
              <w:rPr>
                <w:b/>
                <w:sz w:val="16"/>
                <w:lang w:val="tr-TR"/>
              </w:rPr>
            </w:pPr>
          </w:p>
        </w:tc>
        <w:tc>
          <w:tcPr>
            <w:tcW w:w="1276" w:type="dxa"/>
          </w:tcPr>
          <w:p w14:paraId="626666B0" w14:textId="77777777" w:rsidR="001041F3" w:rsidRDefault="001041F3">
            <w:pPr>
              <w:rPr>
                <w:b/>
                <w:sz w:val="16"/>
                <w:lang w:val="tr-TR"/>
              </w:rPr>
            </w:pPr>
          </w:p>
        </w:tc>
      </w:tr>
      <w:tr w:rsidR="001041F3" w14:paraId="2CF01D20" w14:textId="77777777">
        <w:trPr>
          <w:trHeight w:val="46"/>
        </w:trPr>
        <w:tc>
          <w:tcPr>
            <w:tcW w:w="1413" w:type="dxa"/>
          </w:tcPr>
          <w:p w14:paraId="43157220" w14:textId="77777777" w:rsidR="001041F3" w:rsidRDefault="001041F3">
            <w:pPr>
              <w:rPr>
                <w:b/>
                <w:sz w:val="16"/>
                <w:lang w:val="tr-TR"/>
              </w:rPr>
            </w:pPr>
          </w:p>
        </w:tc>
        <w:tc>
          <w:tcPr>
            <w:tcW w:w="1559" w:type="dxa"/>
          </w:tcPr>
          <w:p w14:paraId="28C810BD" w14:textId="77777777" w:rsidR="001041F3" w:rsidRDefault="001041F3">
            <w:pPr>
              <w:rPr>
                <w:b/>
                <w:sz w:val="16"/>
                <w:lang w:val="tr-TR"/>
              </w:rPr>
            </w:pPr>
          </w:p>
        </w:tc>
        <w:tc>
          <w:tcPr>
            <w:tcW w:w="1276" w:type="dxa"/>
          </w:tcPr>
          <w:p w14:paraId="1E36F7B5" w14:textId="77777777" w:rsidR="001041F3" w:rsidRDefault="001041F3">
            <w:pPr>
              <w:rPr>
                <w:b/>
                <w:sz w:val="16"/>
                <w:lang w:val="tr-TR"/>
              </w:rPr>
            </w:pPr>
          </w:p>
        </w:tc>
        <w:tc>
          <w:tcPr>
            <w:tcW w:w="4394" w:type="dxa"/>
          </w:tcPr>
          <w:p w14:paraId="3DC99473" w14:textId="77777777" w:rsidR="001041F3" w:rsidRDefault="001041F3">
            <w:pPr>
              <w:rPr>
                <w:b/>
                <w:sz w:val="16"/>
                <w:lang w:val="tr-TR"/>
              </w:rPr>
            </w:pPr>
          </w:p>
        </w:tc>
        <w:tc>
          <w:tcPr>
            <w:tcW w:w="1276" w:type="dxa"/>
          </w:tcPr>
          <w:p w14:paraId="7950D45E" w14:textId="77777777" w:rsidR="001041F3" w:rsidRDefault="001041F3">
            <w:pPr>
              <w:rPr>
                <w:b/>
                <w:sz w:val="16"/>
                <w:lang w:val="tr-TR"/>
              </w:rPr>
            </w:pPr>
          </w:p>
        </w:tc>
      </w:tr>
      <w:tr w:rsidR="001041F3" w14:paraId="577080C0" w14:textId="77777777">
        <w:trPr>
          <w:trHeight w:val="46"/>
        </w:trPr>
        <w:tc>
          <w:tcPr>
            <w:tcW w:w="1413" w:type="dxa"/>
          </w:tcPr>
          <w:p w14:paraId="129A1B96" w14:textId="77777777" w:rsidR="001041F3" w:rsidRDefault="001041F3">
            <w:pPr>
              <w:rPr>
                <w:b/>
                <w:sz w:val="16"/>
                <w:lang w:val="tr-TR"/>
              </w:rPr>
            </w:pPr>
          </w:p>
        </w:tc>
        <w:tc>
          <w:tcPr>
            <w:tcW w:w="1559" w:type="dxa"/>
          </w:tcPr>
          <w:p w14:paraId="3D20FD7E" w14:textId="77777777" w:rsidR="001041F3" w:rsidRDefault="001041F3">
            <w:pPr>
              <w:rPr>
                <w:b/>
                <w:sz w:val="16"/>
                <w:lang w:val="tr-TR"/>
              </w:rPr>
            </w:pPr>
          </w:p>
        </w:tc>
        <w:tc>
          <w:tcPr>
            <w:tcW w:w="1276" w:type="dxa"/>
          </w:tcPr>
          <w:p w14:paraId="35A9A6DC" w14:textId="77777777" w:rsidR="001041F3" w:rsidRDefault="001041F3">
            <w:pPr>
              <w:rPr>
                <w:b/>
                <w:sz w:val="16"/>
                <w:lang w:val="tr-TR"/>
              </w:rPr>
            </w:pPr>
          </w:p>
        </w:tc>
        <w:tc>
          <w:tcPr>
            <w:tcW w:w="4394" w:type="dxa"/>
          </w:tcPr>
          <w:p w14:paraId="487328D4" w14:textId="77777777" w:rsidR="001041F3" w:rsidRDefault="001041F3">
            <w:pPr>
              <w:rPr>
                <w:b/>
                <w:sz w:val="16"/>
                <w:lang w:val="tr-TR"/>
              </w:rPr>
            </w:pPr>
          </w:p>
        </w:tc>
        <w:tc>
          <w:tcPr>
            <w:tcW w:w="1276" w:type="dxa"/>
          </w:tcPr>
          <w:p w14:paraId="04F21DDE" w14:textId="77777777" w:rsidR="001041F3" w:rsidRDefault="001041F3">
            <w:pPr>
              <w:rPr>
                <w:b/>
                <w:sz w:val="16"/>
                <w:lang w:val="tr-TR"/>
              </w:rPr>
            </w:pPr>
          </w:p>
        </w:tc>
      </w:tr>
      <w:tr w:rsidR="001041F3" w14:paraId="4CF1E399" w14:textId="77777777">
        <w:trPr>
          <w:trHeight w:val="46"/>
        </w:trPr>
        <w:tc>
          <w:tcPr>
            <w:tcW w:w="1413" w:type="dxa"/>
          </w:tcPr>
          <w:p w14:paraId="12081AF2" w14:textId="77777777" w:rsidR="001041F3" w:rsidRDefault="001041F3">
            <w:pPr>
              <w:rPr>
                <w:b/>
                <w:sz w:val="16"/>
                <w:lang w:val="tr-TR"/>
              </w:rPr>
            </w:pPr>
          </w:p>
        </w:tc>
        <w:tc>
          <w:tcPr>
            <w:tcW w:w="1559" w:type="dxa"/>
          </w:tcPr>
          <w:p w14:paraId="5BFE7D8B" w14:textId="77777777" w:rsidR="001041F3" w:rsidRDefault="001041F3">
            <w:pPr>
              <w:rPr>
                <w:b/>
                <w:sz w:val="16"/>
                <w:lang w:val="tr-TR"/>
              </w:rPr>
            </w:pPr>
          </w:p>
        </w:tc>
        <w:tc>
          <w:tcPr>
            <w:tcW w:w="1276" w:type="dxa"/>
          </w:tcPr>
          <w:p w14:paraId="4D233036" w14:textId="77777777" w:rsidR="001041F3" w:rsidRDefault="001041F3">
            <w:pPr>
              <w:rPr>
                <w:b/>
                <w:sz w:val="16"/>
                <w:lang w:val="tr-TR"/>
              </w:rPr>
            </w:pPr>
          </w:p>
        </w:tc>
        <w:tc>
          <w:tcPr>
            <w:tcW w:w="4394" w:type="dxa"/>
          </w:tcPr>
          <w:p w14:paraId="59FD64FA" w14:textId="77777777" w:rsidR="001041F3" w:rsidRDefault="001041F3">
            <w:pPr>
              <w:rPr>
                <w:b/>
                <w:sz w:val="16"/>
                <w:lang w:val="tr-TR"/>
              </w:rPr>
            </w:pPr>
          </w:p>
        </w:tc>
        <w:tc>
          <w:tcPr>
            <w:tcW w:w="1276" w:type="dxa"/>
          </w:tcPr>
          <w:p w14:paraId="6917B118" w14:textId="77777777" w:rsidR="001041F3" w:rsidRDefault="001041F3">
            <w:pPr>
              <w:rPr>
                <w:b/>
                <w:sz w:val="16"/>
                <w:lang w:val="tr-TR"/>
              </w:rPr>
            </w:pPr>
          </w:p>
        </w:tc>
      </w:tr>
      <w:tr w:rsidR="001041F3" w14:paraId="5CF957A6" w14:textId="77777777">
        <w:trPr>
          <w:trHeight w:val="46"/>
        </w:trPr>
        <w:tc>
          <w:tcPr>
            <w:tcW w:w="1413" w:type="dxa"/>
          </w:tcPr>
          <w:p w14:paraId="76B5446A" w14:textId="77777777" w:rsidR="001041F3" w:rsidRDefault="001041F3">
            <w:pPr>
              <w:rPr>
                <w:b/>
                <w:sz w:val="16"/>
                <w:lang w:val="tr-TR"/>
              </w:rPr>
            </w:pPr>
          </w:p>
        </w:tc>
        <w:tc>
          <w:tcPr>
            <w:tcW w:w="1559" w:type="dxa"/>
          </w:tcPr>
          <w:p w14:paraId="230E7C90" w14:textId="77777777" w:rsidR="001041F3" w:rsidRDefault="001041F3">
            <w:pPr>
              <w:rPr>
                <w:b/>
                <w:sz w:val="16"/>
                <w:lang w:val="tr-TR"/>
              </w:rPr>
            </w:pPr>
          </w:p>
        </w:tc>
        <w:tc>
          <w:tcPr>
            <w:tcW w:w="1276" w:type="dxa"/>
          </w:tcPr>
          <w:p w14:paraId="7DCD6312" w14:textId="77777777" w:rsidR="001041F3" w:rsidRDefault="001041F3">
            <w:pPr>
              <w:rPr>
                <w:b/>
                <w:sz w:val="16"/>
                <w:lang w:val="tr-TR"/>
              </w:rPr>
            </w:pPr>
          </w:p>
        </w:tc>
        <w:tc>
          <w:tcPr>
            <w:tcW w:w="4394" w:type="dxa"/>
          </w:tcPr>
          <w:p w14:paraId="4B5EA3AC" w14:textId="77777777" w:rsidR="001041F3" w:rsidRDefault="001041F3">
            <w:pPr>
              <w:rPr>
                <w:b/>
                <w:sz w:val="16"/>
                <w:lang w:val="tr-TR"/>
              </w:rPr>
            </w:pPr>
          </w:p>
        </w:tc>
        <w:tc>
          <w:tcPr>
            <w:tcW w:w="1276" w:type="dxa"/>
          </w:tcPr>
          <w:p w14:paraId="08B9DA53" w14:textId="77777777" w:rsidR="001041F3" w:rsidRDefault="001041F3">
            <w:pPr>
              <w:rPr>
                <w:b/>
                <w:sz w:val="16"/>
                <w:lang w:val="tr-TR"/>
              </w:rPr>
            </w:pPr>
          </w:p>
        </w:tc>
      </w:tr>
      <w:tr w:rsidR="001041F3" w14:paraId="19947924" w14:textId="77777777">
        <w:trPr>
          <w:trHeight w:val="46"/>
        </w:trPr>
        <w:tc>
          <w:tcPr>
            <w:tcW w:w="1413" w:type="dxa"/>
          </w:tcPr>
          <w:p w14:paraId="64A46FAB" w14:textId="77777777" w:rsidR="001041F3" w:rsidRDefault="001041F3">
            <w:pPr>
              <w:rPr>
                <w:b/>
                <w:sz w:val="16"/>
                <w:lang w:val="tr-TR"/>
              </w:rPr>
            </w:pPr>
          </w:p>
        </w:tc>
        <w:tc>
          <w:tcPr>
            <w:tcW w:w="1559" w:type="dxa"/>
          </w:tcPr>
          <w:p w14:paraId="135CD056" w14:textId="77777777" w:rsidR="001041F3" w:rsidRDefault="001041F3">
            <w:pPr>
              <w:rPr>
                <w:b/>
                <w:sz w:val="16"/>
                <w:lang w:val="tr-TR"/>
              </w:rPr>
            </w:pPr>
          </w:p>
        </w:tc>
        <w:tc>
          <w:tcPr>
            <w:tcW w:w="1276" w:type="dxa"/>
          </w:tcPr>
          <w:p w14:paraId="6AB12538" w14:textId="77777777" w:rsidR="001041F3" w:rsidRDefault="001041F3">
            <w:pPr>
              <w:rPr>
                <w:b/>
                <w:sz w:val="16"/>
                <w:lang w:val="tr-TR"/>
              </w:rPr>
            </w:pPr>
          </w:p>
        </w:tc>
        <w:tc>
          <w:tcPr>
            <w:tcW w:w="4394" w:type="dxa"/>
          </w:tcPr>
          <w:p w14:paraId="28EDB51B" w14:textId="77777777" w:rsidR="001041F3" w:rsidRDefault="001041F3">
            <w:pPr>
              <w:rPr>
                <w:b/>
                <w:sz w:val="16"/>
                <w:lang w:val="tr-TR"/>
              </w:rPr>
            </w:pPr>
          </w:p>
        </w:tc>
        <w:tc>
          <w:tcPr>
            <w:tcW w:w="1276" w:type="dxa"/>
          </w:tcPr>
          <w:p w14:paraId="42498588" w14:textId="77777777" w:rsidR="001041F3" w:rsidRDefault="001041F3">
            <w:pPr>
              <w:rPr>
                <w:b/>
                <w:sz w:val="16"/>
                <w:lang w:val="tr-TR"/>
              </w:rPr>
            </w:pPr>
          </w:p>
        </w:tc>
      </w:tr>
      <w:tr w:rsidR="001041F3" w14:paraId="5AF0236A" w14:textId="77777777">
        <w:trPr>
          <w:trHeight w:val="46"/>
        </w:trPr>
        <w:tc>
          <w:tcPr>
            <w:tcW w:w="1413" w:type="dxa"/>
          </w:tcPr>
          <w:p w14:paraId="6FF81F89" w14:textId="77777777" w:rsidR="001041F3" w:rsidRDefault="001041F3">
            <w:pPr>
              <w:rPr>
                <w:b/>
                <w:sz w:val="16"/>
                <w:lang w:val="tr-TR"/>
              </w:rPr>
            </w:pPr>
          </w:p>
        </w:tc>
        <w:tc>
          <w:tcPr>
            <w:tcW w:w="1559" w:type="dxa"/>
          </w:tcPr>
          <w:p w14:paraId="1CDEB339" w14:textId="77777777" w:rsidR="001041F3" w:rsidRDefault="001041F3">
            <w:pPr>
              <w:rPr>
                <w:b/>
                <w:sz w:val="16"/>
                <w:lang w:val="tr-TR"/>
              </w:rPr>
            </w:pPr>
          </w:p>
        </w:tc>
        <w:tc>
          <w:tcPr>
            <w:tcW w:w="1276" w:type="dxa"/>
          </w:tcPr>
          <w:p w14:paraId="268E4D47" w14:textId="77777777" w:rsidR="001041F3" w:rsidRDefault="001041F3">
            <w:pPr>
              <w:rPr>
                <w:b/>
                <w:sz w:val="16"/>
                <w:lang w:val="tr-TR"/>
              </w:rPr>
            </w:pPr>
          </w:p>
        </w:tc>
        <w:tc>
          <w:tcPr>
            <w:tcW w:w="4394" w:type="dxa"/>
          </w:tcPr>
          <w:p w14:paraId="3C375FC8" w14:textId="77777777" w:rsidR="001041F3" w:rsidRDefault="001041F3">
            <w:pPr>
              <w:rPr>
                <w:b/>
                <w:sz w:val="16"/>
                <w:lang w:val="tr-TR"/>
              </w:rPr>
            </w:pPr>
          </w:p>
        </w:tc>
        <w:tc>
          <w:tcPr>
            <w:tcW w:w="1276" w:type="dxa"/>
          </w:tcPr>
          <w:p w14:paraId="33623DF8" w14:textId="77777777" w:rsidR="001041F3" w:rsidRDefault="001041F3">
            <w:pPr>
              <w:rPr>
                <w:b/>
                <w:sz w:val="16"/>
                <w:lang w:val="tr-TR"/>
              </w:rPr>
            </w:pPr>
          </w:p>
        </w:tc>
      </w:tr>
      <w:tr w:rsidR="001041F3" w14:paraId="6EA947F8" w14:textId="77777777">
        <w:trPr>
          <w:trHeight w:val="46"/>
        </w:trPr>
        <w:tc>
          <w:tcPr>
            <w:tcW w:w="1413" w:type="dxa"/>
          </w:tcPr>
          <w:p w14:paraId="498B8EEC" w14:textId="77777777" w:rsidR="001041F3" w:rsidRDefault="001041F3">
            <w:pPr>
              <w:rPr>
                <w:b/>
                <w:sz w:val="16"/>
                <w:lang w:val="tr-TR"/>
              </w:rPr>
            </w:pPr>
          </w:p>
        </w:tc>
        <w:tc>
          <w:tcPr>
            <w:tcW w:w="1559" w:type="dxa"/>
          </w:tcPr>
          <w:p w14:paraId="09F6BF6A" w14:textId="77777777" w:rsidR="001041F3" w:rsidRDefault="001041F3">
            <w:pPr>
              <w:rPr>
                <w:b/>
                <w:sz w:val="16"/>
                <w:lang w:val="tr-TR"/>
              </w:rPr>
            </w:pPr>
          </w:p>
        </w:tc>
        <w:tc>
          <w:tcPr>
            <w:tcW w:w="1276" w:type="dxa"/>
          </w:tcPr>
          <w:p w14:paraId="5A1A0A84" w14:textId="77777777" w:rsidR="001041F3" w:rsidRDefault="001041F3">
            <w:pPr>
              <w:rPr>
                <w:b/>
                <w:sz w:val="16"/>
                <w:lang w:val="tr-TR"/>
              </w:rPr>
            </w:pPr>
          </w:p>
        </w:tc>
        <w:tc>
          <w:tcPr>
            <w:tcW w:w="4394" w:type="dxa"/>
          </w:tcPr>
          <w:p w14:paraId="34124EF5" w14:textId="77777777" w:rsidR="001041F3" w:rsidRDefault="001041F3">
            <w:pPr>
              <w:rPr>
                <w:b/>
                <w:sz w:val="16"/>
                <w:lang w:val="tr-TR"/>
              </w:rPr>
            </w:pPr>
          </w:p>
        </w:tc>
        <w:tc>
          <w:tcPr>
            <w:tcW w:w="1276" w:type="dxa"/>
          </w:tcPr>
          <w:p w14:paraId="3D6BE126" w14:textId="77777777" w:rsidR="001041F3" w:rsidRDefault="001041F3">
            <w:pPr>
              <w:rPr>
                <w:b/>
                <w:sz w:val="16"/>
                <w:lang w:val="tr-TR"/>
              </w:rPr>
            </w:pPr>
          </w:p>
        </w:tc>
      </w:tr>
      <w:tr w:rsidR="001041F3" w14:paraId="754C968A" w14:textId="77777777">
        <w:trPr>
          <w:trHeight w:val="46"/>
        </w:trPr>
        <w:tc>
          <w:tcPr>
            <w:tcW w:w="1413" w:type="dxa"/>
          </w:tcPr>
          <w:p w14:paraId="6F3AD4C6" w14:textId="77777777" w:rsidR="001041F3" w:rsidRDefault="001041F3">
            <w:pPr>
              <w:rPr>
                <w:b/>
                <w:sz w:val="16"/>
                <w:lang w:val="tr-TR"/>
              </w:rPr>
            </w:pPr>
          </w:p>
        </w:tc>
        <w:tc>
          <w:tcPr>
            <w:tcW w:w="1559" w:type="dxa"/>
          </w:tcPr>
          <w:p w14:paraId="3F01AE7C" w14:textId="77777777" w:rsidR="001041F3" w:rsidRDefault="001041F3">
            <w:pPr>
              <w:rPr>
                <w:b/>
                <w:sz w:val="16"/>
                <w:lang w:val="tr-TR"/>
              </w:rPr>
            </w:pPr>
          </w:p>
        </w:tc>
        <w:tc>
          <w:tcPr>
            <w:tcW w:w="1276" w:type="dxa"/>
          </w:tcPr>
          <w:p w14:paraId="3E8F9CF2" w14:textId="77777777" w:rsidR="001041F3" w:rsidRDefault="001041F3">
            <w:pPr>
              <w:rPr>
                <w:b/>
                <w:sz w:val="16"/>
                <w:lang w:val="tr-TR"/>
              </w:rPr>
            </w:pPr>
          </w:p>
        </w:tc>
        <w:tc>
          <w:tcPr>
            <w:tcW w:w="4394" w:type="dxa"/>
          </w:tcPr>
          <w:p w14:paraId="2684B7D9" w14:textId="77777777" w:rsidR="001041F3" w:rsidRDefault="001041F3">
            <w:pPr>
              <w:rPr>
                <w:b/>
                <w:sz w:val="16"/>
                <w:lang w:val="tr-TR"/>
              </w:rPr>
            </w:pPr>
          </w:p>
        </w:tc>
        <w:tc>
          <w:tcPr>
            <w:tcW w:w="1276" w:type="dxa"/>
          </w:tcPr>
          <w:p w14:paraId="4C8DC1B2" w14:textId="77777777" w:rsidR="001041F3" w:rsidRDefault="001041F3">
            <w:pPr>
              <w:rPr>
                <w:b/>
                <w:sz w:val="16"/>
                <w:lang w:val="tr-TR"/>
              </w:rPr>
            </w:pPr>
          </w:p>
        </w:tc>
      </w:tr>
      <w:tr w:rsidR="001041F3" w14:paraId="7EEEFBC8" w14:textId="77777777">
        <w:trPr>
          <w:trHeight w:val="46"/>
        </w:trPr>
        <w:tc>
          <w:tcPr>
            <w:tcW w:w="1413" w:type="dxa"/>
          </w:tcPr>
          <w:p w14:paraId="163813E9" w14:textId="77777777" w:rsidR="001041F3" w:rsidRDefault="001041F3">
            <w:pPr>
              <w:rPr>
                <w:b/>
                <w:sz w:val="16"/>
                <w:lang w:val="tr-TR"/>
              </w:rPr>
            </w:pPr>
          </w:p>
        </w:tc>
        <w:tc>
          <w:tcPr>
            <w:tcW w:w="1559" w:type="dxa"/>
          </w:tcPr>
          <w:p w14:paraId="00609B27" w14:textId="77777777" w:rsidR="001041F3" w:rsidRDefault="001041F3">
            <w:pPr>
              <w:rPr>
                <w:b/>
                <w:sz w:val="16"/>
                <w:lang w:val="tr-TR"/>
              </w:rPr>
            </w:pPr>
          </w:p>
        </w:tc>
        <w:tc>
          <w:tcPr>
            <w:tcW w:w="1276" w:type="dxa"/>
          </w:tcPr>
          <w:p w14:paraId="152CE1EA" w14:textId="77777777" w:rsidR="001041F3" w:rsidRDefault="001041F3">
            <w:pPr>
              <w:rPr>
                <w:b/>
                <w:sz w:val="16"/>
                <w:lang w:val="tr-TR"/>
              </w:rPr>
            </w:pPr>
          </w:p>
        </w:tc>
        <w:tc>
          <w:tcPr>
            <w:tcW w:w="4394" w:type="dxa"/>
          </w:tcPr>
          <w:p w14:paraId="75E39111" w14:textId="77777777" w:rsidR="001041F3" w:rsidRDefault="001041F3">
            <w:pPr>
              <w:rPr>
                <w:b/>
                <w:sz w:val="16"/>
                <w:lang w:val="tr-TR"/>
              </w:rPr>
            </w:pPr>
          </w:p>
        </w:tc>
        <w:tc>
          <w:tcPr>
            <w:tcW w:w="1276" w:type="dxa"/>
          </w:tcPr>
          <w:p w14:paraId="36413730" w14:textId="77777777" w:rsidR="001041F3" w:rsidRDefault="001041F3">
            <w:pPr>
              <w:rPr>
                <w:b/>
                <w:sz w:val="16"/>
                <w:lang w:val="tr-TR"/>
              </w:rPr>
            </w:pPr>
          </w:p>
        </w:tc>
      </w:tr>
      <w:tr w:rsidR="001041F3" w14:paraId="5B0FEE4B" w14:textId="77777777">
        <w:trPr>
          <w:trHeight w:val="46"/>
        </w:trPr>
        <w:tc>
          <w:tcPr>
            <w:tcW w:w="1413" w:type="dxa"/>
          </w:tcPr>
          <w:p w14:paraId="313E3592" w14:textId="77777777" w:rsidR="001041F3" w:rsidRDefault="001041F3">
            <w:pPr>
              <w:rPr>
                <w:b/>
                <w:sz w:val="16"/>
                <w:lang w:val="tr-TR"/>
              </w:rPr>
            </w:pPr>
          </w:p>
        </w:tc>
        <w:tc>
          <w:tcPr>
            <w:tcW w:w="1559" w:type="dxa"/>
          </w:tcPr>
          <w:p w14:paraId="3A99FD14" w14:textId="77777777" w:rsidR="001041F3" w:rsidRDefault="001041F3">
            <w:pPr>
              <w:rPr>
                <w:b/>
                <w:sz w:val="16"/>
                <w:lang w:val="tr-TR"/>
              </w:rPr>
            </w:pPr>
          </w:p>
        </w:tc>
        <w:tc>
          <w:tcPr>
            <w:tcW w:w="1276" w:type="dxa"/>
          </w:tcPr>
          <w:p w14:paraId="408EB657" w14:textId="77777777" w:rsidR="001041F3" w:rsidRDefault="001041F3">
            <w:pPr>
              <w:rPr>
                <w:b/>
                <w:sz w:val="16"/>
                <w:lang w:val="tr-TR"/>
              </w:rPr>
            </w:pPr>
          </w:p>
        </w:tc>
        <w:tc>
          <w:tcPr>
            <w:tcW w:w="4394" w:type="dxa"/>
          </w:tcPr>
          <w:p w14:paraId="3DF60BC9" w14:textId="77777777" w:rsidR="001041F3" w:rsidRDefault="001041F3">
            <w:pPr>
              <w:rPr>
                <w:b/>
                <w:sz w:val="16"/>
                <w:lang w:val="tr-TR"/>
              </w:rPr>
            </w:pPr>
          </w:p>
        </w:tc>
        <w:tc>
          <w:tcPr>
            <w:tcW w:w="1276" w:type="dxa"/>
          </w:tcPr>
          <w:p w14:paraId="232EF23E" w14:textId="77777777" w:rsidR="001041F3" w:rsidRDefault="001041F3">
            <w:pPr>
              <w:rPr>
                <w:b/>
                <w:sz w:val="16"/>
                <w:lang w:val="tr-TR"/>
              </w:rPr>
            </w:pPr>
          </w:p>
        </w:tc>
      </w:tr>
      <w:tr w:rsidR="001041F3" w14:paraId="67AFBD38" w14:textId="77777777">
        <w:trPr>
          <w:trHeight w:val="46"/>
        </w:trPr>
        <w:tc>
          <w:tcPr>
            <w:tcW w:w="1413" w:type="dxa"/>
          </w:tcPr>
          <w:p w14:paraId="0D358ED0" w14:textId="77777777" w:rsidR="001041F3" w:rsidRDefault="001041F3">
            <w:pPr>
              <w:rPr>
                <w:b/>
                <w:sz w:val="16"/>
                <w:lang w:val="tr-TR"/>
              </w:rPr>
            </w:pPr>
          </w:p>
        </w:tc>
        <w:tc>
          <w:tcPr>
            <w:tcW w:w="1559" w:type="dxa"/>
          </w:tcPr>
          <w:p w14:paraId="5AB473B0" w14:textId="77777777" w:rsidR="001041F3" w:rsidRDefault="001041F3">
            <w:pPr>
              <w:rPr>
                <w:b/>
                <w:sz w:val="16"/>
                <w:lang w:val="tr-TR"/>
              </w:rPr>
            </w:pPr>
          </w:p>
        </w:tc>
        <w:tc>
          <w:tcPr>
            <w:tcW w:w="1276" w:type="dxa"/>
          </w:tcPr>
          <w:p w14:paraId="57C714A2" w14:textId="77777777" w:rsidR="001041F3" w:rsidRDefault="001041F3">
            <w:pPr>
              <w:rPr>
                <w:b/>
                <w:sz w:val="16"/>
                <w:lang w:val="tr-TR"/>
              </w:rPr>
            </w:pPr>
          </w:p>
        </w:tc>
        <w:tc>
          <w:tcPr>
            <w:tcW w:w="4394" w:type="dxa"/>
          </w:tcPr>
          <w:p w14:paraId="0B6F61B2" w14:textId="77777777" w:rsidR="001041F3" w:rsidRDefault="001041F3">
            <w:pPr>
              <w:rPr>
                <w:b/>
                <w:sz w:val="16"/>
                <w:lang w:val="tr-TR"/>
              </w:rPr>
            </w:pPr>
          </w:p>
        </w:tc>
        <w:tc>
          <w:tcPr>
            <w:tcW w:w="1276" w:type="dxa"/>
          </w:tcPr>
          <w:p w14:paraId="4B03B125" w14:textId="77777777" w:rsidR="001041F3" w:rsidRDefault="001041F3">
            <w:pPr>
              <w:rPr>
                <w:b/>
                <w:sz w:val="16"/>
                <w:lang w:val="tr-TR"/>
              </w:rPr>
            </w:pPr>
          </w:p>
        </w:tc>
      </w:tr>
    </w:tbl>
    <w:p w14:paraId="5BFAF2F2" w14:textId="77777777" w:rsidR="001041F3" w:rsidRDefault="001041F3">
      <w:pPr>
        <w:rPr>
          <w:lang w:val="tr-TR"/>
        </w:rPr>
      </w:pPr>
    </w:p>
    <w:p w14:paraId="45471371" w14:textId="77777777" w:rsidR="001041F3" w:rsidRDefault="001041F3" w:rsidP="00754EBD">
      <w:pPr>
        <w:pStyle w:val="Caption"/>
      </w:pPr>
      <w:r>
        <w:t>TRAINING RECORD FOR GARBAGE MANAGEMENT PLAN</w:t>
      </w:r>
    </w:p>
    <w:p w14:paraId="52C1B49C" w14:textId="77777777" w:rsidR="001041F3" w:rsidRDefault="001041F3">
      <w:pPr>
        <w:rPr>
          <w:lang w:val="tr-TR"/>
        </w:rPr>
      </w:pPr>
      <w:r>
        <w:rPr>
          <w:lang w:val="tr-TR"/>
        </w:rPr>
        <w:t xml:space="preserve"> </w:t>
      </w:r>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560"/>
        <w:gridCol w:w="8363"/>
      </w:tblGrid>
      <w:tr w:rsidR="001041F3" w14:paraId="79F9B22F" w14:textId="77777777">
        <w:trPr>
          <w:trHeight w:val="69"/>
        </w:trPr>
        <w:tc>
          <w:tcPr>
            <w:tcW w:w="1560" w:type="dxa"/>
          </w:tcPr>
          <w:p w14:paraId="6C3AA75A" w14:textId="77777777" w:rsidR="001041F3" w:rsidRDefault="001041F3">
            <w:pPr>
              <w:rPr>
                <w:lang w:val="tr-TR"/>
              </w:rPr>
            </w:pPr>
          </w:p>
          <w:p w14:paraId="21330A01" w14:textId="77777777" w:rsidR="001041F3" w:rsidRDefault="001041F3">
            <w:pPr>
              <w:jc w:val="center"/>
              <w:rPr>
                <w:b/>
                <w:lang w:val="tr-TR"/>
              </w:rPr>
            </w:pPr>
            <w:r>
              <w:rPr>
                <w:b/>
                <w:lang w:val="tr-TR"/>
              </w:rPr>
              <w:t>DATE</w:t>
            </w:r>
          </w:p>
        </w:tc>
        <w:tc>
          <w:tcPr>
            <w:tcW w:w="8363" w:type="dxa"/>
          </w:tcPr>
          <w:p w14:paraId="3E1387D4" w14:textId="77777777" w:rsidR="001041F3" w:rsidRDefault="001041F3">
            <w:pPr>
              <w:rPr>
                <w:lang w:val="tr-TR"/>
              </w:rPr>
            </w:pPr>
            <w:r>
              <w:rPr>
                <w:lang w:val="tr-TR"/>
              </w:rPr>
              <w:t xml:space="preserve">                              </w:t>
            </w:r>
          </w:p>
          <w:p w14:paraId="0E4EA417" w14:textId="77777777" w:rsidR="001041F3" w:rsidRDefault="001041F3">
            <w:pPr>
              <w:jc w:val="center"/>
              <w:rPr>
                <w:b/>
                <w:lang w:val="tr-TR"/>
              </w:rPr>
            </w:pPr>
            <w:r>
              <w:rPr>
                <w:b/>
                <w:lang w:val="tr-TR"/>
              </w:rPr>
              <w:t>TRAINING SUBJECT</w:t>
            </w:r>
          </w:p>
        </w:tc>
      </w:tr>
      <w:tr w:rsidR="001041F3" w14:paraId="27635028" w14:textId="77777777">
        <w:trPr>
          <w:trHeight w:val="52"/>
        </w:trPr>
        <w:tc>
          <w:tcPr>
            <w:tcW w:w="1560" w:type="dxa"/>
          </w:tcPr>
          <w:p w14:paraId="7B35BF3D" w14:textId="77777777" w:rsidR="001041F3" w:rsidRDefault="001041F3">
            <w:pPr>
              <w:rPr>
                <w:sz w:val="16"/>
                <w:lang w:val="tr-TR"/>
              </w:rPr>
            </w:pPr>
          </w:p>
        </w:tc>
        <w:tc>
          <w:tcPr>
            <w:tcW w:w="8363" w:type="dxa"/>
          </w:tcPr>
          <w:p w14:paraId="57F68543" w14:textId="77777777" w:rsidR="001041F3" w:rsidRDefault="001041F3">
            <w:pPr>
              <w:rPr>
                <w:sz w:val="16"/>
                <w:lang w:val="tr-TR"/>
              </w:rPr>
            </w:pPr>
          </w:p>
        </w:tc>
      </w:tr>
      <w:tr w:rsidR="001041F3" w14:paraId="3CE3FE7F" w14:textId="77777777">
        <w:trPr>
          <w:trHeight w:val="52"/>
        </w:trPr>
        <w:tc>
          <w:tcPr>
            <w:tcW w:w="1560" w:type="dxa"/>
          </w:tcPr>
          <w:p w14:paraId="2806C8D4" w14:textId="77777777" w:rsidR="001041F3" w:rsidRDefault="001041F3">
            <w:pPr>
              <w:rPr>
                <w:sz w:val="16"/>
                <w:lang w:val="tr-TR"/>
              </w:rPr>
            </w:pPr>
          </w:p>
        </w:tc>
        <w:tc>
          <w:tcPr>
            <w:tcW w:w="8363" w:type="dxa"/>
          </w:tcPr>
          <w:p w14:paraId="27532CA2" w14:textId="77777777" w:rsidR="001041F3" w:rsidRDefault="001041F3">
            <w:pPr>
              <w:rPr>
                <w:sz w:val="16"/>
                <w:lang w:val="tr-TR"/>
              </w:rPr>
            </w:pPr>
          </w:p>
        </w:tc>
      </w:tr>
      <w:tr w:rsidR="001041F3" w14:paraId="7DCCD157" w14:textId="77777777">
        <w:trPr>
          <w:trHeight w:val="52"/>
        </w:trPr>
        <w:tc>
          <w:tcPr>
            <w:tcW w:w="1560" w:type="dxa"/>
          </w:tcPr>
          <w:p w14:paraId="11A71818" w14:textId="77777777" w:rsidR="001041F3" w:rsidRDefault="001041F3">
            <w:pPr>
              <w:rPr>
                <w:sz w:val="16"/>
                <w:lang w:val="tr-TR"/>
              </w:rPr>
            </w:pPr>
          </w:p>
        </w:tc>
        <w:tc>
          <w:tcPr>
            <w:tcW w:w="8363" w:type="dxa"/>
          </w:tcPr>
          <w:p w14:paraId="52540EE9" w14:textId="77777777" w:rsidR="001041F3" w:rsidRDefault="001041F3">
            <w:pPr>
              <w:rPr>
                <w:sz w:val="16"/>
                <w:lang w:val="tr-TR"/>
              </w:rPr>
            </w:pPr>
          </w:p>
        </w:tc>
      </w:tr>
      <w:tr w:rsidR="001041F3" w14:paraId="27B42749" w14:textId="77777777">
        <w:trPr>
          <w:trHeight w:val="52"/>
        </w:trPr>
        <w:tc>
          <w:tcPr>
            <w:tcW w:w="1560" w:type="dxa"/>
          </w:tcPr>
          <w:p w14:paraId="3587E87F" w14:textId="77777777" w:rsidR="001041F3" w:rsidRDefault="001041F3">
            <w:pPr>
              <w:rPr>
                <w:sz w:val="16"/>
                <w:lang w:val="tr-TR"/>
              </w:rPr>
            </w:pPr>
          </w:p>
        </w:tc>
        <w:tc>
          <w:tcPr>
            <w:tcW w:w="8363" w:type="dxa"/>
          </w:tcPr>
          <w:p w14:paraId="39EF2D93" w14:textId="77777777" w:rsidR="001041F3" w:rsidRDefault="001041F3">
            <w:pPr>
              <w:rPr>
                <w:sz w:val="16"/>
                <w:lang w:val="tr-TR"/>
              </w:rPr>
            </w:pPr>
          </w:p>
        </w:tc>
      </w:tr>
      <w:tr w:rsidR="001041F3" w14:paraId="10E18B84" w14:textId="77777777">
        <w:trPr>
          <w:trHeight w:val="52"/>
        </w:trPr>
        <w:tc>
          <w:tcPr>
            <w:tcW w:w="1560" w:type="dxa"/>
          </w:tcPr>
          <w:p w14:paraId="4553EEEA" w14:textId="77777777" w:rsidR="001041F3" w:rsidRDefault="001041F3">
            <w:pPr>
              <w:rPr>
                <w:sz w:val="16"/>
                <w:lang w:val="tr-TR"/>
              </w:rPr>
            </w:pPr>
          </w:p>
        </w:tc>
        <w:tc>
          <w:tcPr>
            <w:tcW w:w="8363" w:type="dxa"/>
          </w:tcPr>
          <w:p w14:paraId="40016737" w14:textId="77777777" w:rsidR="001041F3" w:rsidRDefault="001041F3">
            <w:pPr>
              <w:rPr>
                <w:sz w:val="16"/>
                <w:lang w:val="tr-TR"/>
              </w:rPr>
            </w:pPr>
          </w:p>
        </w:tc>
      </w:tr>
      <w:tr w:rsidR="001041F3" w14:paraId="0273313A" w14:textId="77777777">
        <w:trPr>
          <w:trHeight w:val="52"/>
        </w:trPr>
        <w:tc>
          <w:tcPr>
            <w:tcW w:w="1560" w:type="dxa"/>
          </w:tcPr>
          <w:p w14:paraId="37B1F4F6" w14:textId="77777777" w:rsidR="001041F3" w:rsidRDefault="001041F3">
            <w:pPr>
              <w:rPr>
                <w:sz w:val="16"/>
                <w:lang w:val="tr-TR"/>
              </w:rPr>
            </w:pPr>
          </w:p>
        </w:tc>
        <w:tc>
          <w:tcPr>
            <w:tcW w:w="8363" w:type="dxa"/>
          </w:tcPr>
          <w:p w14:paraId="410F4913" w14:textId="77777777" w:rsidR="001041F3" w:rsidRDefault="001041F3">
            <w:pPr>
              <w:rPr>
                <w:sz w:val="16"/>
                <w:lang w:val="tr-TR"/>
              </w:rPr>
            </w:pPr>
          </w:p>
        </w:tc>
      </w:tr>
      <w:tr w:rsidR="001041F3" w14:paraId="20A497AD" w14:textId="77777777">
        <w:trPr>
          <w:trHeight w:val="52"/>
        </w:trPr>
        <w:tc>
          <w:tcPr>
            <w:tcW w:w="1560" w:type="dxa"/>
          </w:tcPr>
          <w:p w14:paraId="183430F3" w14:textId="77777777" w:rsidR="001041F3" w:rsidRDefault="001041F3">
            <w:pPr>
              <w:rPr>
                <w:sz w:val="16"/>
                <w:lang w:val="tr-TR"/>
              </w:rPr>
            </w:pPr>
          </w:p>
        </w:tc>
        <w:tc>
          <w:tcPr>
            <w:tcW w:w="8363" w:type="dxa"/>
          </w:tcPr>
          <w:p w14:paraId="25469A92" w14:textId="77777777" w:rsidR="001041F3" w:rsidRDefault="001041F3">
            <w:pPr>
              <w:rPr>
                <w:sz w:val="16"/>
                <w:lang w:val="tr-TR"/>
              </w:rPr>
            </w:pPr>
          </w:p>
        </w:tc>
      </w:tr>
      <w:tr w:rsidR="001041F3" w14:paraId="048ABA9E" w14:textId="77777777">
        <w:trPr>
          <w:trHeight w:val="52"/>
        </w:trPr>
        <w:tc>
          <w:tcPr>
            <w:tcW w:w="1560" w:type="dxa"/>
          </w:tcPr>
          <w:p w14:paraId="655B8A02" w14:textId="77777777" w:rsidR="001041F3" w:rsidRDefault="001041F3">
            <w:pPr>
              <w:rPr>
                <w:sz w:val="16"/>
                <w:lang w:val="tr-TR"/>
              </w:rPr>
            </w:pPr>
          </w:p>
        </w:tc>
        <w:tc>
          <w:tcPr>
            <w:tcW w:w="8363" w:type="dxa"/>
          </w:tcPr>
          <w:p w14:paraId="03CA577B" w14:textId="77777777" w:rsidR="001041F3" w:rsidRDefault="001041F3">
            <w:pPr>
              <w:rPr>
                <w:sz w:val="16"/>
                <w:lang w:val="tr-TR"/>
              </w:rPr>
            </w:pPr>
          </w:p>
        </w:tc>
      </w:tr>
      <w:tr w:rsidR="001041F3" w14:paraId="35534E82" w14:textId="77777777">
        <w:trPr>
          <w:trHeight w:val="52"/>
        </w:trPr>
        <w:tc>
          <w:tcPr>
            <w:tcW w:w="1560" w:type="dxa"/>
          </w:tcPr>
          <w:p w14:paraId="5925E3F6" w14:textId="77777777" w:rsidR="001041F3" w:rsidRDefault="001041F3">
            <w:pPr>
              <w:rPr>
                <w:sz w:val="16"/>
                <w:lang w:val="tr-TR"/>
              </w:rPr>
            </w:pPr>
          </w:p>
        </w:tc>
        <w:tc>
          <w:tcPr>
            <w:tcW w:w="8363" w:type="dxa"/>
          </w:tcPr>
          <w:p w14:paraId="1DA746C9" w14:textId="77777777" w:rsidR="001041F3" w:rsidRDefault="001041F3">
            <w:pPr>
              <w:rPr>
                <w:sz w:val="16"/>
                <w:lang w:val="tr-TR"/>
              </w:rPr>
            </w:pPr>
          </w:p>
        </w:tc>
      </w:tr>
      <w:tr w:rsidR="001041F3" w14:paraId="709C4BFF" w14:textId="77777777">
        <w:trPr>
          <w:trHeight w:val="52"/>
        </w:trPr>
        <w:tc>
          <w:tcPr>
            <w:tcW w:w="1560" w:type="dxa"/>
          </w:tcPr>
          <w:p w14:paraId="57F7A1A0" w14:textId="77777777" w:rsidR="001041F3" w:rsidRDefault="001041F3">
            <w:pPr>
              <w:rPr>
                <w:sz w:val="16"/>
                <w:lang w:val="tr-TR"/>
              </w:rPr>
            </w:pPr>
          </w:p>
        </w:tc>
        <w:tc>
          <w:tcPr>
            <w:tcW w:w="8363" w:type="dxa"/>
          </w:tcPr>
          <w:p w14:paraId="52004D24" w14:textId="77777777" w:rsidR="001041F3" w:rsidRDefault="001041F3">
            <w:pPr>
              <w:rPr>
                <w:sz w:val="16"/>
                <w:lang w:val="tr-TR"/>
              </w:rPr>
            </w:pPr>
          </w:p>
        </w:tc>
      </w:tr>
      <w:tr w:rsidR="001041F3" w14:paraId="2384A146" w14:textId="77777777">
        <w:trPr>
          <w:trHeight w:val="52"/>
        </w:trPr>
        <w:tc>
          <w:tcPr>
            <w:tcW w:w="1560" w:type="dxa"/>
          </w:tcPr>
          <w:p w14:paraId="371C6162" w14:textId="77777777" w:rsidR="001041F3" w:rsidRDefault="001041F3">
            <w:pPr>
              <w:rPr>
                <w:sz w:val="16"/>
                <w:lang w:val="tr-TR"/>
              </w:rPr>
            </w:pPr>
          </w:p>
        </w:tc>
        <w:tc>
          <w:tcPr>
            <w:tcW w:w="8363" w:type="dxa"/>
          </w:tcPr>
          <w:p w14:paraId="56D0CE3B" w14:textId="77777777" w:rsidR="001041F3" w:rsidRDefault="001041F3">
            <w:pPr>
              <w:rPr>
                <w:sz w:val="16"/>
                <w:lang w:val="tr-TR"/>
              </w:rPr>
            </w:pPr>
          </w:p>
        </w:tc>
      </w:tr>
      <w:tr w:rsidR="001041F3" w14:paraId="50954654" w14:textId="77777777">
        <w:trPr>
          <w:trHeight w:val="52"/>
        </w:trPr>
        <w:tc>
          <w:tcPr>
            <w:tcW w:w="1560" w:type="dxa"/>
          </w:tcPr>
          <w:p w14:paraId="322BCD3A" w14:textId="77777777" w:rsidR="001041F3" w:rsidRDefault="001041F3">
            <w:pPr>
              <w:rPr>
                <w:sz w:val="16"/>
                <w:lang w:val="tr-TR"/>
              </w:rPr>
            </w:pPr>
          </w:p>
        </w:tc>
        <w:tc>
          <w:tcPr>
            <w:tcW w:w="8363" w:type="dxa"/>
          </w:tcPr>
          <w:p w14:paraId="556CF8E5" w14:textId="77777777" w:rsidR="001041F3" w:rsidRDefault="001041F3">
            <w:pPr>
              <w:rPr>
                <w:sz w:val="16"/>
                <w:lang w:val="tr-TR"/>
              </w:rPr>
            </w:pPr>
          </w:p>
        </w:tc>
      </w:tr>
      <w:tr w:rsidR="001041F3" w14:paraId="362B93AE" w14:textId="77777777">
        <w:trPr>
          <w:trHeight w:val="52"/>
        </w:trPr>
        <w:tc>
          <w:tcPr>
            <w:tcW w:w="1560" w:type="dxa"/>
          </w:tcPr>
          <w:p w14:paraId="09B7D5E4" w14:textId="77777777" w:rsidR="001041F3" w:rsidRDefault="001041F3">
            <w:pPr>
              <w:rPr>
                <w:sz w:val="16"/>
                <w:lang w:val="tr-TR"/>
              </w:rPr>
            </w:pPr>
          </w:p>
        </w:tc>
        <w:tc>
          <w:tcPr>
            <w:tcW w:w="8363" w:type="dxa"/>
          </w:tcPr>
          <w:p w14:paraId="6C954958" w14:textId="77777777" w:rsidR="001041F3" w:rsidRDefault="001041F3">
            <w:pPr>
              <w:rPr>
                <w:sz w:val="16"/>
                <w:lang w:val="tr-TR"/>
              </w:rPr>
            </w:pPr>
          </w:p>
        </w:tc>
      </w:tr>
      <w:tr w:rsidR="001041F3" w14:paraId="2B961AD3" w14:textId="77777777">
        <w:trPr>
          <w:trHeight w:val="52"/>
        </w:trPr>
        <w:tc>
          <w:tcPr>
            <w:tcW w:w="1560" w:type="dxa"/>
          </w:tcPr>
          <w:p w14:paraId="40CD4477" w14:textId="77777777" w:rsidR="001041F3" w:rsidRDefault="001041F3">
            <w:pPr>
              <w:rPr>
                <w:sz w:val="16"/>
                <w:lang w:val="tr-TR"/>
              </w:rPr>
            </w:pPr>
          </w:p>
        </w:tc>
        <w:tc>
          <w:tcPr>
            <w:tcW w:w="8363" w:type="dxa"/>
          </w:tcPr>
          <w:p w14:paraId="1DC8634C" w14:textId="77777777" w:rsidR="001041F3" w:rsidRDefault="001041F3">
            <w:pPr>
              <w:rPr>
                <w:sz w:val="16"/>
                <w:lang w:val="tr-TR"/>
              </w:rPr>
            </w:pPr>
          </w:p>
        </w:tc>
      </w:tr>
      <w:tr w:rsidR="001041F3" w14:paraId="3FEBF480" w14:textId="77777777">
        <w:trPr>
          <w:trHeight w:val="52"/>
        </w:trPr>
        <w:tc>
          <w:tcPr>
            <w:tcW w:w="1560" w:type="dxa"/>
          </w:tcPr>
          <w:p w14:paraId="388FDDAE" w14:textId="77777777" w:rsidR="001041F3" w:rsidRDefault="001041F3">
            <w:pPr>
              <w:rPr>
                <w:sz w:val="16"/>
                <w:lang w:val="tr-TR"/>
              </w:rPr>
            </w:pPr>
          </w:p>
        </w:tc>
        <w:tc>
          <w:tcPr>
            <w:tcW w:w="8363" w:type="dxa"/>
          </w:tcPr>
          <w:p w14:paraId="02382B90" w14:textId="77777777" w:rsidR="001041F3" w:rsidRDefault="001041F3">
            <w:pPr>
              <w:rPr>
                <w:sz w:val="16"/>
                <w:lang w:val="tr-TR"/>
              </w:rPr>
            </w:pPr>
          </w:p>
        </w:tc>
      </w:tr>
      <w:tr w:rsidR="001041F3" w14:paraId="71945AF2" w14:textId="77777777">
        <w:trPr>
          <w:trHeight w:val="52"/>
        </w:trPr>
        <w:tc>
          <w:tcPr>
            <w:tcW w:w="1560" w:type="dxa"/>
          </w:tcPr>
          <w:p w14:paraId="5A0FAD64" w14:textId="77777777" w:rsidR="001041F3" w:rsidRDefault="001041F3">
            <w:pPr>
              <w:rPr>
                <w:sz w:val="16"/>
                <w:lang w:val="tr-TR"/>
              </w:rPr>
            </w:pPr>
          </w:p>
        </w:tc>
        <w:tc>
          <w:tcPr>
            <w:tcW w:w="8363" w:type="dxa"/>
          </w:tcPr>
          <w:p w14:paraId="267BAC79" w14:textId="77777777" w:rsidR="001041F3" w:rsidRDefault="001041F3">
            <w:pPr>
              <w:rPr>
                <w:sz w:val="16"/>
                <w:lang w:val="tr-TR"/>
              </w:rPr>
            </w:pPr>
          </w:p>
        </w:tc>
      </w:tr>
      <w:tr w:rsidR="001041F3" w14:paraId="630D3463" w14:textId="77777777">
        <w:trPr>
          <w:trHeight w:val="52"/>
        </w:trPr>
        <w:tc>
          <w:tcPr>
            <w:tcW w:w="1560" w:type="dxa"/>
          </w:tcPr>
          <w:p w14:paraId="6371F092" w14:textId="77777777" w:rsidR="001041F3" w:rsidRDefault="001041F3">
            <w:pPr>
              <w:rPr>
                <w:sz w:val="16"/>
                <w:lang w:val="tr-TR"/>
              </w:rPr>
            </w:pPr>
          </w:p>
        </w:tc>
        <w:tc>
          <w:tcPr>
            <w:tcW w:w="8363" w:type="dxa"/>
          </w:tcPr>
          <w:p w14:paraId="2526F838" w14:textId="77777777" w:rsidR="001041F3" w:rsidRDefault="001041F3">
            <w:pPr>
              <w:rPr>
                <w:sz w:val="16"/>
                <w:lang w:val="tr-TR"/>
              </w:rPr>
            </w:pPr>
          </w:p>
        </w:tc>
      </w:tr>
      <w:tr w:rsidR="001041F3" w14:paraId="1E105713" w14:textId="77777777">
        <w:trPr>
          <w:trHeight w:val="52"/>
        </w:trPr>
        <w:tc>
          <w:tcPr>
            <w:tcW w:w="1560" w:type="dxa"/>
          </w:tcPr>
          <w:p w14:paraId="0C9FB513" w14:textId="77777777" w:rsidR="001041F3" w:rsidRDefault="001041F3">
            <w:pPr>
              <w:rPr>
                <w:sz w:val="16"/>
                <w:lang w:val="tr-TR"/>
              </w:rPr>
            </w:pPr>
          </w:p>
        </w:tc>
        <w:tc>
          <w:tcPr>
            <w:tcW w:w="8363" w:type="dxa"/>
          </w:tcPr>
          <w:p w14:paraId="65F25E16" w14:textId="77777777" w:rsidR="001041F3" w:rsidRDefault="001041F3">
            <w:pPr>
              <w:rPr>
                <w:sz w:val="16"/>
                <w:lang w:val="tr-TR"/>
              </w:rPr>
            </w:pPr>
          </w:p>
        </w:tc>
      </w:tr>
      <w:tr w:rsidR="001041F3" w14:paraId="13031D41" w14:textId="77777777">
        <w:trPr>
          <w:trHeight w:val="52"/>
        </w:trPr>
        <w:tc>
          <w:tcPr>
            <w:tcW w:w="1560" w:type="dxa"/>
          </w:tcPr>
          <w:p w14:paraId="73E928A6" w14:textId="77777777" w:rsidR="001041F3" w:rsidRDefault="001041F3">
            <w:pPr>
              <w:rPr>
                <w:sz w:val="16"/>
                <w:lang w:val="tr-TR"/>
              </w:rPr>
            </w:pPr>
          </w:p>
        </w:tc>
        <w:tc>
          <w:tcPr>
            <w:tcW w:w="8363" w:type="dxa"/>
          </w:tcPr>
          <w:p w14:paraId="52C963B6" w14:textId="77777777" w:rsidR="001041F3" w:rsidRDefault="001041F3">
            <w:pPr>
              <w:rPr>
                <w:sz w:val="16"/>
                <w:lang w:val="tr-TR"/>
              </w:rPr>
            </w:pPr>
          </w:p>
        </w:tc>
      </w:tr>
      <w:tr w:rsidR="001041F3" w14:paraId="1C25677F" w14:textId="77777777">
        <w:trPr>
          <w:trHeight w:val="52"/>
        </w:trPr>
        <w:tc>
          <w:tcPr>
            <w:tcW w:w="1560" w:type="dxa"/>
          </w:tcPr>
          <w:p w14:paraId="7985FBCF" w14:textId="77777777" w:rsidR="001041F3" w:rsidRDefault="001041F3">
            <w:pPr>
              <w:rPr>
                <w:sz w:val="16"/>
                <w:lang w:val="tr-TR"/>
              </w:rPr>
            </w:pPr>
          </w:p>
        </w:tc>
        <w:tc>
          <w:tcPr>
            <w:tcW w:w="8363" w:type="dxa"/>
          </w:tcPr>
          <w:p w14:paraId="241A330E" w14:textId="77777777" w:rsidR="001041F3" w:rsidRDefault="001041F3">
            <w:pPr>
              <w:rPr>
                <w:sz w:val="16"/>
                <w:lang w:val="tr-TR"/>
              </w:rPr>
            </w:pPr>
          </w:p>
        </w:tc>
      </w:tr>
      <w:tr w:rsidR="001041F3" w14:paraId="192BB35A" w14:textId="77777777">
        <w:trPr>
          <w:trHeight w:val="52"/>
        </w:trPr>
        <w:tc>
          <w:tcPr>
            <w:tcW w:w="1560" w:type="dxa"/>
          </w:tcPr>
          <w:p w14:paraId="62002A95" w14:textId="77777777" w:rsidR="001041F3" w:rsidRDefault="001041F3">
            <w:pPr>
              <w:rPr>
                <w:sz w:val="16"/>
                <w:lang w:val="tr-TR"/>
              </w:rPr>
            </w:pPr>
          </w:p>
        </w:tc>
        <w:tc>
          <w:tcPr>
            <w:tcW w:w="8363" w:type="dxa"/>
          </w:tcPr>
          <w:p w14:paraId="3B6E7FDA" w14:textId="77777777" w:rsidR="001041F3" w:rsidRDefault="001041F3">
            <w:pPr>
              <w:rPr>
                <w:sz w:val="16"/>
                <w:lang w:val="tr-TR"/>
              </w:rPr>
            </w:pPr>
          </w:p>
        </w:tc>
      </w:tr>
      <w:tr w:rsidR="001041F3" w14:paraId="4CBCDA65" w14:textId="77777777">
        <w:trPr>
          <w:trHeight w:val="52"/>
        </w:trPr>
        <w:tc>
          <w:tcPr>
            <w:tcW w:w="1560" w:type="dxa"/>
          </w:tcPr>
          <w:p w14:paraId="3C8C3F6A" w14:textId="77777777" w:rsidR="001041F3" w:rsidRDefault="001041F3">
            <w:pPr>
              <w:rPr>
                <w:sz w:val="16"/>
                <w:lang w:val="tr-TR"/>
              </w:rPr>
            </w:pPr>
          </w:p>
        </w:tc>
        <w:tc>
          <w:tcPr>
            <w:tcW w:w="8363" w:type="dxa"/>
          </w:tcPr>
          <w:p w14:paraId="6B69966E" w14:textId="77777777" w:rsidR="001041F3" w:rsidRDefault="001041F3">
            <w:pPr>
              <w:rPr>
                <w:sz w:val="16"/>
                <w:lang w:val="tr-TR"/>
              </w:rPr>
            </w:pPr>
          </w:p>
        </w:tc>
      </w:tr>
      <w:tr w:rsidR="001041F3" w14:paraId="19CE8257" w14:textId="77777777">
        <w:trPr>
          <w:trHeight w:val="52"/>
        </w:trPr>
        <w:tc>
          <w:tcPr>
            <w:tcW w:w="1560" w:type="dxa"/>
          </w:tcPr>
          <w:p w14:paraId="041325D8" w14:textId="77777777" w:rsidR="001041F3" w:rsidRDefault="001041F3">
            <w:pPr>
              <w:rPr>
                <w:sz w:val="16"/>
                <w:lang w:val="tr-TR"/>
              </w:rPr>
            </w:pPr>
          </w:p>
        </w:tc>
        <w:tc>
          <w:tcPr>
            <w:tcW w:w="8363" w:type="dxa"/>
          </w:tcPr>
          <w:p w14:paraId="6D9F7814" w14:textId="77777777" w:rsidR="001041F3" w:rsidRDefault="001041F3">
            <w:pPr>
              <w:rPr>
                <w:sz w:val="16"/>
                <w:lang w:val="tr-TR"/>
              </w:rPr>
            </w:pPr>
          </w:p>
        </w:tc>
      </w:tr>
      <w:tr w:rsidR="001041F3" w14:paraId="01AA01A9" w14:textId="77777777">
        <w:trPr>
          <w:trHeight w:val="52"/>
        </w:trPr>
        <w:tc>
          <w:tcPr>
            <w:tcW w:w="1560" w:type="dxa"/>
          </w:tcPr>
          <w:p w14:paraId="226B0CD0" w14:textId="77777777" w:rsidR="001041F3" w:rsidRDefault="001041F3">
            <w:pPr>
              <w:rPr>
                <w:sz w:val="16"/>
                <w:lang w:val="tr-TR"/>
              </w:rPr>
            </w:pPr>
          </w:p>
        </w:tc>
        <w:tc>
          <w:tcPr>
            <w:tcW w:w="8363" w:type="dxa"/>
          </w:tcPr>
          <w:p w14:paraId="7FD74CCB" w14:textId="77777777" w:rsidR="001041F3" w:rsidRDefault="001041F3">
            <w:pPr>
              <w:rPr>
                <w:sz w:val="16"/>
                <w:lang w:val="tr-TR"/>
              </w:rPr>
            </w:pPr>
          </w:p>
        </w:tc>
      </w:tr>
      <w:tr w:rsidR="001041F3" w14:paraId="7F3A5FBD" w14:textId="77777777">
        <w:trPr>
          <w:trHeight w:val="52"/>
        </w:trPr>
        <w:tc>
          <w:tcPr>
            <w:tcW w:w="1560" w:type="dxa"/>
          </w:tcPr>
          <w:p w14:paraId="720E51E2" w14:textId="77777777" w:rsidR="001041F3" w:rsidRDefault="001041F3">
            <w:pPr>
              <w:rPr>
                <w:sz w:val="16"/>
                <w:lang w:val="tr-TR"/>
              </w:rPr>
            </w:pPr>
          </w:p>
        </w:tc>
        <w:tc>
          <w:tcPr>
            <w:tcW w:w="8363" w:type="dxa"/>
          </w:tcPr>
          <w:p w14:paraId="2A6852B9" w14:textId="77777777" w:rsidR="001041F3" w:rsidRDefault="001041F3">
            <w:pPr>
              <w:rPr>
                <w:sz w:val="16"/>
                <w:lang w:val="tr-TR"/>
              </w:rPr>
            </w:pPr>
          </w:p>
        </w:tc>
      </w:tr>
      <w:tr w:rsidR="001041F3" w14:paraId="22A773F4" w14:textId="77777777">
        <w:trPr>
          <w:trHeight w:val="52"/>
        </w:trPr>
        <w:tc>
          <w:tcPr>
            <w:tcW w:w="1560" w:type="dxa"/>
          </w:tcPr>
          <w:p w14:paraId="7D77E25F" w14:textId="77777777" w:rsidR="001041F3" w:rsidRDefault="001041F3">
            <w:pPr>
              <w:rPr>
                <w:sz w:val="16"/>
                <w:lang w:val="tr-TR"/>
              </w:rPr>
            </w:pPr>
          </w:p>
        </w:tc>
        <w:tc>
          <w:tcPr>
            <w:tcW w:w="8363" w:type="dxa"/>
          </w:tcPr>
          <w:p w14:paraId="7B345B82" w14:textId="77777777" w:rsidR="001041F3" w:rsidRDefault="001041F3">
            <w:pPr>
              <w:rPr>
                <w:sz w:val="16"/>
                <w:lang w:val="tr-TR"/>
              </w:rPr>
            </w:pPr>
          </w:p>
        </w:tc>
      </w:tr>
      <w:tr w:rsidR="001041F3" w14:paraId="391B4CCF" w14:textId="77777777">
        <w:trPr>
          <w:trHeight w:val="52"/>
        </w:trPr>
        <w:tc>
          <w:tcPr>
            <w:tcW w:w="1560" w:type="dxa"/>
          </w:tcPr>
          <w:p w14:paraId="0D181682" w14:textId="77777777" w:rsidR="001041F3" w:rsidRDefault="001041F3">
            <w:pPr>
              <w:rPr>
                <w:sz w:val="16"/>
                <w:lang w:val="tr-TR"/>
              </w:rPr>
            </w:pPr>
          </w:p>
        </w:tc>
        <w:tc>
          <w:tcPr>
            <w:tcW w:w="8363" w:type="dxa"/>
          </w:tcPr>
          <w:p w14:paraId="70243BE9" w14:textId="77777777" w:rsidR="001041F3" w:rsidRDefault="001041F3">
            <w:pPr>
              <w:rPr>
                <w:sz w:val="16"/>
                <w:lang w:val="tr-TR"/>
              </w:rPr>
            </w:pPr>
          </w:p>
        </w:tc>
      </w:tr>
      <w:tr w:rsidR="001041F3" w14:paraId="3C2A6B73" w14:textId="77777777">
        <w:trPr>
          <w:trHeight w:val="52"/>
        </w:trPr>
        <w:tc>
          <w:tcPr>
            <w:tcW w:w="1560" w:type="dxa"/>
          </w:tcPr>
          <w:p w14:paraId="675E8214" w14:textId="77777777" w:rsidR="001041F3" w:rsidRDefault="001041F3">
            <w:pPr>
              <w:rPr>
                <w:sz w:val="16"/>
                <w:lang w:val="tr-TR"/>
              </w:rPr>
            </w:pPr>
          </w:p>
        </w:tc>
        <w:tc>
          <w:tcPr>
            <w:tcW w:w="8363" w:type="dxa"/>
          </w:tcPr>
          <w:p w14:paraId="2FB13426" w14:textId="77777777" w:rsidR="001041F3" w:rsidRDefault="001041F3">
            <w:pPr>
              <w:rPr>
                <w:sz w:val="16"/>
                <w:lang w:val="tr-TR"/>
              </w:rPr>
            </w:pPr>
          </w:p>
        </w:tc>
      </w:tr>
      <w:tr w:rsidR="001041F3" w14:paraId="3287C678" w14:textId="77777777">
        <w:trPr>
          <w:trHeight w:val="52"/>
        </w:trPr>
        <w:tc>
          <w:tcPr>
            <w:tcW w:w="1560" w:type="dxa"/>
          </w:tcPr>
          <w:p w14:paraId="4268E5DB" w14:textId="77777777" w:rsidR="001041F3" w:rsidRDefault="001041F3">
            <w:pPr>
              <w:rPr>
                <w:sz w:val="16"/>
                <w:lang w:val="tr-TR"/>
              </w:rPr>
            </w:pPr>
          </w:p>
        </w:tc>
        <w:tc>
          <w:tcPr>
            <w:tcW w:w="8363" w:type="dxa"/>
          </w:tcPr>
          <w:p w14:paraId="4D46DC8C" w14:textId="77777777" w:rsidR="001041F3" w:rsidRDefault="001041F3">
            <w:pPr>
              <w:rPr>
                <w:sz w:val="16"/>
                <w:lang w:val="tr-TR"/>
              </w:rPr>
            </w:pPr>
          </w:p>
        </w:tc>
      </w:tr>
      <w:tr w:rsidR="001041F3" w14:paraId="16DCF6B6" w14:textId="77777777">
        <w:trPr>
          <w:trHeight w:val="52"/>
        </w:trPr>
        <w:tc>
          <w:tcPr>
            <w:tcW w:w="1560" w:type="dxa"/>
          </w:tcPr>
          <w:p w14:paraId="1DD5BABE" w14:textId="77777777" w:rsidR="001041F3" w:rsidRDefault="001041F3">
            <w:pPr>
              <w:rPr>
                <w:sz w:val="16"/>
                <w:lang w:val="tr-TR"/>
              </w:rPr>
            </w:pPr>
          </w:p>
        </w:tc>
        <w:tc>
          <w:tcPr>
            <w:tcW w:w="8363" w:type="dxa"/>
          </w:tcPr>
          <w:p w14:paraId="2B69DA00" w14:textId="77777777" w:rsidR="001041F3" w:rsidRDefault="001041F3">
            <w:pPr>
              <w:rPr>
                <w:sz w:val="16"/>
                <w:lang w:val="tr-TR"/>
              </w:rPr>
            </w:pPr>
          </w:p>
        </w:tc>
      </w:tr>
      <w:tr w:rsidR="001041F3" w14:paraId="2DE3159F" w14:textId="77777777">
        <w:trPr>
          <w:trHeight w:val="52"/>
        </w:trPr>
        <w:tc>
          <w:tcPr>
            <w:tcW w:w="1560" w:type="dxa"/>
          </w:tcPr>
          <w:p w14:paraId="35F16D40" w14:textId="77777777" w:rsidR="001041F3" w:rsidRDefault="001041F3">
            <w:pPr>
              <w:rPr>
                <w:sz w:val="16"/>
                <w:lang w:val="tr-TR"/>
              </w:rPr>
            </w:pPr>
          </w:p>
        </w:tc>
        <w:tc>
          <w:tcPr>
            <w:tcW w:w="8363" w:type="dxa"/>
          </w:tcPr>
          <w:p w14:paraId="09F8EE85" w14:textId="77777777" w:rsidR="001041F3" w:rsidRDefault="001041F3">
            <w:pPr>
              <w:rPr>
                <w:sz w:val="16"/>
                <w:lang w:val="tr-TR"/>
              </w:rPr>
            </w:pPr>
          </w:p>
        </w:tc>
      </w:tr>
      <w:tr w:rsidR="001041F3" w14:paraId="66DF34AF" w14:textId="77777777">
        <w:trPr>
          <w:trHeight w:val="52"/>
        </w:trPr>
        <w:tc>
          <w:tcPr>
            <w:tcW w:w="1560" w:type="dxa"/>
          </w:tcPr>
          <w:p w14:paraId="7BC13C2A" w14:textId="77777777" w:rsidR="001041F3" w:rsidRDefault="001041F3">
            <w:pPr>
              <w:rPr>
                <w:sz w:val="16"/>
                <w:lang w:val="tr-TR"/>
              </w:rPr>
            </w:pPr>
          </w:p>
        </w:tc>
        <w:tc>
          <w:tcPr>
            <w:tcW w:w="8363" w:type="dxa"/>
          </w:tcPr>
          <w:p w14:paraId="3F2E1B6F" w14:textId="77777777" w:rsidR="001041F3" w:rsidRDefault="001041F3">
            <w:pPr>
              <w:rPr>
                <w:sz w:val="16"/>
                <w:lang w:val="tr-TR"/>
              </w:rPr>
            </w:pPr>
          </w:p>
        </w:tc>
      </w:tr>
      <w:tr w:rsidR="001041F3" w14:paraId="59728697" w14:textId="77777777">
        <w:trPr>
          <w:trHeight w:val="52"/>
        </w:trPr>
        <w:tc>
          <w:tcPr>
            <w:tcW w:w="1560" w:type="dxa"/>
          </w:tcPr>
          <w:p w14:paraId="1BF502BB" w14:textId="77777777" w:rsidR="001041F3" w:rsidRDefault="001041F3">
            <w:pPr>
              <w:rPr>
                <w:sz w:val="16"/>
                <w:lang w:val="tr-TR"/>
              </w:rPr>
            </w:pPr>
          </w:p>
        </w:tc>
        <w:tc>
          <w:tcPr>
            <w:tcW w:w="8363" w:type="dxa"/>
          </w:tcPr>
          <w:p w14:paraId="21767BA7" w14:textId="77777777" w:rsidR="001041F3" w:rsidRDefault="001041F3">
            <w:pPr>
              <w:rPr>
                <w:sz w:val="16"/>
                <w:lang w:val="tr-TR"/>
              </w:rPr>
            </w:pPr>
          </w:p>
        </w:tc>
      </w:tr>
      <w:tr w:rsidR="001041F3" w14:paraId="6D345102" w14:textId="77777777">
        <w:trPr>
          <w:trHeight w:val="52"/>
        </w:trPr>
        <w:tc>
          <w:tcPr>
            <w:tcW w:w="1560" w:type="dxa"/>
          </w:tcPr>
          <w:p w14:paraId="19A22F4A" w14:textId="77777777" w:rsidR="001041F3" w:rsidRDefault="001041F3">
            <w:pPr>
              <w:rPr>
                <w:sz w:val="16"/>
                <w:lang w:val="tr-TR"/>
              </w:rPr>
            </w:pPr>
          </w:p>
        </w:tc>
        <w:tc>
          <w:tcPr>
            <w:tcW w:w="8363" w:type="dxa"/>
          </w:tcPr>
          <w:p w14:paraId="7DFCFAF4" w14:textId="77777777" w:rsidR="001041F3" w:rsidRDefault="001041F3">
            <w:pPr>
              <w:rPr>
                <w:sz w:val="16"/>
                <w:lang w:val="tr-TR"/>
              </w:rPr>
            </w:pPr>
          </w:p>
        </w:tc>
      </w:tr>
      <w:tr w:rsidR="001041F3" w14:paraId="5ACAA352" w14:textId="77777777">
        <w:trPr>
          <w:trHeight w:val="52"/>
        </w:trPr>
        <w:tc>
          <w:tcPr>
            <w:tcW w:w="1560" w:type="dxa"/>
          </w:tcPr>
          <w:p w14:paraId="0B14A900" w14:textId="77777777" w:rsidR="001041F3" w:rsidRDefault="001041F3">
            <w:pPr>
              <w:rPr>
                <w:sz w:val="16"/>
                <w:lang w:val="tr-TR"/>
              </w:rPr>
            </w:pPr>
          </w:p>
        </w:tc>
        <w:tc>
          <w:tcPr>
            <w:tcW w:w="8363" w:type="dxa"/>
          </w:tcPr>
          <w:p w14:paraId="32A40E70" w14:textId="77777777" w:rsidR="001041F3" w:rsidRDefault="001041F3">
            <w:pPr>
              <w:rPr>
                <w:sz w:val="16"/>
                <w:lang w:val="tr-TR"/>
              </w:rPr>
            </w:pPr>
          </w:p>
        </w:tc>
      </w:tr>
      <w:tr w:rsidR="001041F3" w14:paraId="4234A4DB" w14:textId="77777777">
        <w:trPr>
          <w:trHeight w:val="52"/>
        </w:trPr>
        <w:tc>
          <w:tcPr>
            <w:tcW w:w="1560" w:type="dxa"/>
          </w:tcPr>
          <w:p w14:paraId="2AE86951" w14:textId="77777777" w:rsidR="001041F3" w:rsidRDefault="001041F3">
            <w:pPr>
              <w:rPr>
                <w:sz w:val="16"/>
                <w:lang w:val="tr-TR"/>
              </w:rPr>
            </w:pPr>
          </w:p>
        </w:tc>
        <w:tc>
          <w:tcPr>
            <w:tcW w:w="8363" w:type="dxa"/>
          </w:tcPr>
          <w:p w14:paraId="311D0AD0" w14:textId="77777777" w:rsidR="001041F3" w:rsidRDefault="001041F3">
            <w:pPr>
              <w:rPr>
                <w:sz w:val="16"/>
                <w:lang w:val="tr-TR"/>
              </w:rPr>
            </w:pPr>
          </w:p>
        </w:tc>
      </w:tr>
      <w:tr w:rsidR="001041F3" w14:paraId="21BF51CB" w14:textId="77777777">
        <w:trPr>
          <w:trHeight w:val="52"/>
        </w:trPr>
        <w:tc>
          <w:tcPr>
            <w:tcW w:w="1560" w:type="dxa"/>
          </w:tcPr>
          <w:p w14:paraId="78A5307C" w14:textId="77777777" w:rsidR="001041F3" w:rsidRDefault="001041F3">
            <w:pPr>
              <w:rPr>
                <w:sz w:val="16"/>
                <w:lang w:val="tr-TR"/>
              </w:rPr>
            </w:pPr>
          </w:p>
        </w:tc>
        <w:tc>
          <w:tcPr>
            <w:tcW w:w="8363" w:type="dxa"/>
          </w:tcPr>
          <w:p w14:paraId="7441F776" w14:textId="77777777" w:rsidR="001041F3" w:rsidRDefault="001041F3">
            <w:pPr>
              <w:rPr>
                <w:sz w:val="16"/>
                <w:lang w:val="tr-TR"/>
              </w:rPr>
            </w:pPr>
          </w:p>
        </w:tc>
      </w:tr>
      <w:tr w:rsidR="001041F3" w14:paraId="104F4626" w14:textId="77777777">
        <w:trPr>
          <w:trHeight w:val="52"/>
        </w:trPr>
        <w:tc>
          <w:tcPr>
            <w:tcW w:w="1560" w:type="dxa"/>
          </w:tcPr>
          <w:p w14:paraId="43B1B030" w14:textId="77777777" w:rsidR="001041F3" w:rsidRDefault="001041F3">
            <w:pPr>
              <w:rPr>
                <w:sz w:val="16"/>
                <w:lang w:val="tr-TR"/>
              </w:rPr>
            </w:pPr>
          </w:p>
        </w:tc>
        <w:tc>
          <w:tcPr>
            <w:tcW w:w="8363" w:type="dxa"/>
          </w:tcPr>
          <w:p w14:paraId="12C0FA4E" w14:textId="77777777" w:rsidR="001041F3" w:rsidRDefault="001041F3">
            <w:pPr>
              <w:rPr>
                <w:sz w:val="16"/>
                <w:lang w:val="tr-TR"/>
              </w:rPr>
            </w:pPr>
          </w:p>
        </w:tc>
      </w:tr>
      <w:tr w:rsidR="001041F3" w14:paraId="733014DD" w14:textId="77777777">
        <w:trPr>
          <w:trHeight w:val="52"/>
        </w:trPr>
        <w:tc>
          <w:tcPr>
            <w:tcW w:w="1560" w:type="dxa"/>
          </w:tcPr>
          <w:p w14:paraId="4C42E20A" w14:textId="77777777" w:rsidR="001041F3" w:rsidRDefault="001041F3">
            <w:pPr>
              <w:rPr>
                <w:sz w:val="16"/>
                <w:lang w:val="tr-TR"/>
              </w:rPr>
            </w:pPr>
          </w:p>
        </w:tc>
        <w:tc>
          <w:tcPr>
            <w:tcW w:w="8363" w:type="dxa"/>
          </w:tcPr>
          <w:p w14:paraId="3CE6895A" w14:textId="77777777" w:rsidR="001041F3" w:rsidRDefault="001041F3">
            <w:pPr>
              <w:rPr>
                <w:sz w:val="16"/>
                <w:lang w:val="tr-TR"/>
              </w:rPr>
            </w:pPr>
          </w:p>
        </w:tc>
      </w:tr>
      <w:tr w:rsidR="001041F3" w14:paraId="2406CB1A" w14:textId="77777777">
        <w:trPr>
          <w:trHeight w:val="52"/>
        </w:trPr>
        <w:tc>
          <w:tcPr>
            <w:tcW w:w="1560" w:type="dxa"/>
          </w:tcPr>
          <w:p w14:paraId="169D53F4" w14:textId="77777777" w:rsidR="001041F3" w:rsidRDefault="001041F3">
            <w:pPr>
              <w:rPr>
                <w:sz w:val="16"/>
                <w:lang w:val="tr-TR"/>
              </w:rPr>
            </w:pPr>
          </w:p>
        </w:tc>
        <w:tc>
          <w:tcPr>
            <w:tcW w:w="8363" w:type="dxa"/>
          </w:tcPr>
          <w:p w14:paraId="2CAA803F" w14:textId="77777777" w:rsidR="001041F3" w:rsidRDefault="001041F3">
            <w:pPr>
              <w:rPr>
                <w:sz w:val="16"/>
                <w:lang w:val="tr-TR"/>
              </w:rPr>
            </w:pPr>
          </w:p>
        </w:tc>
      </w:tr>
      <w:tr w:rsidR="001041F3" w14:paraId="387C123F" w14:textId="77777777">
        <w:trPr>
          <w:trHeight w:val="52"/>
        </w:trPr>
        <w:tc>
          <w:tcPr>
            <w:tcW w:w="1560" w:type="dxa"/>
          </w:tcPr>
          <w:p w14:paraId="33AA7299" w14:textId="77777777" w:rsidR="001041F3" w:rsidRDefault="001041F3">
            <w:pPr>
              <w:rPr>
                <w:sz w:val="16"/>
                <w:lang w:val="tr-TR"/>
              </w:rPr>
            </w:pPr>
          </w:p>
        </w:tc>
        <w:tc>
          <w:tcPr>
            <w:tcW w:w="8363" w:type="dxa"/>
          </w:tcPr>
          <w:p w14:paraId="2CFB1C5E" w14:textId="77777777" w:rsidR="001041F3" w:rsidRDefault="001041F3">
            <w:pPr>
              <w:rPr>
                <w:sz w:val="16"/>
                <w:lang w:val="tr-TR"/>
              </w:rPr>
            </w:pPr>
          </w:p>
        </w:tc>
      </w:tr>
      <w:tr w:rsidR="001041F3" w14:paraId="273DB52F" w14:textId="77777777">
        <w:trPr>
          <w:trHeight w:val="52"/>
        </w:trPr>
        <w:tc>
          <w:tcPr>
            <w:tcW w:w="1560" w:type="dxa"/>
          </w:tcPr>
          <w:p w14:paraId="0AD4DB66" w14:textId="77777777" w:rsidR="001041F3" w:rsidRDefault="001041F3">
            <w:pPr>
              <w:rPr>
                <w:sz w:val="16"/>
                <w:lang w:val="tr-TR"/>
              </w:rPr>
            </w:pPr>
          </w:p>
        </w:tc>
        <w:tc>
          <w:tcPr>
            <w:tcW w:w="8363" w:type="dxa"/>
          </w:tcPr>
          <w:p w14:paraId="22F189BC" w14:textId="77777777" w:rsidR="001041F3" w:rsidRDefault="001041F3">
            <w:pPr>
              <w:rPr>
                <w:sz w:val="16"/>
                <w:lang w:val="tr-TR"/>
              </w:rPr>
            </w:pPr>
          </w:p>
        </w:tc>
      </w:tr>
      <w:tr w:rsidR="001041F3" w14:paraId="2C96BFE0" w14:textId="77777777">
        <w:trPr>
          <w:trHeight w:val="52"/>
        </w:trPr>
        <w:tc>
          <w:tcPr>
            <w:tcW w:w="1560" w:type="dxa"/>
          </w:tcPr>
          <w:p w14:paraId="055C9548" w14:textId="77777777" w:rsidR="001041F3" w:rsidRDefault="001041F3">
            <w:pPr>
              <w:rPr>
                <w:sz w:val="16"/>
                <w:lang w:val="tr-TR"/>
              </w:rPr>
            </w:pPr>
          </w:p>
        </w:tc>
        <w:tc>
          <w:tcPr>
            <w:tcW w:w="8363" w:type="dxa"/>
          </w:tcPr>
          <w:p w14:paraId="4BD7B064" w14:textId="77777777" w:rsidR="001041F3" w:rsidRDefault="001041F3">
            <w:pPr>
              <w:rPr>
                <w:sz w:val="16"/>
                <w:lang w:val="tr-TR"/>
              </w:rPr>
            </w:pPr>
          </w:p>
        </w:tc>
      </w:tr>
      <w:tr w:rsidR="001041F3" w14:paraId="44576168" w14:textId="77777777">
        <w:trPr>
          <w:trHeight w:val="52"/>
        </w:trPr>
        <w:tc>
          <w:tcPr>
            <w:tcW w:w="1560" w:type="dxa"/>
          </w:tcPr>
          <w:p w14:paraId="2E4BBC28" w14:textId="77777777" w:rsidR="001041F3" w:rsidRDefault="001041F3">
            <w:pPr>
              <w:rPr>
                <w:sz w:val="16"/>
                <w:lang w:val="tr-TR"/>
              </w:rPr>
            </w:pPr>
          </w:p>
        </w:tc>
        <w:tc>
          <w:tcPr>
            <w:tcW w:w="8363" w:type="dxa"/>
          </w:tcPr>
          <w:p w14:paraId="2A7E24D2" w14:textId="77777777" w:rsidR="001041F3" w:rsidRDefault="001041F3">
            <w:pPr>
              <w:rPr>
                <w:sz w:val="16"/>
                <w:lang w:val="tr-TR"/>
              </w:rPr>
            </w:pPr>
          </w:p>
        </w:tc>
      </w:tr>
      <w:tr w:rsidR="001041F3" w14:paraId="5D174578" w14:textId="77777777">
        <w:trPr>
          <w:trHeight w:val="52"/>
        </w:trPr>
        <w:tc>
          <w:tcPr>
            <w:tcW w:w="1560" w:type="dxa"/>
          </w:tcPr>
          <w:p w14:paraId="6740B9CE" w14:textId="77777777" w:rsidR="001041F3" w:rsidRDefault="001041F3">
            <w:pPr>
              <w:rPr>
                <w:sz w:val="16"/>
                <w:lang w:val="tr-TR"/>
              </w:rPr>
            </w:pPr>
          </w:p>
        </w:tc>
        <w:tc>
          <w:tcPr>
            <w:tcW w:w="8363" w:type="dxa"/>
          </w:tcPr>
          <w:p w14:paraId="39250AAC" w14:textId="77777777" w:rsidR="001041F3" w:rsidRDefault="001041F3">
            <w:pPr>
              <w:rPr>
                <w:sz w:val="16"/>
                <w:lang w:val="tr-TR"/>
              </w:rPr>
            </w:pPr>
          </w:p>
        </w:tc>
      </w:tr>
      <w:tr w:rsidR="001041F3" w14:paraId="6C6087BC" w14:textId="77777777">
        <w:trPr>
          <w:trHeight w:val="52"/>
        </w:trPr>
        <w:tc>
          <w:tcPr>
            <w:tcW w:w="1560" w:type="dxa"/>
          </w:tcPr>
          <w:p w14:paraId="60D0F664" w14:textId="77777777" w:rsidR="001041F3" w:rsidRDefault="001041F3">
            <w:pPr>
              <w:rPr>
                <w:sz w:val="16"/>
                <w:lang w:val="tr-TR"/>
              </w:rPr>
            </w:pPr>
          </w:p>
        </w:tc>
        <w:tc>
          <w:tcPr>
            <w:tcW w:w="8363" w:type="dxa"/>
          </w:tcPr>
          <w:p w14:paraId="4B894673" w14:textId="77777777" w:rsidR="001041F3" w:rsidRDefault="001041F3">
            <w:pPr>
              <w:rPr>
                <w:sz w:val="16"/>
                <w:lang w:val="tr-TR"/>
              </w:rPr>
            </w:pPr>
          </w:p>
        </w:tc>
      </w:tr>
      <w:tr w:rsidR="001041F3" w14:paraId="738558B5" w14:textId="77777777">
        <w:trPr>
          <w:trHeight w:val="52"/>
        </w:trPr>
        <w:tc>
          <w:tcPr>
            <w:tcW w:w="1560" w:type="dxa"/>
          </w:tcPr>
          <w:p w14:paraId="4E442EF5" w14:textId="77777777" w:rsidR="001041F3" w:rsidRDefault="001041F3">
            <w:pPr>
              <w:rPr>
                <w:sz w:val="16"/>
                <w:lang w:val="tr-TR"/>
              </w:rPr>
            </w:pPr>
          </w:p>
        </w:tc>
        <w:tc>
          <w:tcPr>
            <w:tcW w:w="8363" w:type="dxa"/>
          </w:tcPr>
          <w:p w14:paraId="28CA49FE" w14:textId="77777777" w:rsidR="001041F3" w:rsidRDefault="001041F3">
            <w:pPr>
              <w:rPr>
                <w:sz w:val="16"/>
                <w:lang w:val="tr-TR"/>
              </w:rPr>
            </w:pPr>
          </w:p>
        </w:tc>
      </w:tr>
      <w:tr w:rsidR="001041F3" w14:paraId="6D5F4268" w14:textId="77777777">
        <w:trPr>
          <w:trHeight w:val="52"/>
        </w:trPr>
        <w:tc>
          <w:tcPr>
            <w:tcW w:w="1560" w:type="dxa"/>
          </w:tcPr>
          <w:p w14:paraId="5DA903E0" w14:textId="77777777" w:rsidR="001041F3" w:rsidRDefault="001041F3">
            <w:pPr>
              <w:rPr>
                <w:sz w:val="16"/>
                <w:lang w:val="tr-TR"/>
              </w:rPr>
            </w:pPr>
          </w:p>
        </w:tc>
        <w:tc>
          <w:tcPr>
            <w:tcW w:w="8363" w:type="dxa"/>
          </w:tcPr>
          <w:p w14:paraId="38068669" w14:textId="77777777" w:rsidR="001041F3" w:rsidRDefault="001041F3">
            <w:pPr>
              <w:rPr>
                <w:sz w:val="16"/>
                <w:lang w:val="tr-TR"/>
              </w:rPr>
            </w:pPr>
          </w:p>
        </w:tc>
      </w:tr>
      <w:tr w:rsidR="001041F3" w14:paraId="799ABB35" w14:textId="77777777">
        <w:trPr>
          <w:trHeight w:val="52"/>
        </w:trPr>
        <w:tc>
          <w:tcPr>
            <w:tcW w:w="1560" w:type="dxa"/>
          </w:tcPr>
          <w:p w14:paraId="7A838EEE" w14:textId="77777777" w:rsidR="001041F3" w:rsidRDefault="001041F3">
            <w:pPr>
              <w:rPr>
                <w:sz w:val="16"/>
                <w:lang w:val="tr-TR"/>
              </w:rPr>
            </w:pPr>
          </w:p>
        </w:tc>
        <w:tc>
          <w:tcPr>
            <w:tcW w:w="8363" w:type="dxa"/>
          </w:tcPr>
          <w:p w14:paraId="240F4A1B" w14:textId="77777777" w:rsidR="001041F3" w:rsidRDefault="001041F3">
            <w:pPr>
              <w:rPr>
                <w:sz w:val="16"/>
                <w:lang w:val="tr-TR"/>
              </w:rPr>
            </w:pPr>
          </w:p>
        </w:tc>
      </w:tr>
      <w:tr w:rsidR="001041F3" w14:paraId="5482D02F" w14:textId="77777777">
        <w:trPr>
          <w:trHeight w:val="52"/>
        </w:trPr>
        <w:tc>
          <w:tcPr>
            <w:tcW w:w="1560" w:type="dxa"/>
          </w:tcPr>
          <w:p w14:paraId="400CD272" w14:textId="77777777" w:rsidR="001041F3" w:rsidRDefault="001041F3">
            <w:pPr>
              <w:rPr>
                <w:sz w:val="16"/>
                <w:lang w:val="tr-TR"/>
              </w:rPr>
            </w:pPr>
          </w:p>
        </w:tc>
        <w:tc>
          <w:tcPr>
            <w:tcW w:w="8363" w:type="dxa"/>
          </w:tcPr>
          <w:p w14:paraId="46F2325C" w14:textId="77777777" w:rsidR="001041F3" w:rsidRDefault="001041F3">
            <w:pPr>
              <w:rPr>
                <w:sz w:val="16"/>
                <w:lang w:val="tr-TR"/>
              </w:rPr>
            </w:pPr>
          </w:p>
        </w:tc>
      </w:tr>
      <w:tr w:rsidR="001041F3" w14:paraId="7FF0CDD0" w14:textId="77777777">
        <w:trPr>
          <w:trHeight w:val="52"/>
        </w:trPr>
        <w:tc>
          <w:tcPr>
            <w:tcW w:w="1560" w:type="dxa"/>
          </w:tcPr>
          <w:p w14:paraId="39796FF8" w14:textId="77777777" w:rsidR="001041F3" w:rsidRDefault="001041F3">
            <w:pPr>
              <w:rPr>
                <w:sz w:val="16"/>
                <w:lang w:val="tr-TR"/>
              </w:rPr>
            </w:pPr>
          </w:p>
        </w:tc>
        <w:tc>
          <w:tcPr>
            <w:tcW w:w="8363" w:type="dxa"/>
          </w:tcPr>
          <w:p w14:paraId="02C94F38" w14:textId="77777777" w:rsidR="001041F3" w:rsidRDefault="001041F3">
            <w:pPr>
              <w:rPr>
                <w:sz w:val="16"/>
                <w:lang w:val="tr-TR"/>
              </w:rPr>
            </w:pPr>
          </w:p>
        </w:tc>
      </w:tr>
      <w:tr w:rsidR="001041F3" w14:paraId="7ECD21FA" w14:textId="77777777">
        <w:trPr>
          <w:trHeight w:val="52"/>
        </w:trPr>
        <w:tc>
          <w:tcPr>
            <w:tcW w:w="1560" w:type="dxa"/>
          </w:tcPr>
          <w:p w14:paraId="5414A6CA" w14:textId="77777777" w:rsidR="001041F3" w:rsidRDefault="001041F3">
            <w:pPr>
              <w:rPr>
                <w:sz w:val="16"/>
                <w:lang w:val="tr-TR"/>
              </w:rPr>
            </w:pPr>
          </w:p>
        </w:tc>
        <w:tc>
          <w:tcPr>
            <w:tcW w:w="8363" w:type="dxa"/>
          </w:tcPr>
          <w:p w14:paraId="374F7876" w14:textId="77777777" w:rsidR="001041F3" w:rsidRDefault="001041F3">
            <w:pPr>
              <w:rPr>
                <w:sz w:val="16"/>
                <w:lang w:val="tr-TR"/>
              </w:rPr>
            </w:pPr>
          </w:p>
        </w:tc>
      </w:tr>
      <w:tr w:rsidR="001041F3" w14:paraId="3AFF7A74" w14:textId="77777777">
        <w:trPr>
          <w:trHeight w:val="52"/>
        </w:trPr>
        <w:tc>
          <w:tcPr>
            <w:tcW w:w="1560" w:type="dxa"/>
          </w:tcPr>
          <w:p w14:paraId="1E9D6F3B" w14:textId="77777777" w:rsidR="001041F3" w:rsidRDefault="001041F3">
            <w:pPr>
              <w:rPr>
                <w:sz w:val="16"/>
                <w:lang w:val="tr-TR"/>
              </w:rPr>
            </w:pPr>
          </w:p>
        </w:tc>
        <w:tc>
          <w:tcPr>
            <w:tcW w:w="8363" w:type="dxa"/>
          </w:tcPr>
          <w:p w14:paraId="18C0E435" w14:textId="77777777" w:rsidR="001041F3" w:rsidRDefault="001041F3">
            <w:pPr>
              <w:rPr>
                <w:sz w:val="16"/>
                <w:lang w:val="tr-TR"/>
              </w:rPr>
            </w:pPr>
          </w:p>
        </w:tc>
      </w:tr>
      <w:tr w:rsidR="001041F3" w14:paraId="2578E3EB" w14:textId="77777777">
        <w:trPr>
          <w:trHeight w:val="52"/>
        </w:trPr>
        <w:tc>
          <w:tcPr>
            <w:tcW w:w="1560" w:type="dxa"/>
          </w:tcPr>
          <w:p w14:paraId="76098CA1" w14:textId="77777777" w:rsidR="001041F3" w:rsidRDefault="001041F3">
            <w:pPr>
              <w:rPr>
                <w:sz w:val="16"/>
                <w:lang w:val="tr-TR"/>
              </w:rPr>
            </w:pPr>
          </w:p>
        </w:tc>
        <w:tc>
          <w:tcPr>
            <w:tcW w:w="8363" w:type="dxa"/>
          </w:tcPr>
          <w:p w14:paraId="6764EA2E" w14:textId="77777777" w:rsidR="001041F3" w:rsidRDefault="001041F3">
            <w:pPr>
              <w:rPr>
                <w:sz w:val="16"/>
                <w:lang w:val="tr-TR"/>
              </w:rPr>
            </w:pPr>
          </w:p>
        </w:tc>
      </w:tr>
      <w:tr w:rsidR="001041F3" w14:paraId="4CE2060F" w14:textId="77777777">
        <w:trPr>
          <w:trHeight w:val="52"/>
        </w:trPr>
        <w:tc>
          <w:tcPr>
            <w:tcW w:w="1560" w:type="dxa"/>
          </w:tcPr>
          <w:p w14:paraId="29CC75DB" w14:textId="77777777" w:rsidR="001041F3" w:rsidRDefault="001041F3">
            <w:pPr>
              <w:rPr>
                <w:sz w:val="16"/>
                <w:lang w:val="tr-TR"/>
              </w:rPr>
            </w:pPr>
          </w:p>
        </w:tc>
        <w:tc>
          <w:tcPr>
            <w:tcW w:w="8363" w:type="dxa"/>
          </w:tcPr>
          <w:p w14:paraId="23D210FA" w14:textId="77777777" w:rsidR="001041F3" w:rsidRDefault="001041F3">
            <w:pPr>
              <w:rPr>
                <w:sz w:val="16"/>
                <w:lang w:val="tr-TR"/>
              </w:rPr>
            </w:pPr>
          </w:p>
        </w:tc>
      </w:tr>
      <w:tr w:rsidR="001041F3" w14:paraId="4493AEEB" w14:textId="77777777">
        <w:trPr>
          <w:trHeight w:val="52"/>
        </w:trPr>
        <w:tc>
          <w:tcPr>
            <w:tcW w:w="1560" w:type="dxa"/>
          </w:tcPr>
          <w:p w14:paraId="160F52FB" w14:textId="77777777" w:rsidR="001041F3" w:rsidRDefault="001041F3">
            <w:pPr>
              <w:rPr>
                <w:sz w:val="16"/>
                <w:lang w:val="tr-TR"/>
              </w:rPr>
            </w:pPr>
          </w:p>
        </w:tc>
        <w:tc>
          <w:tcPr>
            <w:tcW w:w="8363" w:type="dxa"/>
          </w:tcPr>
          <w:p w14:paraId="64EF1F61" w14:textId="77777777" w:rsidR="001041F3" w:rsidRDefault="001041F3">
            <w:pPr>
              <w:rPr>
                <w:sz w:val="16"/>
                <w:lang w:val="tr-TR"/>
              </w:rPr>
            </w:pPr>
          </w:p>
        </w:tc>
      </w:tr>
      <w:tr w:rsidR="001041F3" w14:paraId="5E7811FE" w14:textId="77777777">
        <w:trPr>
          <w:trHeight w:val="52"/>
        </w:trPr>
        <w:tc>
          <w:tcPr>
            <w:tcW w:w="1560" w:type="dxa"/>
          </w:tcPr>
          <w:p w14:paraId="70AA4FAD" w14:textId="77777777" w:rsidR="001041F3" w:rsidRDefault="001041F3">
            <w:pPr>
              <w:rPr>
                <w:sz w:val="16"/>
                <w:lang w:val="tr-TR"/>
              </w:rPr>
            </w:pPr>
          </w:p>
        </w:tc>
        <w:tc>
          <w:tcPr>
            <w:tcW w:w="8363" w:type="dxa"/>
          </w:tcPr>
          <w:p w14:paraId="50BF85AD" w14:textId="77777777" w:rsidR="001041F3" w:rsidRDefault="001041F3">
            <w:pPr>
              <w:rPr>
                <w:sz w:val="16"/>
                <w:lang w:val="tr-TR"/>
              </w:rPr>
            </w:pPr>
          </w:p>
        </w:tc>
      </w:tr>
      <w:tr w:rsidR="001041F3" w14:paraId="4C6F62A1" w14:textId="77777777">
        <w:trPr>
          <w:trHeight w:val="52"/>
        </w:trPr>
        <w:tc>
          <w:tcPr>
            <w:tcW w:w="1560" w:type="dxa"/>
          </w:tcPr>
          <w:p w14:paraId="3F571670" w14:textId="77777777" w:rsidR="001041F3" w:rsidRDefault="001041F3">
            <w:pPr>
              <w:rPr>
                <w:sz w:val="16"/>
                <w:lang w:val="tr-TR"/>
              </w:rPr>
            </w:pPr>
          </w:p>
        </w:tc>
        <w:tc>
          <w:tcPr>
            <w:tcW w:w="8363" w:type="dxa"/>
          </w:tcPr>
          <w:p w14:paraId="0B04A660" w14:textId="77777777" w:rsidR="001041F3" w:rsidRDefault="001041F3">
            <w:pPr>
              <w:rPr>
                <w:sz w:val="16"/>
                <w:lang w:val="tr-TR"/>
              </w:rPr>
            </w:pPr>
          </w:p>
        </w:tc>
      </w:tr>
      <w:tr w:rsidR="001041F3" w14:paraId="7D134CB1" w14:textId="77777777">
        <w:trPr>
          <w:trHeight w:val="52"/>
        </w:trPr>
        <w:tc>
          <w:tcPr>
            <w:tcW w:w="1560" w:type="dxa"/>
          </w:tcPr>
          <w:p w14:paraId="68278557" w14:textId="77777777" w:rsidR="001041F3" w:rsidRDefault="001041F3">
            <w:pPr>
              <w:rPr>
                <w:sz w:val="16"/>
                <w:lang w:val="tr-TR"/>
              </w:rPr>
            </w:pPr>
          </w:p>
        </w:tc>
        <w:tc>
          <w:tcPr>
            <w:tcW w:w="8363" w:type="dxa"/>
          </w:tcPr>
          <w:p w14:paraId="4F33460D" w14:textId="77777777" w:rsidR="001041F3" w:rsidRDefault="001041F3">
            <w:pPr>
              <w:rPr>
                <w:sz w:val="16"/>
                <w:lang w:val="tr-TR"/>
              </w:rPr>
            </w:pPr>
          </w:p>
        </w:tc>
      </w:tr>
      <w:tr w:rsidR="001041F3" w14:paraId="7021B17B" w14:textId="77777777">
        <w:trPr>
          <w:trHeight w:val="52"/>
        </w:trPr>
        <w:tc>
          <w:tcPr>
            <w:tcW w:w="1560" w:type="dxa"/>
          </w:tcPr>
          <w:p w14:paraId="687218AF" w14:textId="77777777" w:rsidR="001041F3" w:rsidRDefault="001041F3">
            <w:pPr>
              <w:rPr>
                <w:sz w:val="16"/>
                <w:lang w:val="tr-TR"/>
              </w:rPr>
            </w:pPr>
          </w:p>
        </w:tc>
        <w:tc>
          <w:tcPr>
            <w:tcW w:w="8363" w:type="dxa"/>
          </w:tcPr>
          <w:p w14:paraId="7C29F179" w14:textId="77777777" w:rsidR="001041F3" w:rsidRDefault="001041F3">
            <w:pPr>
              <w:rPr>
                <w:sz w:val="16"/>
                <w:lang w:val="tr-TR"/>
              </w:rPr>
            </w:pPr>
          </w:p>
        </w:tc>
      </w:tr>
      <w:tr w:rsidR="001041F3" w14:paraId="65461956" w14:textId="77777777">
        <w:trPr>
          <w:trHeight w:val="52"/>
        </w:trPr>
        <w:tc>
          <w:tcPr>
            <w:tcW w:w="1560" w:type="dxa"/>
          </w:tcPr>
          <w:p w14:paraId="57A2A5B5" w14:textId="77777777" w:rsidR="001041F3" w:rsidRDefault="001041F3">
            <w:pPr>
              <w:rPr>
                <w:sz w:val="16"/>
                <w:lang w:val="tr-TR"/>
              </w:rPr>
            </w:pPr>
          </w:p>
        </w:tc>
        <w:tc>
          <w:tcPr>
            <w:tcW w:w="8363" w:type="dxa"/>
          </w:tcPr>
          <w:p w14:paraId="15BBEB7F" w14:textId="77777777" w:rsidR="001041F3" w:rsidRDefault="001041F3">
            <w:pPr>
              <w:rPr>
                <w:sz w:val="16"/>
                <w:lang w:val="tr-TR"/>
              </w:rPr>
            </w:pPr>
          </w:p>
        </w:tc>
      </w:tr>
      <w:tr w:rsidR="001041F3" w14:paraId="28AC1539" w14:textId="77777777">
        <w:trPr>
          <w:trHeight w:val="52"/>
        </w:trPr>
        <w:tc>
          <w:tcPr>
            <w:tcW w:w="1560" w:type="dxa"/>
          </w:tcPr>
          <w:p w14:paraId="4D46ECE8" w14:textId="77777777" w:rsidR="001041F3" w:rsidRDefault="001041F3">
            <w:pPr>
              <w:rPr>
                <w:sz w:val="16"/>
                <w:lang w:val="tr-TR"/>
              </w:rPr>
            </w:pPr>
          </w:p>
        </w:tc>
        <w:tc>
          <w:tcPr>
            <w:tcW w:w="8363" w:type="dxa"/>
          </w:tcPr>
          <w:p w14:paraId="34FB5301" w14:textId="77777777" w:rsidR="001041F3" w:rsidRDefault="001041F3">
            <w:pPr>
              <w:rPr>
                <w:sz w:val="16"/>
                <w:lang w:val="tr-TR"/>
              </w:rPr>
            </w:pPr>
          </w:p>
        </w:tc>
      </w:tr>
    </w:tbl>
    <w:p w14:paraId="6CB6E699" w14:textId="77777777" w:rsidR="001041F3" w:rsidRDefault="001041F3">
      <w:pPr>
        <w:rPr>
          <w:lang w:val="tr-TR"/>
        </w:rPr>
      </w:pPr>
    </w:p>
    <w:p w14:paraId="3FB972F1" w14:textId="77777777" w:rsidR="001041F3" w:rsidRDefault="001041F3">
      <w:pPr>
        <w:rPr>
          <w:b/>
          <w:sz w:val="32"/>
          <w:lang w:val="tr-TR"/>
        </w:rPr>
      </w:pPr>
      <w:r>
        <w:rPr>
          <w:b/>
          <w:sz w:val="32"/>
          <w:lang w:val="tr-TR"/>
        </w:rPr>
        <w:lastRenderedPageBreak/>
        <w:t>ATTENDANCE RECORD FOR THE FAMILIARISATION AND TRAINING OF GARBAGE MANAGEMENT PLAN</w:t>
      </w:r>
    </w:p>
    <w:p w14:paraId="487B6F07" w14:textId="77777777" w:rsidR="001041F3" w:rsidRDefault="001041F3">
      <w:pPr>
        <w:rPr>
          <w:lang w:val="tr-TR"/>
        </w:rPr>
      </w:pPr>
    </w:p>
    <w:tbl>
      <w:tblPr>
        <w:tblW w:w="0" w:type="auto"/>
        <w:tblInd w:w="11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488"/>
        <w:gridCol w:w="2488"/>
        <w:gridCol w:w="2488"/>
        <w:gridCol w:w="2488"/>
      </w:tblGrid>
      <w:tr w:rsidR="001041F3" w14:paraId="2AF7B2F4" w14:textId="77777777">
        <w:trPr>
          <w:trHeight w:val="49"/>
        </w:trPr>
        <w:tc>
          <w:tcPr>
            <w:tcW w:w="2488" w:type="dxa"/>
          </w:tcPr>
          <w:p w14:paraId="425F3376" w14:textId="77777777" w:rsidR="001041F3" w:rsidRDefault="001041F3">
            <w:pPr>
              <w:jc w:val="center"/>
              <w:rPr>
                <w:b/>
                <w:lang w:val="tr-TR"/>
              </w:rPr>
            </w:pPr>
          </w:p>
          <w:p w14:paraId="5946207D" w14:textId="77777777" w:rsidR="001041F3" w:rsidRDefault="001041F3">
            <w:pPr>
              <w:jc w:val="center"/>
              <w:rPr>
                <w:b/>
                <w:lang w:val="tr-TR"/>
              </w:rPr>
            </w:pPr>
            <w:r>
              <w:rPr>
                <w:b/>
                <w:lang w:val="tr-TR"/>
              </w:rPr>
              <w:t>DATE</w:t>
            </w:r>
          </w:p>
          <w:p w14:paraId="72594774" w14:textId="77777777" w:rsidR="001041F3" w:rsidRDefault="001041F3">
            <w:pPr>
              <w:jc w:val="center"/>
              <w:rPr>
                <w:b/>
                <w:lang w:val="tr-TR"/>
              </w:rPr>
            </w:pPr>
          </w:p>
        </w:tc>
        <w:tc>
          <w:tcPr>
            <w:tcW w:w="2488" w:type="dxa"/>
          </w:tcPr>
          <w:p w14:paraId="66172A7E" w14:textId="77777777" w:rsidR="001041F3" w:rsidRDefault="001041F3">
            <w:pPr>
              <w:jc w:val="center"/>
              <w:rPr>
                <w:b/>
                <w:lang w:val="tr-TR"/>
              </w:rPr>
            </w:pPr>
          </w:p>
          <w:p w14:paraId="21C61FA2" w14:textId="77777777" w:rsidR="001041F3" w:rsidRDefault="001041F3">
            <w:pPr>
              <w:jc w:val="center"/>
              <w:rPr>
                <w:b/>
                <w:lang w:val="tr-TR"/>
              </w:rPr>
            </w:pPr>
            <w:r>
              <w:rPr>
                <w:b/>
                <w:lang w:val="tr-TR"/>
              </w:rPr>
              <w:t>NAME</w:t>
            </w:r>
          </w:p>
        </w:tc>
        <w:tc>
          <w:tcPr>
            <w:tcW w:w="2488" w:type="dxa"/>
          </w:tcPr>
          <w:p w14:paraId="48B846FE" w14:textId="77777777" w:rsidR="001041F3" w:rsidRDefault="001041F3">
            <w:pPr>
              <w:jc w:val="center"/>
              <w:rPr>
                <w:b/>
                <w:lang w:val="tr-TR"/>
              </w:rPr>
            </w:pPr>
          </w:p>
          <w:p w14:paraId="60886081" w14:textId="77777777" w:rsidR="001041F3" w:rsidRDefault="001041F3">
            <w:pPr>
              <w:jc w:val="center"/>
              <w:rPr>
                <w:b/>
                <w:lang w:val="tr-TR"/>
              </w:rPr>
            </w:pPr>
            <w:r>
              <w:rPr>
                <w:b/>
                <w:lang w:val="tr-TR"/>
              </w:rPr>
              <w:t>RANK</w:t>
            </w:r>
          </w:p>
        </w:tc>
        <w:tc>
          <w:tcPr>
            <w:tcW w:w="2488" w:type="dxa"/>
          </w:tcPr>
          <w:p w14:paraId="6AEB13B8" w14:textId="77777777" w:rsidR="001041F3" w:rsidRDefault="001041F3">
            <w:pPr>
              <w:jc w:val="center"/>
              <w:rPr>
                <w:b/>
                <w:lang w:val="tr-TR"/>
              </w:rPr>
            </w:pPr>
          </w:p>
          <w:p w14:paraId="57607866" w14:textId="77777777" w:rsidR="001041F3" w:rsidRDefault="001041F3">
            <w:pPr>
              <w:jc w:val="center"/>
              <w:rPr>
                <w:b/>
                <w:lang w:val="tr-TR"/>
              </w:rPr>
            </w:pPr>
            <w:r>
              <w:rPr>
                <w:b/>
                <w:lang w:val="tr-TR"/>
              </w:rPr>
              <w:t>SIGNATURE</w:t>
            </w:r>
          </w:p>
        </w:tc>
      </w:tr>
      <w:tr w:rsidR="001041F3" w14:paraId="3288DCD1" w14:textId="77777777">
        <w:trPr>
          <w:trHeight w:val="42"/>
        </w:trPr>
        <w:tc>
          <w:tcPr>
            <w:tcW w:w="2488" w:type="dxa"/>
          </w:tcPr>
          <w:p w14:paraId="7B990292" w14:textId="77777777" w:rsidR="001041F3" w:rsidRDefault="001041F3">
            <w:pPr>
              <w:rPr>
                <w:sz w:val="16"/>
                <w:lang w:val="tr-TR"/>
              </w:rPr>
            </w:pPr>
          </w:p>
        </w:tc>
        <w:tc>
          <w:tcPr>
            <w:tcW w:w="2488" w:type="dxa"/>
          </w:tcPr>
          <w:p w14:paraId="38048344" w14:textId="77777777" w:rsidR="001041F3" w:rsidRDefault="001041F3">
            <w:pPr>
              <w:rPr>
                <w:sz w:val="16"/>
                <w:lang w:val="tr-TR"/>
              </w:rPr>
            </w:pPr>
          </w:p>
        </w:tc>
        <w:tc>
          <w:tcPr>
            <w:tcW w:w="2488" w:type="dxa"/>
          </w:tcPr>
          <w:p w14:paraId="202C94A8" w14:textId="77777777" w:rsidR="001041F3" w:rsidRDefault="001041F3">
            <w:pPr>
              <w:rPr>
                <w:sz w:val="16"/>
                <w:lang w:val="tr-TR"/>
              </w:rPr>
            </w:pPr>
          </w:p>
        </w:tc>
        <w:tc>
          <w:tcPr>
            <w:tcW w:w="2488" w:type="dxa"/>
          </w:tcPr>
          <w:p w14:paraId="694FB969" w14:textId="77777777" w:rsidR="001041F3" w:rsidRDefault="001041F3">
            <w:pPr>
              <w:rPr>
                <w:sz w:val="16"/>
                <w:lang w:val="tr-TR"/>
              </w:rPr>
            </w:pPr>
          </w:p>
        </w:tc>
      </w:tr>
      <w:tr w:rsidR="001041F3" w14:paraId="5D6B2408" w14:textId="77777777">
        <w:trPr>
          <w:trHeight w:val="42"/>
        </w:trPr>
        <w:tc>
          <w:tcPr>
            <w:tcW w:w="2488" w:type="dxa"/>
          </w:tcPr>
          <w:p w14:paraId="478C1870" w14:textId="77777777" w:rsidR="001041F3" w:rsidRDefault="001041F3">
            <w:pPr>
              <w:rPr>
                <w:sz w:val="16"/>
                <w:lang w:val="tr-TR"/>
              </w:rPr>
            </w:pPr>
          </w:p>
        </w:tc>
        <w:tc>
          <w:tcPr>
            <w:tcW w:w="2488" w:type="dxa"/>
          </w:tcPr>
          <w:p w14:paraId="64926AB6" w14:textId="77777777" w:rsidR="001041F3" w:rsidRDefault="001041F3">
            <w:pPr>
              <w:rPr>
                <w:sz w:val="16"/>
                <w:lang w:val="tr-TR"/>
              </w:rPr>
            </w:pPr>
          </w:p>
        </w:tc>
        <w:tc>
          <w:tcPr>
            <w:tcW w:w="2488" w:type="dxa"/>
          </w:tcPr>
          <w:p w14:paraId="6014A2C7" w14:textId="77777777" w:rsidR="001041F3" w:rsidRDefault="001041F3">
            <w:pPr>
              <w:rPr>
                <w:sz w:val="16"/>
                <w:lang w:val="tr-TR"/>
              </w:rPr>
            </w:pPr>
          </w:p>
        </w:tc>
        <w:tc>
          <w:tcPr>
            <w:tcW w:w="2488" w:type="dxa"/>
          </w:tcPr>
          <w:p w14:paraId="12B5A442" w14:textId="77777777" w:rsidR="001041F3" w:rsidRDefault="001041F3">
            <w:pPr>
              <w:rPr>
                <w:sz w:val="16"/>
                <w:lang w:val="tr-TR"/>
              </w:rPr>
            </w:pPr>
          </w:p>
        </w:tc>
      </w:tr>
      <w:tr w:rsidR="001041F3" w14:paraId="67555370" w14:textId="77777777">
        <w:trPr>
          <w:trHeight w:val="42"/>
        </w:trPr>
        <w:tc>
          <w:tcPr>
            <w:tcW w:w="2488" w:type="dxa"/>
          </w:tcPr>
          <w:p w14:paraId="72523F9D" w14:textId="77777777" w:rsidR="001041F3" w:rsidRDefault="001041F3">
            <w:pPr>
              <w:rPr>
                <w:sz w:val="16"/>
                <w:lang w:val="tr-TR"/>
              </w:rPr>
            </w:pPr>
          </w:p>
        </w:tc>
        <w:tc>
          <w:tcPr>
            <w:tcW w:w="2488" w:type="dxa"/>
          </w:tcPr>
          <w:p w14:paraId="585F5BC6" w14:textId="77777777" w:rsidR="001041F3" w:rsidRDefault="001041F3">
            <w:pPr>
              <w:rPr>
                <w:sz w:val="16"/>
                <w:lang w:val="tr-TR"/>
              </w:rPr>
            </w:pPr>
          </w:p>
        </w:tc>
        <w:tc>
          <w:tcPr>
            <w:tcW w:w="2488" w:type="dxa"/>
          </w:tcPr>
          <w:p w14:paraId="5D50B0F1" w14:textId="77777777" w:rsidR="001041F3" w:rsidRDefault="001041F3">
            <w:pPr>
              <w:rPr>
                <w:sz w:val="16"/>
                <w:lang w:val="tr-TR"/>
              </w:rPr>
            </w:pPr>
          </w:p>
        </w:tc>
        <w:tc>
          <w:tcPr>
            <w:tcW w:w="2488" w:type="dxa"/>
          </w:tcPr>
          <w:p w14:paraId="7BA0EA9C" w14:textId="77777777" w:rsidR="001041F3" w:rsidRDefault="001041F3">
            <w:pPr>
              <w:rPr>
                <w:sz w:val="16"/>
                <w:lang w:val="tr-TR"/>
              </w:rPr>
            </w:pPr>
          </w:p>
        </w:tc>
      </w:tr>
      <w:tr w:rsidR="001041F3" w14:paraId="149BFF06" w14:textId="77777777">
        <w:trPr>
          <w:trHeight w:val="42"/>
        </w:trPr>
        <w:tc>
          <w:tcPr>
            <w:tcW w:w="2488" w:type="dxa"/>
          </w:tcPr>
          <w:p w14:paraId="4F6ED7C3" w14:textId="77777777" w:rsidR="001041F3" w:rsidRDefault="001041F3">
            <w:pPr>
              <w:rPr>
                <w:sz w:val="16"/>
                <w:lang w:val="tr-TR"/>
              </w:rPr>
            </w:pPr>
          </w:p>
        </w:tc>
        <w:tc>
          <w:tcPr>
            <w:tcW w:w="2488" w:type="dxa"/>
          </w:tcPr>
          <w:p w14:paraId="6A583924" w14:textId="77777777" w:rsidR="001041F3" w:rsidRDefault="001041F3">
            <w:pPr>
              <w:rPr>
                <w:sz w:val="16"/>
                <w:lang w:val="tr-TR"/>
              </w:rPr>
            </w:pPr>
          </w:p>
        </w:tc>
        <w:tc>
          <w:tcPr>
            <w:tcW w:w="2488" w:type="dxa"/>
          </w:tcPr>
          <w:p w14:paraId="55950A18" w14:textId="77777777" w:rsidR="001041F3" w:rsidRDefault="001041F3">
            <w:pPr>
              <w:rPr>
                <w:sz w:val="16"/>
                <w:lang w:val="tr-TR"/>
              </w:rPr>
            </w:pPr>
          </w:p>
        </w:tc>
        <w:tc>
          <w:tcPr>
            <w:tcW w:w="2488" w:type="dxa"/>
          </w:tcPr>
          <w:p w14:paraId="51B129C3" w14:textId="77777777" w:rsidR="001041F3" w:rsidRDefault="001041F3">
            <w:pPr>
              <w:rPr>
                <w:sz w:val="16"/>
                <w:lang w:val="tr-TR"/>
              </w:rPr>
            </w:pPr>
          </w:p>
        </w:tc>
      </w:tr>
      <w:tr w:rsidR="001041F3" w14:paraId="390DA5EC" w14:textId="77777777">
        <w:trPr>
          <w:trHeight w:val="42"/>
        </w:trPr>
        <w:tc>
          <w:tcPr>
            <w:tcW w:w="2488" w:type="dxa"/>
          </w:tcPr>
          <w:p w14:paraId="3F935336" w14:textId="77777777" w:rsidR="001041F3" w:rsidRDefault="001041F3">
            <w:pPr>
              <w:rPr>
                <w:sz w:val="16"/>
                <w:lang w:val="tr-TR"/>
              </w:rPr>
            </w:pPr>
          </w:p>
        </w:tc>
        <w:tc>
          <w:tcPr>
            <w:tcW w:w="2488" w:type="dxa"/>
          </w:tcPr>
          <w:p w14:paraId="11EC03C7" w14:textId="77777777" w:rsidR="001041F3" w:rsidRDefault="001041F3">
            <w:pPr>
              <w:rPr>
                <w:sz w:val="16"/>
                <w:lang w:val="tr-TR"/>
              </w:rPr>
            </w:pPr>
          </w:p>
        </w:tc>
        <w:tc>
          <w:tcPr>
            <w:tcW w:w="2488" w:type="dxa"/>
          </w:tcPr>
          <w:p w14:paraId="2659B5DF" w14:textId="77777777" w:rsidR="001041F3" w:rsidRDefault="001041F3">
            <w:pPr>
              <w:rPr>
                <w:sz w:val="16"/>
                <w:lang w:val="tr-TR"/>
              </w:rPr>
            </w:pPr>
          </w:p>
        </w:tc>
        <w:tc>
          <w:tcPr>
            <w:tcW w:w="2488" w:type="dxa"/>
          </w:tcPr>
          <w:p w14:paraId="5AA2F7EA" w14:textId="77777777" w:rsidR="001041F3" w:rsidRDefault="001041F3">
            <w:pPr>
              <w:rPr>
                <w:sz w:val="16"/>
                <w:lang w:val="tr-TR"/>
              </w:rPr>
            </w:pPr>
          </w:p>
        </w:tc>
      </w:tr>
      <w:tr w:rsidR="001041F3" w14:paraId="4FAE1DCE" w14:textId="77777777">
        <w:trPr>
          <w:trHeight w:val="42"/>
        </w:trPr>
        <w:tc>
          <w:tcPr>
            <w:tcW w:w="2488" w:type="dxa"/>
          </w:tcPr>
          <w:p w14:paraId="5BA32760" w14:textId="77777777" w:rsidR="001041F3" w:rsidRDefault="001041F3">
            <w:pPr>
              <w:rPr>
                <w:sz w:val="16"/>
                <w:lang w:val="tr-TR"/>
              </w:rPr>
            </w:pPr>
          </w:p>
        </w:tc>
        <w:tc>
          <w:tcPr>
            <w:tcW w:w="2488" w:type="dxa"/>
          </w:tcPr>
          <w:p w14:paraId="1D2A6325" w14:textId="77777777" w:rsidR="001041F3" w:rsidRDefault="001041F3">
            <w:pPr>
              <w:rPr>
                <w:sz w:val="16"/>
                <w:lang w:val="tr-TR"/>
              </w:rPr>
            </w:pPr>
          </w:p>
        </w:tc>
        <w:tc>
          <w:tcPr>
            <w:tcW w:w="2488" w:type="dxa"/>
          </w:tcPr>
          <w:p w14:paraId="7E2A510A" w14:textId="77777777" w:rsidR="001041F3" w:rsidRDefault="001041F3">
            <w:pPr>
              <w:rPr>
                <w:sz w:val="16"/>
                <w:lang w:val="tr-TR"/>
              </w:rPr>
            </w:pPr>
          </w:p>
        </w:tc>
        <w:tc>
          <w:tcPr>
            <w:tcW w:w="2488" w:type="dxa"/>
          </w:tcPr>
          <w:p w14:paraId="3873DB3A" w14:textId="77777777" w:rsidR="001041F3" w:rsidRDefault="001041F3">
            <w:pPr>
              <w:rPr>
                <w:sz w:val="16"/>
                <w:lang w:val="tr-TR"/>
              </w:rPr>
            </w:pPr>
          </w:p>
        </w:tc>
      </w:tr>
      <w:tr w:rsidR="001041F3" w14:paraId="76B4A4D8" w14:textId="77777777">
        <w:trPr>
          <w:trHeight w:val="42"/>
        </w:trPr>
        <w:tc>
          <w:tcPr>
            <w:tcW w:w="2488" w:type="dxa"/>
          </w:tcPr>
          <w:p w14:paraId="65BA4A97" w14:textId="77777777" w:rsidR="001041F3" w:rsidRDefault="001041F3">
            <w:pPr>
              <w:rPr>
                <w:sz w:val="16"/>
                <w:lang w:val="tr-TR"/>
              </w:rPr>
            </w:pPr>
          </w:p>
        </w:tc>
        <w:tc>
          <w:tcPr>
            <w:tcW w:w="2488" w:type="dxa"/>
          </w:tcPr>
          <w:p w14:paraId="36CC6C21" w14:textId="77777777" w:rsidR="001041F3" w:rsidRDefault="001041F3">
            <w:pPr>
              <w:rPr>
                <w:sz w:val="16"/>
                <w:lang w:val="tr-TR"/>
              </w:rPr>
            </w:pPr>
          </w:p>
        </w:tc>
        <w:tc>
          <w:tcPr>
            <w:tcW w:w="2488" w:type="dxa"/>
          </w:tcPr>
          <w:p w14:paraId="5B5D0FB2" w14:textId="77777777" w:rsidR="001041F3" w:rsidRDefault="001041F3">
            <w:pPr>
              <w:rPr>
                <w:sz w:val="16"/>
                <w:lang w:val="tr-TR"/>
              </w:rPr>
            </w:pPr>
          </w:p>
        </w:tc>
        <w:tc>
          <w:tcPr>
            <w:tcW w:w="2488" w:type="dxa"/>
          </w:tcPr>
          <w:p w14:paraId="1C2FF41C" w14:textId="77777777" w:rsidR="001041F3" w:rsidRDefault="001041F3">
            <w:pPr>
              <w:rPr>
                <w:sz w:val="16"/>
                <w:lang w:val="tr-TR"/>
              </w:rPr>
            </w:pPr>
          </w:p>
        </w:tc>
      </w:tr>
      <w:tr w:rsidR="001041F3" w14:paraId="38B67AED" w14:textId="77777777">
        <w:trPr>
          <w:trHeight w:val="42"/>
        </w:trPr>
        <w:tc>
          <w:tcPr>
            <w:tcW w:w="2488" w:type="dxa"/>
          </w:tcPr>
          <w:p w14:paraId="0B24E809" w14:textId="77777777" w:rsidR="001041F3" w:rsidRDefault="001041F3">
            <w:pPr>
              <w:rPr>
                <w:sz w:val="16"/>
                <w:lang w:val="tr-TR"/>
              </w:rPr>
            </w:pPr>
          </w:p>
        </w:tc>
        <w:tc>
          <w:tcPr>
            <w:tcW w:w="2488" w:type="dxa"/>
          </w:tcPr>
          <w:p w14:paraId="21E65499" w14:textId="77777777" w:rsidR="001041F3" w:rsidRDefault="001041F3">
            <w:pPr>
              <w:rPr>
                <w:sz w:val="16"/>
                <w:lang w:val="tr-TR"/>
              </w:rPr>
            </w:pPr>
          </w:p>
        </w:tc>
        <w:tc>
          <w:tcPr>
            <w:tcW w:w="2488" w:type="dxa"/>
          </w:tcPr>
          <w:p w14:paraId="1C483552" w14:textId="77777777" w:rsidR="001041F3" w:rsidRDefault="001041F3">
            <w:pPr>
              <w:rPr>
                <w:sz w:val="16"/>
                <w:lang w:val="tr-TR"/>
              </w:rPr>
            </w:pPr>
          </w:p>
        </w:tc>
        <w:tc>
          <w:tcPr>
            <w:tcW w:w="2488" w:type="dxa"/>
          </w:tcPr>
          <w:p w14:paraId="1932460F" w14:textId="77777777" w:rsidR="001041F3" w:rsidRDefault="001041F3">
            <w:pPr>
              <w:rPr>
                <w:sz w:val="16"/>
                <w:lang w:val="tr-TR"/>
              </w:rPr>
            </w:pPr>
          </w:p>
        </w:tc>
      </w:tr>
      <w:tr w:rsidR="001041F3" w14:paraId="7E174CD1" w14:textId="77777777">
        <w:trPr>
          <w:trHeight w:val="42"/>
        </w:trPr>
        <w:tc>
          <w:tcPr>
            <w:tcW w:w="2488" w:type="dxa"/>
          </w:tcPr>
          <w:p w14:paraId="4B96A8E5" w14:textId="77777777" w:rsidR="001041F3" w:rsidRDefault="001041F3">
            <w:pPr>
              <w:rPr>
                <w:sz w:val="16"/>
                <w:lang w:val="tr-TR"/>
              </w:rPr>
            </w:pPr>
          </w:p>
        </w:tc>
        <w:tc>
          <w:tcPr>
            <w:tcW w:w="2488" w:type="dxa"/>
          </w:tcPr>
          <w:p w14:paraId="6DDA2803" w14:textId="77777777" w:rsidR="001041F3" w:rsidRDefault="001041F3">
            <w:pPr>
              <w:rPr>
                <w:sz w:val="16"/>
                <w:lang w:val="tr-TR"/>
              </w:rPr>
            </w:pPr>
          </w:p>
        </w:tc>
        <w:tc>
          <w:tcPr>
            <w:tcW w:w="2488" w:type="dxa"/>
          </w:tcPr>
          <w:p w14:paraId="653DFE96" w14:textId="77777777" w:rsidR="001041F3" w:rsidRDefault="001041F3">
            <w:pPr>
              <w:rPr>
                <w:sz w:val="16"/>
                <w:lang w:val="tr-TR"/>
              </w:rPr>
            </w:pPr>
          </w:p>
        </w:tc>
        <w:tc>
          <w:tcPr>
            <w:tcW w:w="2488" w:type="dxa"/>
          </w:tcPr>
          <w:p w14:paraId="165CB84E" w14:textId="77777777" w:rsidR="001041F3" w:rsidRDefault="001041F3">
            <w:pPr>
              <w:rPr>
                <w:sz w:val="16"/>
                <w:lang w:val="tr-TR"/>
              </w:rPr>
            </w:pPr>
          </w:p>
        </w:tc>
      </w:tr>
      <w:tr w:rsidR="001041F3" w14:paraId="5624B89B" w14:textId="77777777">
        <w:trPr>
          <w:trHeight w:val="42"/>
        </w:trPr>
        <w:tc>
          <w:tcPr>
            <w:tcW w:w="2488" w:type="dxa"/>
          </w:tcPr>
          <w:p w14:paraId="5EEAEEE0" w14:textId="77777777" w:rsidR="001041F3" w:rsidRDefault="001041F3">
            <w:pPr>
              <w:rPr>
                <w:sz w:val="16"/>
                <w:lang w:val="tr-TR"/>
              </w:rPr>
            </w:pPr>
          </w:p>
        </w:tc>
        <w:tc>
          <w:tcPr>
            <w:tcW w:w="2488" w:type="dxa"/>
          </w:tcPr>
          <w:p w14:paraId="75DAF870" w14:textId="77777777" w:rsidR="001041F3" w:rsidRDefault="001041F3">
            <w:pPr>
              <w:rPr>
                <w:sz w:val="16"/>
                <w:lang w:val="tr-TR"/>
              </w:rPr>
            </w:pPr>
          </w:p>
        </w:tc>
        <w:tc>
          <w:tcPr>
            <w:tcW w:w="2488" w:type="dxa"/>
          </w:tcPr>
          <w:p w14:paraId="6C79E48F" w14:textId="77777777" w:rsidR="001041F3" w:rsidRDefault="001041F3">
            <w:pPr>
              <w:rPr>
                <w:sz w:val="16"/>
                <w:lang w:val="tr-TR"/>
              </w:rPr>
            </w:pPr>
          </w:p>
        </w:tc>
        <w:tc>
          <w:tcPr>
            <w:tcW w:w="2488" w:type="dxa"/>
          </w:tcPr>
          <w:p w14:paraId="1B42362A" w14:textId="77777777" w:rsidR="001041F3" w:rsidRDefault="001041F3">
            <w:pPr>
              <w:rPr>
                <w:sz w:val="16"/>
                <w:lang w:val="tr-TR"/>
              </w:rPr>
            </w:pPr>
          </w:p>
        </w:tc>
      </w:tr>
      <w:tr w:rsidR="001041F3" w14:paraId="78BC583F" w14:textId="77777777">
        <w:trPr>
          <w:trHeight w:val="42"/>
        </w:trPr>
        <w:tc>
          <w:tcPr>
            <w:tcW w:w="2488" w:type="dxa"/>
          </w:tcPr>
          <w:p w14:paraId="59CAF9DC" w14:textId="77777777" w:rsidR="001041F3" w:rsidRDefault="001041F3">
            <w:pPr>
              <w:rPr>
                <w:sz w:val="16"/>
                <w:lang w:val="tr-TR"/>
              </w:rPr>
            </w:pPr>
          </w:p>
        </w:tc>
        <w:tc>
          <w:tcPr>
            <w:tcW w:w="2488" w:type="dxa"/>
          </w:tcPr>
          <w:p w14:paraId="5AE047CF" w14:textId="77777777" w:rsidR="001041F3" w:rsidRDefault="001041F3">
            <w:pPr>
              <w:rPr>
                <w:sz w:val="16"/>
                <w:lang w:val="tr-TR"/>
              </w:rPr>
            </w:pPr>
          </w:p>
        </w:tc>
        <w:tc>
          <w:tcPr>
            <w:tcW w:w="2488" w:type="dxa"/>
          </w:tcPr>
          <w:p w14:paraId="692FB6B3" w14:textId="77777777" w:rsidR="001041F3" w:rsidRDefault="001041F3">
            <w:pPr>
              <w:rPr>
                <w:sz w:val="16"/>
                <w:lang w:val="tr-TR"/>
              </w:rPr>
            </w:pPr>
          </w:p>
        </w:tc>
        <w:tc>
          <w:tcPr>
            <w:tcW w:w="2488" w:type="dxa"/>
          </w:tcPr>
          <w:p w14:paraId="6680DD72" w14:textId="77777777" w:rsidR="001041F3" w:rsidRDefault="001041F3">
            <w:pPr>
              <w:rPr>
                <w:sz w:val="16"/>
                <w:lang w:val="tr-TR"/>
              </w:rPr>
            </w:pPr>
          </w:p>
        </w:tc>
      </w:tr>
      <w:tr w:rsidR="001041F3" w14:paraId="4E3E1853" w14:textId="77777777">
        <w:trPr>
          <w:trHeight w:val="42"/>
        </w:trPr>
        <w:tc>
          <w:tcPr>
            <w:tcW w:w="2488" w:type="dxa"/>
          </w:tcPr>
          <w:p w14:paraId="6C925010" w14:textId="77777777" w:rsidR="001041F3" w:rsidRDefault="001041F3">
            <w:pPr>
              <w:rPr>
                <w:sz w:val="16"/>
                <w:lang w:val="tr-TR"/>
              </w:rPr>
            </w:pPr>
          </w:p>
        </w:tc>
        <w:tc>
          <w:tcPr>
            <w:tcW w:w="2488" w:type="dxa"/>
          </w:tcPr>
          <w:p w14:paraId="4416544C" w14:textId="77777777" w:rsidR="001041F3" w:rsidRDefault="001041F3">
            <w:pPr>
              <w:rPr>
                <w:sz w:val="16"/>
                <w:lang w:val="tr-TR"/>
              </w:rPr>
            </w:pPr>
          </w:p>
        </w:tc>
        <w:tc>
          <w:tcPr>
            <w:tcW w:w="2488" w:type="dxa"/>
          </w:tcPr>
          <w:p w14:paraId="27ACC366" w14:textId="77777777" w:rsidR="001041F3" w:rsidRDefault="001041F3">
            <w:pPr>
              <w:rPr>
                <w:sz w:val="16"/>
                <w:lang w:val="tr-TR"/>
              </w:rPr>
            </w:pPr>
          </w:p>
        </w:tc>
        <w:tc>
          <w:tcPr>
            <w:tcW w:w="2488" w:type="dxa"/>
          </w:tcPr>
          <w:p w14:paraId="29D0E717" w14:textId="77777777" w:rsidR="001041F3" w:rsidRDefault="001041F3">
            <w:pPr>
              <w:rPr>
                <w:sz w:val="16"/>
                <w:lang w:val="tr-TR"/>
              </w:rPr>
            </w:pPr>
          </w:p>
        </w:tc>
      </w:tr>
      <w:tr w:rsidR="001041F3" w14:paraId="2EE618EB" w14:textId="77777777">
        <w:trPr>
          <w:trHeight w:val="42"/>
        </w:trPr>
        <w:tc>
          <w:tcPr>
            <w:tcW w:w="2488" w:type="dxa"/>
          </w:tcPr>
          <w:p w14:paraId="3F38001E" w14:textId="77777777" w:rsidR="001041F3" w:rsidRDefault="001041F3">
            <w:pPr>
              <w:rPr>
                <w:sz w:val="16"/>
                <w:lang w:val="tr-TR"/>
              </w:rPr>
            </w:pPr>
          </w:p>
        </w:tc>
        <w:tc>
          <w:tcPr>
            <w:tcW w:w="2488" w:type="dxa"/>
          </w:tcPr>
          <w:p w14:paraId="6269622D" w14:textId="77777777" w:rsidR="001041F3" w:rsidRDefault="001041F3">
            <w:pPr>
              <w:rPr>
                <w:sz w:val="16"/>
                <w:lang w:val="tr-TR"/>
              </w:rPr>
            </w:pPr>
          </w:p>
        </w:tc>
        <w:tc>
          <w:tcPr>
            <w:tcW w:w="2488" w:type="dxa"/>
          </w:tcPr>
          <w:p w14:paraId="7FE84C09" w14:textId="77777777" w:rsidR="001041F3" w:rsidRDefault="001041F3">
            <w:pPr>
              <w:rPr>
                <w:sz w:val="16"/>
                <w:lang w:val="tr-TR"/>
              </w:rPr>
            </w:pPr>
          </w:p>
        </w:tc>
        <w:tc>
          <w:tcPr>
            <w:tcW w:w="2488" w:type="dxa"/>
          </w:tcPr>
          <w:p w14:paraId="0DB9E07F" w14:textId="77777777" w:rsidR="001041F3" w:rsidRDefault="001041F3">
            <w:pPr>
              <w:rPr>
                <w:sz w:val="16"/>
                <w:lang w:val="tr-TR"/>
              </w:rPr>
            </w:pPr>
          </w:p>
        </w:tc>
      </w:tr>
      <w:tr w:rsidR="001041F3" w14:paraId="37FF68B9" w14:textId="77777777">
        <w:trPr>
          <w:trHeight w:val="42"/>
        </w:trPr>
        <w:tc>
          <w:tcPr>
            <w:tcW w:w="2488" w:type="dxa"/>
          </w:tcPr>
          <w:p w14:paraId="4C56AC5D" w14:textId="77777777" w:rsidR="001041F3" w:rsidRDefault="001041F3">
            <w:pPr>
              <w:rPr>
                <w:sz w:val="16"/>
                <w:lang w:val="tr-TR"/>
              </w:rPr>
            </w:pPr>
          </w:p>
        </w:tc>
        <w:tc>
          <w:tcPr>
            <w:tcW w:w="2488" w:type="dxa"/>
          </w:tcPr>
          <w:p w14:paraId="341F4015" w14:textId="77777777" w:rsidR="001041F3" w:rsidRDefault="001041F3">
            <w:pPr>
              <w:rPr>
                <w:sz w:val="16"/>
                <w:lang w:val="tr-TR"/>
              </w:rPr>
            </w:pPr>
          </w:p>
        </w:tc>
        <w:tc>
          <w:tcPr>
            <w:tcW w:w="2488" w:type="dxa"/>
          </w:tcPr>
          <w:p w14:paraId="2DEA265E" w14:textId="77777777" w:rsidR="001041F3" w:rsidRDefault="001041F3">
            <w:pPr>
              <w:rPr>
                <w:sz w:val="16"/>
                <w:lang w:val="tr-TR"/>
              </w:rPr>
            </w:pPr>
          </w:p>
        </w:tc>
        <w:tc>
          <w:tcPr>
            <w:tcW w:w="2488" w:type="dxa"/>
          </w:tcPr>
          <w:p w14:paraId="0ACEBB98" w14:textId="77777777" w:rsidR="001041F3" w:rsidRDefault="001041F3">
            <w:pPr>
              <w:rPr>
                <w:sz w:val="16"/>
                <w:lang w:val="tr-TR"/>
              </w:rPr>
            </w:pPr>
          </w:p>
        </w:tc>
      </w:tr>
      <w:tr w:rsidR="001041F3" w14:paraId="223A2103" w14:textId="77777777">
        <w:trPr>
          <w:trHeight w:val="42"/>
        </w:trPr>
        <w:tc>
          <w:tcPr>
            <w:tcW w:w="2488" w:type="dxa"/>
          </w:tcPr>
          <w:p w14:paraId="5C614504" w14:textId="77777777" w:rsidR="001041F3" w:rsidRDefault="001041F3">
            <w:pPr>
              <w:rPr>
                <w:sz w:val="16"/>
                <w:lang w:val="tr-TR"/>
              </w:rPr>
            </w:pPr>
          </w:p>
        </w:tc>
        <w:tc>
          <w:tcPr>
            <w:tcW w:w="2488" w:type="dxa"/>
          </w:tcPr>
          <w:p w14:paraId="1AA1930E" w14:textId="77777777" w:rsidR="001041F3" w:rsidRDefault="001041F3">
            <w:pPr>
              <w:rPr>
                <w:sz w:val="16"/>
                <w:lang w:val="tr-TR"/>
              </w:rPr>
            </w:pPr>
          </w:p>
        </w:tc>
        <w:tc>
          <w:tcPr>
            <w:tcW w:w="2488" w:type="dxa"/>
          </w:tcPr>
          <w:p w14:paraId="43934971" w14:textId="77777777" w:rsidR="001041F3" w:rsidRDefault="001041F3">
            <w:pPr>
              <w:rPr>
                <w:sz w:val="16"/>
                <w:lang w:val="tr-TR"/>
              </w:rPr>
            </w:pPr>
          </w:p>
        </w:tc>
        <w:tc>
          <w:tcPr>
            <w:tcW w:w="2488" w:type="dxa"/>
          </w:tcPr>
          <w:p w14:paraId="0475473A" w14:textId="77777777" w:rsidR="001041F3" w:rsidRDefault="001041F3">
            <w:pPr>
              <w:rPr>
                <w:sz w:val="16"/>
                <w:lang w:val="tr-TR"/>
              </w:rPr>
            </w:pPr>
          </w:p>
        </w:tc>
      </w:tr>
      <w:tr w:rsidR="001041F3" w14:paraId="47CE15C4" w14:textId="77777777">
        <w:trPr>
          <w:trHeight w:val="42"/>
        </w:trPr>
        <w:tc>
          <w:tcPr>
            <w:tcW w:w="2488" w:type="dxa"/>
          </w:tcPr>
          <w:p w14:paraId="2B11389F" w14:textId="77777777" w:rsidR="001041F3" w:rsidRDefault="001041F3">
            <w:pPr>
              <w:rPr>
                <w:sz w:val="16"/>
                <w:lang w:val="tr-TR"/>
              </w:rPr>
            </w:pPr>
          </w:p>
        </w:tc>
        <w:tc>
          <w:tcPr>
            <w:tcW w:w="2488" w:type="dxa"/>
          </w:tcPr>
          <w:p w14:paraId="4EB5FF02" w14:textId="77777777" w:rsidR="001041F3" w:rsidRDefault="001041F3">
            <w:pPr>
              <w:rPr>
                <w:sz w:val="16"/>
                <w:lang w:val="tr-TR"/>
              </w:rPr>
            </w:pPr>
          </w:p>
        </w:tc>
        <w:tc>
          <w:tcPr>
            <w:tcW w:w="2488" w:type="dxa"/>
          </w:tcPr>
          <w:p w14:paraId="3704C200" w14:textId="77777777" w:rsidR="001041F3" w:rsidRDefault="001041F3">
            <w:pPr>
              <w:rPr>
                <w:sz w:val="16"/>
                <w:lang w:val="tr-TR"/>
              </w:rPr>
            </w:pPr>
          </w:p>
        </w:tc>
        <w:tc>
          <w:tcPr>
            <w:tcW w:w="2488" w:type="dxa"/>
          </w:tcPr>
          <w:p w14:paraId="4C933E69" w14:textId="77777777" w:rsidR="001041F3" w:rsidRDefault="001041F3">
            <w:pPr>
              <w:rPr>
                <w:sz w:val="16"/>
                <w:lang w:val="tr-TR"/>
              </w:rPr>
            </w:pPr>
          </w:p>
        </w:tc>
      </w:tr>
      <w:tr w:rsidR="001041F3" w14:paraId="3BDC1BF0" w14:textId="77777777">
        <w:trPr>
          <w:trHeight w:val="42"/>
        </w:trPr>
        <w:tc>
          <w:tcPr>
            <w:tcW w:w="2488" w:type="dxa"/>
          </w:tcPr>
          <w:p w14:paraId="4825CEF4" w14:textId="77777777" w:rsidR="001041F3" w:rsidRDefault="001041F3">
            <w:pPr>
              <w:rPr>
                <w:sz w:val="16"/>
                <w:lang w:val="tr-TR"/>
              </w:rPr>
            </w:pPr>
          </w:p>
        </w:tc>
        <w:tc>
          <w:tcPr>
            <w:tcW w:w="2488" w:type="dxa"/>
          </w:tcPr>
          <w:p w14:paraId="6D813CCE" w14:textId="77777777" w:rsidR="001041F3" w:rsidRDefault="001041F3">
            <w:pPr>
              <w:rPr>
                <w:sz w:val="16"/>
                <w:lang w:val="tr-TR"/>
              </w:rPr>
            </w:pPr>
          </w:p>
        </w:tc>
        <w:tc>
          <w:tcPr>
            <w:tcW w:w="2488" w:type="dxa"/>
          </w:tcPr>
          <w:p w14:paraId="1206A6B2" w14:textId="77777777" w:rsidR="001041F3" w:rsidRDefault="001041F3">
            <w:pPr>
              <w:rPr>
                <w:sz w:val="16"/>
                <w:lang w:val="tr-TR"/>
              </w:rPr>
            </w:pPr>
          </w:p>
        </w:tc>
        <w:tc>
          <w:tcPr>
            <w:tcW w:w="2488" w:type="dxa"/>
          </w:tcPr>
          <w:p w14:paraId="2435B7E2" w14:textId="77777777" w:rsidR="001041F3" w:rsidRDefault="001041F3">
            <w:pPr>
              <w:rPr>
                <w:sz w:val="16"/>
                <w:lang w:val="tr-TR"/>
              </w:rPr>
            </w:pPr>
          </w:p>
        </w:tc>
      </w:tr>
      <w:tr w:rsidR="001041F3" w14:paraId="7BCBDDD6" w14:textId="77777777">
        <w:trPr>
          <w:trHeight w:val="42"/>
        </w:trPr>
        <w:tc>
          <w:tcPr>
            <w:tcW w:w="2488" w:type="dxa"/>
          </w:tcPr>
          <w:p w14:paraId="0628A0EE" w14:textId="77777777" w:rsidR="001041F3" w:rsidRDefault="001041F3">
            <w:pPr>
              <w:rPr>
                <w:sz w:val="16"/>
                <w:lang w:val="tr-TR"/>
              </w:rPr>
            </w:pPr>
          </w:p>
        </w:tc>
        <w:tc>
          <w:tcPr>
            <w:tcW w:w="2488" w:type="dxa"/>
          </w:tcPr>
          <w:p w14:paraId="5FB27CA9" w14:textId="77777777" w:rsidR="001041F3" w:rsidRDefault="001041F3">
            <w:pPr>
              <w:rPr>
                <w:sz w:val="16"/>
                <w:lang w:val="tr-TR"/>
              </w:rPr>
            </w:pPr>
          </w:p>
        </w:tc>
        <w:tc>
          <w:tcPr>
            <w:tcW w:w="2488" w:type="dxa"/>
          </w:tcPr>
          <w:p w14:paraId="5D65540E" w14:textId="77777777" w:rsidR="001041F3" w:rsidRDefault="001041F3">
            <w:pPr>
              <w:rPr>
                <w:sz w:val="16"/>
                <w:lang w:val="tr-TR"/>
              </w:rPr>
            </w:pPr>
          </w:p>
        </w:tc>
        <w:tc>
          <w:tcPr>
            <w:tcW w:w="2488" w:type="dxa"/>
          </w:tcPr>
          <w:p w14:paraId="1356962C" w14:textId="77777777" w:rsidR="001041F3" w:rsidRDefault="001041F3">
            <w:pPr>
              <w:rPr>
                <w:sz w:val="16"/>
                <w:lang w:val="tr-TR"/>
              </w:rPr>
            </w:pPr>
          </w:p>
        </w:tc>
      </w:tr>
      <w:tr w:rsidR="001041F3" w14:paraId="786BD633" w14:textId="77777777">
        <w:trPr>
          <w:trHeight w:val="42"/>
        </w:trPr>
        <w:tc>
          <w:tcPr>
            <w:tcW w:w="2488" w:type="dxa"/>
          </w:tcPr>
          <w:p w14:paraId="570A625C" w14:textId="77777777" w:rsidR="001041F3" w:rsidRDefault="001041F3">
            <w:pPr>
              <w:rPr>
                <w:sz w:val="16"/>
                <w:lang w:val="tr-TR"/>
              </w:rPr>
            </w:pPr>
          </w:p>
        </w:tc>
        <w:tc>
          <w:tcPr>
            <w:tcW w:w="2488" w:type="dxa"/>
          </w:tcPr>
          <w:p w14:paraId="446C5AEF" w14:textId="77777777" w:rsidR="001041F3" w:rsidRDefault="001041F3">
            <w:pPr>
              <w:rPr>
                <w:sz w:val="16"/>
                <w:lang w:val="tr-TR"/>
              </w:rPr>
            </w:pPr>
          </w:p>
        </w:tc>
        <w:tc>
          <w:tcPr>
            <w:tcW w:w="2488" w:type="dxa"/>
          </w:tcPr>
          <w:p w14:paraId="0BE951CD" w14:textId="77777777" w:rsidR="001041F3" w:rsidRDefault="001041F3">
            <w:pPr>
              <w:rPr>
                <w:sz w:val="16"/>
                <w:lang w:val="tr-TR"/>
              </w:rPr>
            </w:pPr>
          </w:p>
        </w:tc>
        <w:tc>
          <w:tcPr>
            <w:tcW w:w="2488" w:type="dxa"/>
          </w:tcPr>
          <w:p w14:paraId="10F3EA2F" w14:textId="77777777" w:rsidR="001041F3" w:rsidRDefault="001041F3">
            <w:pPr>
              <w:rPr>
                <w:sz w:val="16"/>
                <w:lang w:val="tr-TR"/>
              </w:rPr>
            </w:pPr>
          </w:p>
        </w:tc>
      </w:tr>
      <w:tr w:rsidR="001041F3" w14:paraId="66189BB4" w14:textId="77777777">
        <w:trPr>
          <w:trHeight w:val="42"/>
        </w:trPr>
        <w:tc>
          <w:tcPr>
            <w:tcW w:w="2488" w:type="dxa"/>
          </w:tcPr>
          <w:p w14:paraId="5C056D85" w14:textId="77777777" w:rsidR="001041F3" w:rsidRDefault="001041F3">
            <w:pPr>
              <w:rPr>
                <w:sz w:val="16"/>
                <w:lang w:val="tr-TR"/>
              </w:rPr>
            </w:pPr>
          </w:p>
        </w:tc>
        <w:tc>
          <w:tcPr>
            <w:tcW w:w="2488" w:type="dxa"/>
          </w:tcPr>
          <w:p w14:paraId="57475F0E" w14:textId="77777777" w:rsidR="001041F3" w:rsidRDefault="001041F3">
            <w:pPr>
              <w:rPr>
                <w:sz w:val="16"/>
                <w:lang w:val="tr-TR"/>
              </w:rPr>
            </w:pPr>
          </w:p>
        </w:tc>
        <w:tc>
          <w:tcPr>
            <w:tcW w:w="2488" w:type="dxa"/>
          </w:tcPr>
          <w:p w14:paraId="681690D2" w14:textId="77777777" w:rsidR="001041F3" w:rsidRDefault="001041F3">
            <w:pPr>
              <w:rPr>
                <w:sz w:val="16"/>
                <w:lang w:val="tr-TR"/>
              </w:rPr>
            </w:pPr>
          </w:p>
        </w:tc>
        <w:tc>
          <w:tcPr>
            <w:tcW w:w="2488" w:type="dxa"/>
          </w:tcPr>
          <w:p w14:paraId="44BEC857" w14:textId="77777777" w:rsidR="001041F3" w:rsidRDefault="001041F3">
            <w:pPr>
              <w:rPr>
                <w:sz w:val="16"/>
                <w:lang w:val="tr-TR"/>
              </w:rPr>
            </w:pPr>
          </w:p>
        </w:tc>
      </w:tr>
      <w:tr w:rsidR="001041F3" w14:paraId="00A77C3F" w14:textId="77777777">
        <w:trPr>
          <w:trHeight w:val="42"/>
        </w:trPr>
        <w:tc>
          <w:tcPr>
            <w:tcW w:w="2488" w:type="dxa"/>
          </w:tcPr>
          <w:p w14:paraId="591A2A05" w14:textId="77777777" w:rsidR="001041F3" w:rsidRDefault="001041F3">
            <w:pPr>
              <w:rPr>
                <w:sz w:val="16"/>
                <w:lang w:val="tr-TR"/>
              </w:rPr>
            </w:pPr>
          </w:p>
        </w:tc>
        <w:tc>
          <w:tcPr>
            <w:tcW w:w="2488" w:type="dxa"/>
          </w:tcPr>
          <w:p w14:paraId="5BCAF5A7" w14:textId="77777777" w:rsidR="001041F3" w:rsidRDefault="001041F3">
            <w:pPr>
              <w:rPr>
                <w:sz w:val="16"/>
                <w:lang w:val="tr-TR"/>
              </w:rPr>
            </w:pPr>
          </w:p>
        </w:tc>
        <w:tc>
          <w:tcPr>
            <w:tcW w:w="2488" w:type="dxa"/>
          </w:tcPr>
          <w:p w14:paraId="143F00D4" w14:textId="77777777" w:rsidR="001041F3" w:rsidRDefault="001041F3">
            <w:pPr>
              <w:rPr>
                <w:sz w:val="16"/>
                <w:lang w:val="tr-TR"/>
              </w:rPr>
            </w:pPr>
          </w:p>
        </w:tc>
        <w:tc>
          <w:tcPr>
            <w:tcW w:w="2488" w:type="dxa"/>
          </w:tcPr>
          <w:p w14:paraId="500F93D7" w14:textId="77777777" w:rsidR="001041F3" w:rsidRDefault="001041F3">
            <w:pPr>
              <w:rPr>
                <w:sz w:val="16"/>
                <w:lang w:val="tr-TR"/>
              </w:rPr>
            </w:pPr>
          </w:p>
        </w:tc>
      </w:tr>
      <w:tr w:rsidR="001041F3" w14:paraId="2C7F3336" w14:textId="77777777">
        <w:trPr>
          <w:trHeight w:val="42"/>
        </w:trPr>
        <w:tc>
          <w:tcPr>
            <w:tcW w:w="2488" w:type="dxa"/>
          </w:tcPr>
          <w:p w14:paraId="345627E6" w14:textId="77777777" w:rsidR="001041F3" w:rsidRDefault="001041F3">
            <w:pPr>
              <w:rPr>
                <w:sz w:val="16"/>
                <w:lang w:val="tr-TR"/>
              </w:rPr>
            </w:pPr>
          </w:p>
        </w:tc>
        <w:tc>
          <w:tcPr>
            <w:tcW w:w="2488" w:type="dxa"/>
          </w:tcPr>
          <w:p w14:paraId="68456012" w14:textId="77777777" w:rsidR="001041F3" w:rsidRDefault="001041F3">
            <w:pPr>
              <w:rPr>
                <w:sz w:val="16"/>
                <w:lang w:val="tr-TR"/>
              </w:rPr>
            </w:pPr>
          </w:p>
        </w:tc>
        <w:tc>
          <w:tcPr>
            <w:tcW w:w="2488" w:type="dxa"/>
          </w:tcPr>
          <w:p w14:paraId="48837CC0" w14:textId="77777777" w:rsidR="001041F3" w:rsidRDefault="001041F3">
            <w:pPr>
              <w:rPr>
                <w:sz w:val="16"/>
                <w:lang w:val="tr-TR"/>
              </w:rPr>
            </w:pPr>
          </w:p>
        </w:tc>
        <w:tc>
          <w:tcPr>
            <w:tcW w:w="2488" w:type="dxa"/>
          </w:tcPr>
          <w:p w14:paraId="7755AA9D" w14:textId="77777777" w:rsidR="001041F3" w:rsidRDefault="001041F3">
            <w:pPr>
              <w:rPr>
                <w:sz w:val="16"/>
                <w:lang w:val="tr-TR"/>
              </w:rPr>
            </w:pPr>
          </w:p>
        </w:tc>
      </w:tr>
      <w:tr w:rsidR="001041F3" w14:paraId="2EA46F3A" w14:textId="77777777">
        <w:trPr>
          <w:trHeight w:val="42"/>
        </w:trPr>
        <w:tc>
          <w:tcPr>
            <w:tcW w:w="2488" w:type="dxa"/>
          </w:tcPr>
          <w:p w14:paraId="26DC60EE" w14:textId="77777777" w:rsidR="001041F3" w:rsidRDefault="001041F3">
            <w:pPr>
              <w:rPr>
                <w:sz w:val="16"/>
                <w:lang w:val="tr-TR"/>
              </w:rPr>
            </w:pPr>
          </w:p>
        </w:tc>
        <w:tc>
          <w:tcPr>
            <w:tcW w:w="2488" w:type="dxa"/>
          </w:tcPr>
          <w:p w14:paraId="6F7F5AC8" w14:textId="77777777" w:rsidR="001041F3" w:rsidRDefault="001041F3">
            <w:pPr>
              <w:rPr>
                <w:sz w:val="16"/>
                <w:lang w:val="tr-TR"/>
              </w:rPr>
            </w:pPr>
          </w:p>
        </w:tc>
        <w:tc>
          <w:tcPr>
            <w:tcW w:w="2488" w:type="dxa"/>
          </w:tcPr>
          <w:p w14:paraId="03CAA013" w14:textId="77777777" w:rsidR="001041F3" w:rsidRDefault="001041F3">
            <w:pPr>
              <w:rPr>
                <w:sz w:val="16"/>
                <w:lang w:val="tr-TR"/>
              </w:rPr>
            </w:pPr>
          </w:p>
        </w:tc>
        <w:tc>
          <w:tcPr>
            <w:tcW w:w="2488" w:type="dxa"/>
          </w:tcPr>
          <w:p w14:paraId="0F6B9E4B" w14:textId="77777777" w:rsidR="001041F3" w:rsidRDefault="001041F3">
            <w:pPr>
              <w:rPr>
                <w:sz w:val="16"/>
                <w:lang w:val="tr-TR"/>
              </w:rPr>
            </w:pPr>
          </w:p>
        </w:tc>
      </w:tr>
      <w:tr w:rsidR="001041F3" w14:paraId="2090708E" w14:textId="77777777">
        <w:trPr>
          <w:trHeight w:val="42"/>
        </w:trPr>
        <w:tc>
          <w:tcPr>
            <w:tcW w:w="2488" w:type="dxa"/>
          </w:tcPr>
          <w:p w14:paraId="754BBE96" w14:textId="77777777" w:rsidR="001041F3" w:rsidRDefault="001041F3">
            <w:pPr>
              <w:rPr>
                <w:sz w:val="16"/>
                <w:lang w:val="tr-TR"/>
              </w:rPr>
            </w:pPr>
          </w:p>
        </w:tc>
        <w:tc>
          <w:tcPr>
            <w:tcW w:w="2488" w:type="dxa"/>
          </w:tcPr>
          <w:p w14:paraId="75DB7B5F" w14:textId="77777777" w:rsidR="001041F3" w:rsidRDefault="001041F3">
            <w:pPr>
              <w:rPr>
                <w:sz w:val="16"/>
                <w:lang w:val="tr-TR"/>
              </w:rPr>
            </w:pPr>
          </w:p>
        </w:tc>
        <w:tc>
          <w:tcPr>
            <w:tcW w:w="2488" w:type="dxa"/>
          </w:tcPr>
          <w:p w14:paraId="0018E786" w14:textId="77777777" w:rsidR="001041F3" w:rsidRDefault="001041F3">
            <w:pPr>
              <w:rPr>
                <w:sz w:val="16"/>
                <w:lang w:val="tr-TR"/>
              </w:rPr>
            </w:pPr>
          </w:p>
        </w:tc>
        <w:tc>
          <w:tcPr>
            <w:tcW w:w="2488" w:type="dxa"/>
          </w:tcPr>
          <w:p w14:paraId="5676A478" w14:textId="77777777" w:rsidR="001041F3" w:rsidRDefault="001041F3">
            <w:pPr>
              <w:rPr>
                <w:sz w:val="16"/>
                <w:lang w:val="tr-TR"/>
              </w:rPr>
            </w:pPr>
          </w:p>
        </w:tc>
      </w:tr>
      <w:tr w:rsidR="001041F3" w14:paraId="7D390608" w14:textId="77777777">
        <w:trPr>
          <w:trHeight w:val="42"/>
        </w:trPr>
        <w:tc>
          <w:tcPr>
            <w:tcW w:w="2488" w:type="dxa"/>
          </w:tcPr>
          <w:p w14:paraId="603ABA58" w14:textId="77777777" w:rsidR="001041F3" w:rsidRDefault="001041F3">
            <w:pPr>
              <w:rPr>
                <w:sz w:val="16"/>
                <w:lang w:val="tr-TR"/>
              </w:rPr>
            </w:pPr>
          </w:p>
        </w:tc>
        <w:tc>
          <w:tcPr>
            <w:tcW w:w="2488" w:type="dxa"/>
          </w:tcPr>
          <w:p w14:paraId="480BBC1A" w14:textId="77777777" w:rsidR="001041F3" w:rsidRDefault="001041F3">
            <w:pPr>
              <w:rPr>
                <w:sz w:val="16"/>
                <w:lang w:val="tr-TR"/>
              </w:rPr>
            </w:pPr>
          </w:p>
        </w:tc>
        <w:tc>
          <w:tcPr>
            <w:tcW w:w="2488" w:type="dxa"/>
          </w:tcPr>
          <w:p w14:paraId="053C0E23" w14:textId="77777777" w:rsidR="001041F3" w:rsidRDefault="001041F3">
            <w:pPr>
              <w:rPr>
                <w:sz w:val="16"/>
                <w:lang w:val="tr-TR"/>
              </w:rPr>
            </w:pPr>
          </w:p>
        </w:tc>
        <w:tc>
          <w:tcPr>
            <w:tcW w:w="2488" w:type="dxa"/>
          </w:tcPr>
          <w:p w14:paraId="6BF6FC46" w14:textId="77777777" w:rsidR="001041F3" w:rsidRDefault="001041F3">
            <w:pPr>
              <w:rPr>
                <w:sz w:val="16"/>
                <w:lang w:val="tr-TR"/>
              </w:rPr>
            </w:pPr>
          </w:p>
        </w:tc>
      </w:tr>
      <w:tr w:rsidR="001041F3" w14:paraId="531F33C9" w14:textId="77777777">
        <w:trPr>
          <w:trHeight w:val="42"/>
        </w:trPr>
        <w:tc>
          <w:tcPr>
            <w:tcW w:w="2488" w:type="dxa"/>
          </w:tcPr>
          <w:p w14:paraId="0FA963CF" w14:textId="77777777" w:rsidR="001041F3" w:rsidRDefault="001041F3">
            <w:pPr>
              <w:rPr>
                <w:sz w:val="16"/>
                <w:lang w:val="tr-TR"/>
              </w:rPr>
            </w:pPr>
          </w:p>
        </w:tc>
        <w:tc>
          <w:tcPr>
            <w:tcW w:w="2488" w:type="dxa"/>
          </w:tcPr>
          <w:p w14:paraId="7066BC43" w14:textId="77777777" w:rsidR="001041F3" w:rsidRDefault="001041F3">
            <w:pPr>
              <w:rPr>
                <w:sz w:val="16"/>
                <w:lang w:val="tr-TR"/>
              </w:rPr>
            </w:pPr>
          </w:p>
        </w:tc>
        <w:tc>
          <w:tcPr>
            <w:tcW w:w="2488" w:type="dxa"/>
          </w:tcPr>
          <w:p w14:paraId="30513BCB" w14:textId="77777777" w:rsidR="001041F3" w:rsidRDefault="001041F3">
            <w:pPr>
              <w:rPr>
                <w:sz w:val="16"/>
                <w:lang w:val="tr-TR"/>
              </w:rPr>
            </w:pPr>
          </w:p>
        </w:tc>
        <w:tc>
          <w:tcPr>
            <w:tcW w:w="2488" w:type="dxa"/>
          </w:tcPr>
          <w:p w14:paraId="376FB27D" w14:textId="77777777" w:rsidR="001041F3" w:rsidRDefault="001041F3">
            <w:pPr>
              <w:rPr>
                <w:sz w:val="16"/>
                <w:lang w:val="tr-TR"/>
              </w:rPr>
            </w:pPr>
          </w:p>
        </w:tc>
      </w:tr>
      <w:tr w:rsidR="001041F3" w14:paraId="3C1E8692" w14:textId="77777777">
        <w:trPr>
          <w:trHeight w:val="42"/>
        </w:trPr>
        <w:tc>
          <w:tcPr>
            <w:tcW w:w="2488" w:type="dxa"/>
          </w:tcPr>
          <w:p w14:paraId="6F127FB5" w14:textId="77777777" w:rsidR="001041F3" w:rsidRDefault="001041F3">
            <w:pPr>
              <w:rPr>
                <w:sz w:val="16"/>
                <w:lang w:val="tr-TR"/>
              </w:rPr>
            </w:pPr>
          </w:p>
        </w:tc>
        <w:tc>
          <w:tcPr>
            <w:tcW w:w="2488" w:type="dxa"/>
          </w:tcPr>
          <w:p w14:paraId="33BA2CDA" w14:textId="77777777" w:rsidR="001041F3" w:rsidRDefault="001041F3">
            <w:pPr>
              <w:rPr>
                <w:sz w:val="16"/>
                <w:lang w:val="tr-TR"/>
              </w:rPr>
            </w:pPr>
          </w:p>
        </w:tc>
        <w:tc>
          <w:tcPr>
            <w:tcW w:w="2488" w:type="dxa"/>
          </w:tcPr>
          <w:p w14:paraId="085788D5" w14:textId="77777777" w:rsidR="001041F3" w:rsidRDefault="001041F3">
            <w:pPr>
              <w:rPr>
                <w:sz w:val="16"/>
                <w:lang w:val="tr-TR"/>
              </w:rPr>
            </w:pPr>
          </w:p>
        </w:tc>
        <w:tc>
          <w:tcPr>
            <w:tcW w:w="2488" w:type="dxa"/>
          </w:tcPr>
          <w:p w14:paraId="2128FA7E" w14:textId="77777777" w:rsidR="001041F3" w:rsidRDefault="001041F3">
            <w:pPr>
              <w:rPr>
                <w:sz w:val="16"/>
                <w:lang w:val="tr-TR"/>
              </w:rPr>
            </w:pPr>
          </w:p>
        </w:tc>
      </w:tr>
      <w:tr w:rsidR="001041F3" w14:paraId="6C143409" w14:textId="77777777">
        <w:trPr>
          <w:trHeight w:val="42"/>
        </w:trPr>
        <w:tc>
          <w:tcPr>
            <w:tcW w:w="2488" w:type="dxa"/>
          </w:tcPr>
          <w:p w14:paraId="7A1D5DDC" w14:textId="77777777" w:rsidR="001041F3" w:rsidRDefault="001041F3">
            <w:pPr>
              <w:rPr>
                <w:sz w:val="16"/>
                <w:lang w:val="tr-TR"/>
              </w:rPr>
            </w:pPr>
          </w:p>
        </w:tc>
        <w:tc>
          <w:tcPr>
            <w:tcW w:w="2488" w:type="dxa"/>
          </w:tcPr>
          <w:p w14:paraId="53A6C46C" w14:textId="77777777" w:rsidR="001041F3" w:rsidRDefault="001041F3">
            <w:pPr>
              <w:rPr>
                <w:sz w:val="16"/>
                <w:lang w:val="tr-TR"/>
              </w:rPr>
            </w:pPr>
          </w:p>
        </w:tc>
        <w:tc>
          <w:tcPr>
            <w:tcW w:w="2488" w:type="dxa"/>
          </w:tcPr>
          <w:p w14:paraId="3FCA34AF" w14:textId="77777777" w:rsidR="001041F3" w:rsidRDefault="001041F3">
            <w:pPr>
              <w:rPr>
                <w:sz w:val="16"/>
                <w:lang w:val="tr-TR"/>
              </w:rPr>
            </w:pPr>
          </w:p>
        </w:tc>
        <w:tc>
          <w:tcPr>
            <w:tcW w:w="2488" w:type="dxa"/>
          </w:tcPr>
          <w:p w14:paraId="4B53E20F" w14:textId="77777777" w:rsidR="001041F3" w:rsidRDefault="001041F3">
            <w:pPr>
              <w:rPr>
                <w:sz w:val="16"/>
                <w:lang w:val="tr-TR"/>
              </w:rPr>
            </w:pPr>
          </w:p>
        </w:tc>
      </w:tr>
      <w:tr w:rsidR="001041F3" w14:paraId="3C046594" w14:textId="77777777">
        <w:trPr>
          <w:trHeight w:val="42"/>
        </w:trPr>
        <w:tc>
          <w:tcPr>
            <w:tcW w:w="2488" w:type="dxa"/>
          </w:tcPr>
          <w:p w14:paraId="5E1D2E43" w14:textId="77777777" w:rsidR="001041F3" w:rsidRDefault="001041F3">
            <w:pPr>
              <w:rPr>
                <w:sz w:val="16"/>
                <w:lang w:val="tr-TR"/>
              </w:rPr>
            </w:pPr>
          </w:p>
        </w:tc>
        <w:tc>
          <w:tcPr>
            <w:tcW w:w="2488" w:type="dxa"/>
          </w:tcPr>
          <w:p w14:paraId="208496E2" w14:textId="77777777" w:rsidR="001041F3" w:rsidRDefault="001041F3">
            <w:pPr>
              <w:rPr>
                <w:sz w:val="16"/>
                <w:lang w:val="tr-TR"/>
              </w:rPr>
            </w:pPr>
          </w:p>
        </w:tc>
        <w:tc>
          <w:tcPr>
            <w:tcW w:w="2488" w:type="dxa"/>
          </w:tcPr>
          <w:p w14:paraId="199D2E13" w14:textId="77777777" w:rsidR="001041F3" w:rsidRDefault="001041F3">
            <w:pPr>
              <w:rPr>
                <w:sz w:val="16"/>
                <w:lang w:val="tr-TR"/>
              </w:rPr>
            </w:pPr>
          </w:p>
        </w:tc>
        <w:tc>
          <w:tcPr>
            <w:tcW w:w="2488" w:type="dxa"/>
          </w:tcPr>
          <w:p w14:paraId="3DFD5DCD" w14:textId="77777777" w:rsidR="001041F3" w:rsidRDefault="001041F3">
            <w:pPr>
              <w:rPr>
                <w:sz w:val="16"/>
                <w:lang w:val="tr-TR"/>
              </w:rPr>
            </w:pPr>
          </w:p>
        </w:tc>
      </w:tr>
      <w:tr w:rsidR="001041F3" w14:paraId="3F8D0C40" w14:textId="77777777">
        <w:trPr>
          <w:trHeight w:val="42"/>
        </w:trPr>
        <w:tc>
          <w:tcPr>
            <w:tcW w:w="2488" w:type="dxa"/>
          </w:tcPr>
          <w:p w14:paraId="0FB9AC05" w14:textId="77777777" w:rsidR="001041F3" w:rsidRDefault="001041F3">
            <w:pPr>
              <w:rPr>
                <w:sz w:val="16"/>
                <w:lang w:val="tr-TR"/>
              </w:rPr>
            </w:pPr>
          </w:p>
        </w:tc>
        <w:tc>
          <w:tcPr>
            <w:tcW w:w="2488" w:type="dxa"/>
          </w:tcPr>
          <w:p w14:paraId="6108F9B5" w14:textId="77777777" w:rsidR="001041F3" w:rsidRDefault="001041F3">
            <w:pPr>
              <w:rPr>
                <w:sz w:val="16"/>
                <w:lang w:val="tr-TR"/>
              </w:rPr>
            </w:pPr>
          </w:p>
        </w:tc>
        <w:tc>
          <w:tcPr>
            <w:tcW w:w="2488" w:type="dxa"/>
          </w:tcPr>
          <w:p w14:paraId="30606FF1" w14:textId="77777777" w:rsidR="001041F3" w:rsidRDefault="001041F3">
            <w:pPr>
              <w:rPr>
                <w:sz w:val="16"/>
                <w:lang w:val="tr-TR"/>
              </w:rPr>
            </w:pPr>
          </w:p>
        </w:tc>
        <w:tc>
          <w:tcPr>
            <w:tcW w:w="2488" w:type="dxa"/>
          </w:tcPr>
          <w:p w14:paraId="7EB34C8F" w14:textId="77777777" w:rsidR="001041F3" w:rsidRDefault="001041F3">
            <w:pPr>
              <w:rPr>
                <w:sz w:val="16"/>
                <w:lang w:val="tr-TR"/>
              </w:rPr>
            </w:pPr>
          </w:p>
        </w:tc>
      </w:tr>
      <w:tr w:rsidR="001041F3" w14:paraId="05B527DD" w14:textId="77777777">
        <w:trPr>
          <w:trHeight w:val="42"/>
        </w:trPr>
        <w:tc>
          <w:tcPr>
            <w:tcW w:w="2488" w:type="dxa"/>
          </w:tcPr>
          <w:p w14:paraId="211BC84C" w14:textId="77777777" w:rsidR="001041F3" w:rsidRDefault="001041F3">
            <w:pPr>
              <w:rPr>
                <w:sz w:val="16"/>
                <w:lang w:val="tr-TR"/>
              </w:rPr>
            </w:pPr>
          </w:p>
        </w:tc>
        <w:tc>
          <w:tcPr>
            <w:tcW w:w="2488" w:type="dxa"/>
          </w:tcPr>
          <w:p w14:paraId="41DFC54E" w14:textId="77777777" w:rsidR="001041F3" w:rsidRDefault="001041F3">
            <w:pPr>
              <w:rPr>
                <w:sz w:val="16"/>
                <w:lang w:val="tr-TR"/>
              </w:rPr>
            </w:pPr>
          </w:p>
        </w:tc>
        <w:tc>
          <w:tcPr>
            <w:tcW w:w="2488" w:type="dxa"/>
          </w:tcPr>
          <w:p w14:paraId="40A115EE" w14:textId="77777777" w:rsidR="001041F3" w:rsidRDefault="001041F3">
            <w:pPr>
              <w:rPr>
                <w:sz w:val="16"/>
                <w:lang w:val="tr-TR"/>
              </w:rPr>
            </w:pPr>
          </w:p>
        </w:tc>
        <w:tc>
          <w:tcPr>
            <w:tcW w:w="2488" w:type="dxa"/>
          </w:tcPr>
          <w:p w14:paraId="7ED32812" w14:textId="77777777" w:rsidR="001041F3" w:rsidRDefault="001041F3">
            <w:pPr>
              <w:rPr>
                <w:sz w:val="16"/>
                <w:lang w:val="tr-TR"/>
              </w:rPr>
            </w:pPr>
          </w:p>
        </w:tc>
      </w:tr>
      <w:tr w:rsidR="001041F3" w14:paraId="2A61D9DA" w14:textId="77777777">
        <w:trPr>
          <w:trHeight w:val="42"/>
        </w:trPr>
        <w:tc>
          <w:tcPr>
            <w:tcW w:w="2488" w:type="dxa"/>
          </w:tcPr>
          <w:p w14:paraId="11C6FD5D" w14:textId="77777777" w:rsidR="001041F3" w:rsidRDefault="001041F3">
            <w:pPr>
              <w:rPr>
                <w:sz w:val="16"/>
                <w:lang w:val="tr-TR"/>
              </w:rPr>
            </w:pPr>
          </w:p>
        </w:tc>
        <w:tc>
          <w:tcPr>
            <w:tcW w:w="2488" w:type="dxa"/>
          </w:tcPr>
          <w:p w14:paraId="19F2957B" w14:textId="77777777" w:rsidR="001041F3" w:rsidRDefault="001041F3">
            <w:pPr>
              <w:rPr>
                <w:sz w:val="16"/>
                <w:lang w:val="tr-TR"/>
              </w:rPr>
            </w:pPr>
          </w:p>
        </w:tc>
        <w:tc>
          <w:tcPr>
            <w:tcW w:w="2488" w:type="dxa"/>
          </w:tcPr>
          <w:p w14:paraId="0A5D481C" w14:textId="77777777" w:rsidR="001041F3" w:rsidRDefault="001041F3">
            <w:pPr>
              <w:rPr>
                <w:sz w:val="16"/>
                <w:lang w:val="tr-TR"/>
              </w:rPr>
            </w:pPr>
          </w:p>
        </w:tc>
        <w:tc>
          <w:tcPr>
            <w:tcW w:w="2488" w:type="dxa"/>
          </w:tcPr>
          <w:p w14:paraId="37A40508" w14:textId="77777777" w:rsidR="001041F3" w:rsidRDefault="001041F3">
            <w:pPr>
              <w:rPr>
                <w:sz w:val="16"/>
                <w:lang w:val="tr-TR"/>
              </w:rPr>
            </w:pPr>
          </w:p>
        </w:tc>
      </w:tr>
      <w:tr w:rsidR="001041F3" w14:paraId="7ADAEBB1" w14:textId="77777777">
        <w:trPr>
          <w:trHeight w:val="42"/>
        </w:trPr>
        <w:tc>
          <w:tcPr>
            <w:tcW w:w="2488" w:type="dxa"/>
          </w:tcPr>
          <w:p w14:paraId="06EF40CA" w14:textId="77777777" w:rsidR="001041F3" w:rsidRDefault="001041F3">
            <w:pPr>
              <w:rPr>
                <w:sz w:val="16"/>
                <w:lang w:val="tr-TR"/>
              </w:rPr>
            </w:pPr>
          </w:p>
        </w:tc>
        <w:tc>
          <w:tcPr>
            <w:tcW w:w="2488" w:type="dxa"/>
          </w:tcPr>
          <w:p w14:paraId="23952887" w14:textId="77777777" w:rsidR="001041F3" w:rsidRDefault="001041F3">
            <w:pPr>
              <w:rPr>
                <w:sz w:val="16"/>
                <w:lang w:val="tr-TR"/>
              </w:rPr>
            </w:pPr>
          </w:p>
        </w:tc>
        <w:tc>
          <w:tcPr>
            <w:tcW w:w="2488" w:type="dxa"/>
          </w:tcPr>
          <w:p w14:paraId="2C407DCA" w14:textId="77777777" w:rsidR="001041F3" w:rsidRDefault="001041F3">
            <w:pPr>
              <w:rPr>
                <w:sz w:val="16"/>
                <w:lang w:val="tr-TR"/>
              </w:rPr>
            </w:pPr>
          </w:p>
        </w:tc>
        <w:tc>
          <w:tcPr>
            <w:tcW w:w="2488" w:type="dxa"/>
          </w:tcPr>
          <w:p w14:paraId="41267172" w14:textId="77777777" w:rsidR="001041F3" w:rsidRDefault="001041F3">
            <w:pPr>
              <w:rPr>
                <w:sz w:val="16"/>
                <w:lang w:val="tr-TR"/>
              </w:rPr>
            </w:pPr>
          </w:p>
        </w:tc>
      </w:tr>
      <w:tr w:rsidR="001041F3" w14:paraId="6389C722" w14:textId="77777777">
        <w:trPr>
          <w:trHeight w:val="42"/>
        </w:trPr>
        <w:tc>
          <w:tcPr>
            <w:tcW w:w="2488" w:type="dxa"/>
          </w:tcPr>
          <w:p w14:paraId="3B90D7DE" w14:textId="77777777" w:rsidR="001041F3" w:rsidRDefault="001041F3">
            <w:pPr>
              <w:rPr>
                <w:sz w:val="16"/>
                <w:lang w:val="tr-TR"/>
              </w:rPr>
            </w:pPr>
          </w:p>
        </w:tc>
        <w:tc>
          <w:tcPr>
            <w:tcW w:w="2488" w:type="dxa"/>
          </w:tcPr>
          <w:p w14:paraId="3EB62F26" w14:textId="77777777" w:rsidR="001041F3" w:rsidRDefault="001041F3">
            <w:pPr>
              <w:rPr>
                <w:sz w:val="16"/>
                <w:lang w:val="tr-TR"/>
              </w:rPr>
            </w:pPr>
          </w:p>
        </w:tc>
        <w:tc>
          <w:tcPr>
            <w:tcW w:w="2488" w:type="dxa"/>
          </w:tcPr>
          <w:p w14:paraId="6E3B93ED" w14:textId="77777777" w:rsidR="001041F3" w:rsidRDefault="001041F3">
            <w:pPr>
              <w:rPr>
                <w:sz w:val="16"/>
                <w:lang w:val="tr-TR"/>
              </w:rPr>
            </w:pPr>
          </w:p>
        </w:tc>
        <w:tc>
          <w:tcPr>
            <w:tcW w:w="2488" w:type="dxa"/>
          </w:tcPr>
          <w:p w14:paraId="7EA6E41A" w14:textId="77777777" w:rsidR="001041F3" w:rsidRDefault="001041F3">
            <w:pPr>
              <w:rPr>
                <w:sz w:val="16"/>
                <w:lang w:val="tr-TR"/>
              </w:rPr>
            </w:pPr>
          </w:p>
        </w:tc>
      </w:tr>
      <w:tr w:rsidR="001041F3" w14:paraId="6B917E28" w14:textId="77777777">
        <w:trPr>
          <w:trHeight w:val="42"/>
        </w:trPr>
        <w:tc>
          <w:tcPr>
            <w:tcW w:w="2488" w:type="dxa"/>
          </w:tcPr>
          <w:p w14:paraId="37A94FC6" w14:textId="77777777" w:rsidR="001041F3" w:rsidRDefault="001041F3">
            <w:pPr>
              <w:rPr>
                <w:sz w:val="16"/>
                <w:lang w:val="tr-TR"/>
              </w:rPr>
            </w:pPr>
          </w:p>
        </w:tc>
        <w:tc>
          <w:tcPr>
            <w:tcW w:w="2488" w:type="dxa"/>
          </w:tcPr>
          <w:p w14:paraId="75663266" w14:textId="77777777" w:rsidR="001041F3" w:rsidRDefault="001041F3">
            <w:pPr>
              <w:rPr>
                <w:sz w:val="16"/>
                <w:lang w:val="tr-TR"/>
              </w:rPr>
            </w:pPr>
          </w:p>
        </w:tc>
        <w:tc>
          <w:tcPr>
            <w:tcW w:w="2488" w:type="dxa"/>
          </w:tcPr>
          <w:p w14:paraId="6CA85A3B" w14:textId="77777777" w:rsidR="001041F3" w:rsidRDefault="001041F3">
            <w:pPr>
              <w:rPr>
                <w:sz w:val="16"/>
                <w:lang w:val="tr-TR"/>
              </w:rPr>
            </w:pPr>
          </w:p>
        </w:tc>
        <w:tc>
          <w:tcPr>
            <w:tcW w:w="2488" w:type="dxa"/>
          </w:tcPr>
          <w:p w14:paraId="119A67EC" w14:textId="77777777" w:rsidR="001041F3" w:rsidRDefault="001041F3">
            <w:pPr>
              <w:rPr>
                <w:sz w:val="16"/>
                <w:lang w:val="tr-TR"/>
              </w:rPr>
            </w:pPr>
          </w:p>
        </w:tc>
      </w:tr>
      <w:tr w:rsidR="001041F3" w14:paraId="475A6690" w14:textId="77777777">
        <w:trPr>
          <w:trHeight w:val="42"/>
        </w:trPr>
        <w:tc>
          <w:tcPr>
            <w:tcW w:w="2488" w:type="dxa"/>
          </w:tcPr>
          <w:p w14:paraId="47A1B1ED" w14:textId="77777777" w:rsidR="001041F3" w:rsidRDefault="001041F3">
            <w:pPr>
              <w:rPr>
                <w:sz w:val="16"/>
                <w:lang w:val="tr-TR"/>
              </w:rPr>
            </w:pPr>
          </w:p>
        </w:tc>
        <w:tc>
          <w:tcPr>
            <w:tcW w:w="2488" w:type="dxa"/>
          </w:tcPr>
          <w:p w14:paraId="2133B26F" w14:textId="77777777" w:rsidR="001041F3" w:rsidRDefault="001041F3">
            <w:pPr>
              <w:rPr>
                <w:sz w:val="16"/>
                <w:lang w:val="tr-TR"/>
              </w:rPr>
            </w:pPr>
          </w:p>
        </w:tc>
        <w:tc>
          <w:tcPr>
            <w:tcW w:w="2488" w:type="dxa"/>
          </w:tcPr>
          <w:p w14:paraId="5750FDED" w14:textId="77777777" w:rsidR="001041F3" w:rsidRDefault="001041F3">
            <w:pPr>
              <w:rPr>
                <w:sz w:val="16"/>
                <w:lang w:val="tr-TR"/>
              </w:rPr>
            </w:pPr>
          </w:p>
        </w:tc>
        <w:tc>
          <w:tcPr>
            <w:tcW w:w="2488" w:type="dxa"/>
          </w:tcPr>
          <w:p w14:paraId="592A5060" w14:textId="77777777" w:rsidR="001041F3" w:rsidRDefault="001041F3">
            <w:pPr>
              <w:rPr>
                <w:sz w:val="16"/>
                <w:lang w:val="tr-TR"/>
              </w:rPr>
            </w:pPr>
          </w:p>
        </w:tc>
      </w:tr>
      <w:tr w:rsidR="001041F3" w14:paraId="460D3CCC" w14:textId="77777777">
        <w:trPr>
          <w:trHeight w:val="42"/>
        </w:trPr>
        <w:tc>
          <w:tcPr>
            <w:tcW w:w="2488" w:type="dxa"/>
          </w:tcPr>
          <w:p w14:paraId="721D8D88" w14:textId="77777777" w:rsidR="001041F3" w:rsidRDefault="001041F3">
            <w:pPr>
              <w:rPr>
                <w:sz w:val="16"/>
                <w:lang w:val="tr-TR"/>
              </w:rPr>
            </w:pPr>
          </w:p>
        </w:tc>
        <w:tc>
          <w:tcPr>
            <w:tcW w:w="2488" w:type="dxa"/>
          </w:tcPr>
          <w:p w14:paraId="72CB97D5" w14:textId="77777777" w:rsidR="001041F3" w:rsidRDefault="001041F3">
            <w:pPr>
              <w:rPr>
                <w:sz w:val="16"/>
                <w:lang w:val="tr-TR"/>
              </w:rPr>
            </w:pPr>
          </w:p>
        </w:tc>
        <w:tc>
          <w:tcPr>
            <w:tcW w:w="2488" w:type="dxa"/>
          </w:tcPr>
          <w:p w14:paraId="078CC948" w14:textId="77777777" w:rsidR="001041F3" w:rsidRDefault="001041F3">
            <w:pPr>
              <w:rPr>
                <w:sz w:val="16"/>
                <w:lang w:val="tr-TR"/>
              </w:rPr>
            </w:pPr>
          </w:p>
        </w:tc>
        <w:tc>
          <w:tcPr>
            <w:tcW w:w="2488" w:type="dxa"/>
          </w:tcPr>
          <w:p w14:paraId="3F128F38" w14:textId="77777777" w:rsidR="001041F3" w:rsidRDefault="001041F3">
            <w:pPr>
              <w:rPr>
                <w:sz w:val="16"/>
                <w:lang w:val="tr-TR"/>
              </w:rPr>
            </w:pPr>
          </w:p>
        </w:tc>
      </w:tr>
      <w:tr w:rsidR="001041F3" w14:paraId="1A9063E3" w14:textId="77777777">
        <w:trPr>
          <w:trHeight w:val="42"/>
        </w:trPr>
        <w:tc>
          <w:tcPr>
            <w:tcW w:w="2488" w:type="dxa"/>
          </w:tcPr>
          <w:p w14:paraId="04E235B4" w14:textId="77777777" w:rsidR="001041F3" w:rsidRDefault="001041F3">
            <w:pPr>
              <w:rPr>
                <w:sz w:val="16"/>
                <w:lang w:val="tr-TR"/>
              </w:rPr>
            </w:pPr>
          </w:p>
        </w:tc>
        <w:tc>
          <w:tcPr>
            <w:tcW w:w="2488" w:type="dxa"/>
          </w:tcPr>
          <w:p w14:paraId="7532FAD3" w14:textId="77777777" w:rsidR="001041F3" w:rsidRDefault="001041F3">
            <w:pPr>
              <w:rPr>
                <w:sz w:val="16"/>
                <w:lang w:val="tr-TR"/>
              </w:rPr>
            </w:pPr>
          </w:p>
        </w:tc>
        <w:tc>
          <w:tcPr>
            <w:tcW w:w="2488" w:type="dxa"/>
          </w:tcPr>
          <w:p w14:paraId="3FCD78F2" w14:textId="77777777" w:rsidR="001041F3" w:rsidRDefault="001041F3">
            <w:pPr>
              <w:rPr>
                <w:sz w:val="16"/>
                <w:lang w:val="tr-TR"/>
              </w:rPr>
            </w:pPr>
          </w:p>
        </w:tc>
        <w:tc>
          <w:tcPr>
            <w:tcW w:w="2488" w:type="dxa"/>
          </w:tcPr>
          <w:p w14:paraId="48A5C557" w14:textId="77777777" w:rsidR="001041F3" w:rsidRDefault="001041F3">
            <w:pPr>
              <w:rPr>
                <w:sz w:val="16"/>
                <w:lang w:val="tr-TR"/>
              </w:rPr>
            </w:pPr>
          </w:p>
        </w:tc>
      </w:tr>
      <w:tr w:rsidR="001041F3" w14:paraId="21CFB839" w14:textId="77777777">
        <w:trPr>
          <w:trHeight w:val="42"/>
        </w:trPr>
        <w:tc>
          <w:tcPr>
            <w:tcW w:w="2488" w:type="dxa"/>
          </w:tcPr>
          <w:p w14:paraId="3054C7AB" w14:textId="77777777" w:rsidR="001041F3" w:rsidRDefault="001041F3">
            <w:pPr>
              <w:rPr>
                <w:sz w:val="16"/>
                <w:lang w:val="tr-TR"/>
              </w:rPr>
            </w:pPr>
          </w:p>
        </w:tc>
        <w:tc>
          <w:tcPr>
            <w:tcW w:w="2488" w:type="dxa"/>
          </w:tcPr>
          <w:p w14:paraId="3F7CBA8C" w14:textId="77777777" w:rsidR="001041F3" w:rsidRDefault="001041F3">
            <w:pPr>
              <w:rPr>
                <w:sz w:val="16"/>
                <w:lang w:val="tr-TR"/>
              </w:rPr>
            </w:pPr>
          </w:p>
        </w:tc>
        <w:tc>
          <w:tcPr>
            <w:tcW w:w="2488" w:type="dxa"/>
          </w:tcPr>
          <w:p w14:paraId="2F0D5504" w14:textId="77777777" w:rsidR="001041F3" w:rsidRDefault="001041F3">
            <w:pPr>
              <w:rPr>
                <w:sz w:val="16"/>
                <w:lang w:val="tr-TR"/>
              </w:rPr>
            </w:pPr>
          </w:p>
        </w:tc>
        <w:tc>
          <w:tcPr>
            <w:tcW w:w="2488" w:type="dxa"/>
          </w:tcPr>
          <w:p w14:paraId="2D835139" w14:textId="77777777" w:rsidR="001041F3" w:rsidRDefault="001041F3">
            <w:pPr>
              <w:rPr>
                <w:sz w:val="16"/>
                <w:lang w:val="tr-TR"/>
              </w:rPr>
            </w:pPr>
          </w:p>
        </w:tc>
      </w:tr>
      <w:tr w:rsidR="001041F3" w14:paraId="2AC76D3D" w14:textId="77777777">
        <w:trPr>
          <w:trHeight w:val="42"/>
        </w:trPr>
        <w:tc>
          <w:tcPr>
            <w:tcW w:w="2488" w:type="dxa"/>
          </w:tcPr>
          <w:p w14:paraId="38DB253E" w14:textId="77777777" w:rsidR="001041F3" w:rsidRDefault="001041F3">
            <w:pPr>
              <w:rPr>
                <w:sz w:val="16"/>
                <w:lang w:val="tr-TR"/>
              </w:rPr>
            </w:pPr>
          </w:p>
        </w:tc>
        <w:tc>
          <w:tcPr>
            <w:tcW w:w="2488" w:type="dxa"/>
          </w:tcPr>
          <w:p w14:paraId="4A30A0C0" w14:textId="77777777" w:rsidR="001041F3" w:rsidRDefault="001041F3">
            <w:pPr>
              <w:rPr>
                <w:sz w:val="16"/>
                <w:lang w:val="tr-TR"/>
              </w:rPr>
            </w:pPr>
          </w:p>
        </w:tc>
        <w:tc>
          <w:tcPr>
            <w:tcW w:w="2488" w:type="dxa"/>
          </w:tcPr>
          <w:p w14:paraId="4693CECD" w14:textId="77777777" w:rsidR="001041F3" w:rsidRDefault="001041F3">
            <w:pPr>
              <w:rPr>
                <w:sz w:val="16"/>
                <w:lang w:val="tr-TR"/>
              </w:rPr>
            </w:pPr>
          </w:p>
        </w:tc>
        <w:tc>
          <w:tcPr>
            <w:tcW w:w="2488" w:type="dxa"/>
          </w:tcPr>
          <w:p w14:paraId="2F715B47" w14:textId="77777777" w:rsidR="001041F3" w:rsidRDefault="001041F3">
            <w:pPr>
              <w:rPr>
                <w:sz w:val="16"/>
                <w:lang w:val="tr-TR"/>
              </w:rPr>
            </w:pPr>
          </w:p>
        </w:tc>
      </w:tr>
      <w:tr w:rsidR="001041F3" w14:paraId="3C1C9D2F" w14:textId="77777777">
        <w:trPr>
          <w:trHeight w:val="42"/>
        </w:trPr>
        <w:tc>
          <w:tcPr>
            <w:tcW w:w="2488" w:type="dxa"/>
          </w:tcPr>
          <w:p w14:paraId="3FB68AB6" w14:textId="77777777" w:rsidR="001041F3" w:rsidRDefault="001041F3">
            <w:pPr>
              <w:rPr>
                <w:sz w:val="16"/>
                <w:lang w:val="tr-TR"/>
              </w:rPr>
            </w:pPr>
          </w:p>
        </w:tc>
        <w:tc>
          <w:tcPr>
            <w:tcW w:w="2488" w:type="dxa"/>
          </w:tcPr>
          <w:p w14:paraId="58F441E1" w14:textId="77777777" w:rsidR="001041F3" w:rsidRDefault="001041F3">
            <w:pPr>
              <w:rPr>
                <w:sz w:val="16"/>
                <w:lang w:val="tr-TR"/>
              </w:rPr>
            </w:pPr>
          </w:p>
        </w:tc>
        <w:tc>
          <w:tcPr>
            <w:tcW w:w="2488" w:type="dxa"/>
          </w:tcPr>
          <w:p w14:paraId="2D9045CE" w14:textId="77777777" w:rsidR="001041F3" w:rsidRDefault="001041F3">
            <w:pPr>
              <w:rPr>
                <w:sz w:val="16"/>
                <w:lang w:val="tr-TR"/>
              </w:rPr>
            </w:pPr>
          </w:p>
        </w:tc>
        <w:tc>
          <w:tcPr>
            <w:tcW w:w="2488" w:type="dxa"/>
          </w:tcPr>
          <w:p w14:paraId="12D2CD59" w14:textId="77777777" w:rsidR="001041F3" w:rsidRDefault="001041F3">
            <w:pPr>
              <w:rPr>
                <w:sz w:val="16"/>
                <w:lang w:val="tr-TR"/>
              </w:rPr>
            </w:pPr>
          </w:p>
        </w:tc>
      </w:tr>
      <w:tr w:rsidR="001041F3" w14:paraId="781F11B5" w14:textId="77777777">
        <w:trPr>
          <w:trHeight w:val="42"/>
        </w:trPr>
        <w:tc>
          <w:tcPr>
            <w:tcW w:w="2488" w:type="dxa"/>
          </w:tcPr>
          <w:p w14:paraId="30C6E359" w14:textId="77777777" w:rsidR="001041F3" w:rsidRDefault="001041F3">
            <w:pPr>
              <w:rPr>
                <w:sz w:val="16"/>
                <w:lang w:val="tr-TR"/>
              </w:rPr>
            </w:pPr>
          </w:p>
        </w:tc>
        <w:tc>
          <w:tcPr>
            <w:tcW w:w="2488" w:type="dxa"/>
          </w:tcPr>
          <w:p w14:paraId="590CADEA" w14:textId="77777777" w:rsidR="001041F3" w:rsidRDefault="001041F3">
            <w:pPr>
              <w:rPr>
                <w:sz w:val="16"/>
                <w:lang w:val="tr-TR"/>
              </w:rPr>
            </w:pPr>
          </w:p>
        </w:tc>
        <w:tc>
          <w:tcPr>
            <w:tcW w:w="2488" w:type="dxa"/>
          </w:tcPr>
          <w:p w14:paraId="5678C904" w14:textId="77777777" w:rsidR="001041F3" w:rsidRDefault="001041F3">
            <w:pPr>
              <w:rPr>
                <w:sz w:val="16"/>
                <w:lang w:val="tr-TR"/>
              </w:rPr>
            </w:pPr>
          </w:p>
        </w:tc>
        <w:tc>
          <w:tcPr>
            <w:tcW w:w="2488" w:type="dxa"/>
          </w:tcPr>
          <w:p w14:paraId="72C48494" w14:textId="77777777" w:rsidR="001041F3" w:rsidRDefault="001041F3">
            <w:pPr>
              <w:rPr>
                <w:sz w:val="16"/>
                <w:lang w:val="tr-TR"/>
              </w:rPr>
            </w:pPr>
          </w:p>
        </w:tc>
      </w:tr>
      <w:tr w:rsidR="001041F3" w14:paraId="2F8FCFD8" w14:textId="77777777">
        <w:trPr>
          <w:trHeight w:val="42"/>
        </w:trPr>
        <w:tc>
          <w:tcPr>
            <w:tcW w:w="2488" w:type="dxa"/>
          </w:tcPr>
          <w:p w14:paraId="5AF734FA" w14:textId="77777777" w:rsidR="001041F3" w:rsidRDefault="001041F3">
            <w:pPr>
              <w:rPr>
                <w:sz w:val="16"/>
                <w:lang w:val="tr-TR"/>
              </w:rPr>
            </w:pPr>
          </w:p>
        </w:tc>
        <w:tc>
          <w:tcPr>
            <w:tcW w:w="2488" w:type="dxa"/>
          </w:tcPr>
          <w:p w14:paraId="58B84E22" w14:textId="77777777" w:rsidR="001041F3" w:rsidRDefault="001041F3">
            <w:pPr>
              <w:rPr>
                <w:sz w:val="16"/>
                <w:lang w:val="tr-TR"/>
              </w:rPr>
            </w:pPr>
          </w:p>
        </w:tc>
        <w:tc>
          <w:tcPr>
            <w:tcW w:w="2488" w:type="dxa"/>
          </w:tcPr>
          <w:p w14:paraId="319A5D19" w14:textId="77777777" w:rsidR="001041F3" w:rsidRDefault="001041F3">
            <w:pPr>
              <w:rPr>
                <w:sz w:val="16"/>
                <w:lang w:val="tr-TR"/>
              </w:rPr>
            </w:pPr>
          </w:p>
        </w:tc>
        <w:tc>
          <w:tcPr>
            <w:tcW w:w="2488" w:type="dxa"/>
          </w:tcPr>
          <w:p w14:paraId="09F24D65" w14:textId="77777777" w:rsidR="001041F3" w:rsidRDefault="001041F3">
            <w:pPr>
              <w:rPr>
                <w:sz w:val="16"/>
                <w:lang w:val="tr-TR"/>
              </w:rPr>
            </w:pPr>
          </w:p>
        </w:tc>
      </w:tr>
      <w:tr w:rsidR="001041F3" w14:paraId="4774ADF9" w14:textId="77777777">
        <w:trPr>
          <w:trHeight w:val="42"/>
        </w:trPr>
        <w:tc>
          <w:tcPr>
            <w:tcW w:w="2488" w:type="dxa"/>
          </w:tcPr>
          <w:p w14:paraId="3B255521" w14:textId="77777777" w:rsidR="001041F3" w:rsidRDefault="001041F3">
            <w:pPr>
              <w:rPr>
                <w:sz w:val="16"/>
                <w:lang w:val="tr-TR"/>
              </w:rPr>
            </w:pPr>
          </w:p>
        </w:tc>
        <w:tc>
          <w:tcPr>
            <w:tcW w:w="2488" w:type="dxa"/>
          </w:tcPr>
          <w:p w14:paraId="223FADA7" w14:textId="77777777" w:rsidR="001041F3" w:rsidRDefault="001041F3">
            <w:pPr>
              <w:rPr>
                <w:sz w:val="16"/>
                <w:lang w:val="tr-TR"/>
              </w:rPr>
            </w:pPr>
          </w:p>
        </w:tc>
        <w:tc>
          <w:tcPr>
            <w:tcW w:w="2488" w:type="dxa"/>
          </w:tcPr>
          <w:p w14:paraId="7FF5B143" w14:textId="77777777" w:rsidR="001041F3" w:rsidRDefault="001041F3">
            <w:pPr>
              <w:rPr>
                <w:sz w:val="16"/>
                <w:lang w:val="tr-TR"/>
              </w:rPr>
            </w:pPr>
          </w:p>
        </w:tc>
        <w:tc>
          <w:tcPr>
            <w:tcW w:w="2488" w:type="dxa"/>
          </w:tcPr>
          <w:p w14:paraId="0F9E5021" w14:textId="77777777" w:rsidR="001041F3" w:rsidRDefault="001041F3">
            <w:pPr>
              <w:rPr>
                <w:sz w:val="16"/>
                <w:lang w:val="tr-TR"/>
              </w:rPr>
            </w:pPr>
          </w:p>
        </w:tc>
      </w:tr>
      <w:tr w:rsidR="001041F3" w14:paraId="7F9B3586" w14:textId="77777777">
        <w:trPr>
          <w:trHeight w:val="42"/>
        </w:trPr>
        <w:tc>
          <w:tcPr>
            <w:tcW w:w="2488" w:type="dxa"/>
          </w:tcPr>
          <w:p w14:paraId="6242F4D5" w14:textId="77777777" w:rsidR="001041F3" w:rsidRDefault="001041F3">
            <w:pPr>
              <w:rPr>
                <w:sz w:val="16"/>
                <w:lang w:val="tr-TR"/>
              </w:rPr>
            </w:pPr>
          </w:p>
        </w:tc>
        <w:tc>
          <w:tcPr>
            <w:tcW w:w="2488" w:type="dxa"/>
          </w:tcPr>
          <w:p w14:paraId="3DB7853E" w14:textId="77777777" w:rsidR="001041F3" w:rsidRDefault="001041F3">
            <w:pPr>
              <w:rPr>
                <w:sz w:val="16"/>
                <w:lang w:val="tr-TR"/>
              </w:rPr>
            </w:pPr>
          </w:p>
        </w:tc>
        <w:tc>
          <w:tcPr>
            <w:tcW w:w="2488" w:type="dxa"/>
          </w:tcPr>
          <w:p w14:paraId="447F6AA6" w14:textId="77777777" w:rsidR="001041F3" w:rsidRDefault="001041F3">
            <w:pPr>
              <w:rPr>
                <w:sz w:val="16"/>
                <w:lang w:val="tr-TR"/>
              </w:rPr>
            </w:pPr>
          </w:p>
        </w:tc>
        <w:tc>
          <w:tcPr>
            <w:tcW w:w="2488" w:type="dxa"/>
          </w:tcPr>
          <w:p w14:paraId="672B34F3" w14:textId="77777777" w:rsidR="001041F3" w:rsidRDefault="001041F3">
            <w:pPr>
              <w:rPr>
                <w:sz w:val="16"/>
                <w:lang w:val="tr-TR"/>
              </w:rPr>
            </w:pPr>
          </w:p>
        </w:tc>
      </w:tr>
      <w:tr w:rsidR="001041F3" w14:paraId="78CF2066" w14:textId="77777777">
        <w:trPr>
          <w:trHeight w:val="42"/>
        </w:trPr>
        <w:tc>
          <w:tcPr>
            <w:tcW w:w="2488" w:type="dxa"/>
          </w:tcPr>
          <w:p w14:paraId="0061616D" w14:textId="77777777" w:rsidR="001041F3" w:rsidRDefault="001041F3">
            <w:pPr>
              <w:rPr>
                <w:sz w:val="16"/>
                <w:lang w:val="tr-TR"/>
              </w:rPr>
            </w:pPr>
          </w:p>
        </w:tc>
        <w:tc>
          <w:tcPr>
            <w:tcW w:w="2488" w:type="dxa"/>
          </w:tcPr>
          <w:p w14:paraId="32E33CEF" w14:textId="77777777" w:rsidR="001041F3" w:rsidRDefault="001041F3">
            <w:pPr>
              <w:rPr>
                <w:sz w:val="16"/>
                <w:lang w:val="tr-TR"/>
              </w:rPr>
            </w:pPr>
          </w:p>
        </w:tc>
        <w:tc>
          <w:tcPr>
            <w:tcW w:w="2488" w:type="dxa"/>
          </w:tcPr>
          <w:p w14:paraId="52A5685A" w14:textId="77777777" w:rsidR="001041F3" w:rsidRDefault="001041F3">
            <w:pPr>
              <w:rPr>
                <w:sz w:val="16"/>
                <w:lang w:val="tr-TR"/>
              </w:rPr>
            </w:pPr>
          </w:p>
        </w:tc>
        <w:tc>
          <w:tcPr>
            <w:tcW w:w="2488" w:type="dxa"/>
          </w:tcPr>
          <w:p w14:paraId="2EA13085" w14:textId="77777777" w:rsidR="001041F3" w:rsidRDefault="001041F3">
            <w:pPr>
              <w:rPr>
                <w:sz w:val="16"/>
                <w:lang w:val="tr-TR"/>
              </w:rPr>
            </w:pPr>
          </w:p>
        </w:tc>
      </w:tr>
      <w:tr w:rsidR="001041F3" w14:paraId="124BC8E6" w14:textId="77777777">
        <w:trPr>
          <w:trHeight w:val="42"/>
        </w:trPr>
        <w:tc>
          <w:tcPr>
            <w:tcW w:w="2488" w:type="dxa"/>
          </w:tcPr>
          <w:p w14:paraId="3D1AF133" w14:textId="77777777" w:rsidR="001041F3" w:rsidRDefault="001041F3">
            <w:pPr>
              <w:rPr>
                <w:sz w:val="16"/>
                <w:lang w:val="tr-TR"/>
              </w:rPr>
            </w:pPr>
          </w:p>
        </w:tc>
        <w:tc>
          <w:tcPr>
            <w:tcW w:w="2488" w:type="dxa"/>
          </w:tcPr>
          <w:p w14:paraId="4DA40D04" w14:textId="77777777" w:rsidR="001041F3" w:rsidRDefault="001041F3">
            <w:pPr>
              <w:rPr>
                <w:sz w:val="16"/>
                <w:lang w:val="tr-TR"/>
              </w:rPr>
            </w:pPr>
          </w:p>
        </w:tc>
        <w:tc>
          <w:tcPr>
            <w:tcW w:w="2488" w:type="dxa"/>
          </w:tcPr>
          <w:p w14:paraId="299423FA" w14:textId="77777777" w:rsidR="001041F3" w:rsidRDefault="001041F3">
            <w:pPr>
              <w:rPr>
                <w:sz w:val="16"/>
                <w:lang w:val="tr-TR"/>
              </w:rPr>
            </w:pPr>
          </w:p>
        </w:tc>
        <w:tc>
          <w:tcPr>
            <w:tcW w:w="2488" w:type="dxa"/>
          </w:tcPr>
          <w:p w14:paraId="3334F946" w14:textId="77777777" w:rsidR="001041F3" w:rsidRDefault="001041F3">
            <w:pPr>
              <w:rPr>
                <w:sz w:val="16"/>
                <w:lang w:val="tr-TR"/>
              </w:rPr>
            </w:pPr>
          </w:p>
        </w:tc>
      </w:tr>
      <w:tr w:rsidR="001041F3" w14:paraId="1B9E8567" w14:textId="77777777">
        <w:trPr>
          <w:trHeight w:val="42"/>
        </w:trPr>
        <w:tc>
          <w:tcPr>
            <w:tcW w:w="2488" w:type="dxa"/>
          </w:tcPr>
          <w:p w14:paraId="0066EA90" w14:textId="77777777" w:rsidR="001041F3" w:rsidRDefault="001041F3">
            <w:pPr>
              <w:rPr>
                <w:sz w:val="16"/>
                <w:lang w:val="tr-TR"/>
              </w:rPr>
            </w:pPr>
          </w:p>
        </w:tc>
        <w:tc>
          <w:tcPr>
            <w:tcW w:w="2488" w:type="dxa"/>
          </w:tcPr>
          <w:p w14:paraId="074142F9" w14:textId="77777777" w:rsidR="001041F3" w:rsidRDefault="001041F3">
            <w:pPr>
              <w:rPr>
                <w:sz w:val="16"/>
                <w:lang w:val="tr-TR"/>
              </w:rPr>
            </w:pPr>
          </w:p>
        </w:tc>
        <w:tc>
          <w:tcPr>
            <w:tcW w:w="2488" w:type="dxa"/>
          </w:tcPr>
          <w:p w14:paraId="6DB307D3" w14:textId="77777777" w:rsidR="001041F3" w:rsidRDefault="001041F3">
            <w:pPr>
              <w:rPr>
                <w:sz w:val="16"/>
                <w:lang w:val="tr-TR"/>
              </w:rPr>
            </w:pPr>
          </w:p>
        </w:tc>
        <w:tc>
          <w:tcPr>
            <w:tcW w:w="2488" w:type="dxa"/>
          </w:tcPr>
          <w:p w14:paraId="084008CE" w14:textId="77777777" w:rsidR="001041F3" w:rsidRDefault="001041F3">
            <w:pPr>
              <w:rPr>
                <w:sz w:val="16"/>
                <w:lang w:val="tr-TR"/>
              </w:rPr>
            </w:pPr>
          </w:p>
        </w:tc>
      </w:tr>
      <w:tr w:rsidR="001041F3" w14:paraId="1E649F39" w14:textId="77777777">
        <w:trPr>
          <w:trHeight w:val="42"/>
        </w:trPr>
        <w:tc>
          <w:tcPr>
            <w:tcW w:w="2488" w:type="dxa"/>
          </w:tcPr>
          <w:p w14:paraId="2B708D98" w14:textId="77777777" w:rsidR="001041F3" w:rsidRDefault="001041F3">
            <w:pPr>
              <w:rPr>
                <w:sz w:val="16"/>
                <w:lang w:val="tr-TR"/>
              </w:rPr>
            </w:pPr>
          </w:p>
        </w:tc>
        <w:tc>
          <w:tcPr>
            <w:tcW w:w="2488" w:type="dxa"/>
          </w:tcPr>
          <w:p w14:paraId="17F4DD82" w14:textId="77777777" w:rsidR="001041F3" w:rsidRDefault="001041F3">
            <w:pPr>
              <w:rPr>
                <w:sz w:val="16"/>
                <w:lang w:val="tr-TR"/>
              </w:rPr>
            </w:pPr>
          </w:p>
        </w:tc>
        <w:tc>
          <w:tcPr>
            <w:tcW w:w="2488" w:type="dxa"/>
          </w:tcPr>
          <w:p w14:paraId="27E27D2D" w14:textId="77777777" w:rsidR="001041F3" w:rsidRDefault="001041F3">
            <w:pPr>
              <w:rPr>
                <w:sz w:val="16"/>
                <w:lang w:val="tr-TR"/>
              </w:rPr>
            </w:pPr>
          </w:p>
        </w:tc>
        <w:tc>
          <w:tcPr>
            <w:tcW w:w="2488" w:type="dxa"/>
          </w:tcPr>
          <w:p w14:paraId="36E8DC9F" w14:textId="77777777" w:rsidR="001041F3" w:rsidRDefault="001041F3">
            <w:pPr>
              <w:rPr>
                <w:sz w:val="16"/>
                <w:lang w:val="tr-TR"/>
              </w:rPr>
            </w:pPr>
          </w:p>
        </w:tc>
      </w:tr>
      <w:tr w:rsidR="001041F3" w14:paraId="17ECDA90" w14:textId="77777777">
        <w:trPr>
          <w:trHeight w:val="42"/>
        </w:trPr>
        <w:tc>
          <w:tcPr>
            <w:tcW w:w="2488" w:type="dxa"/>
          </w:tcPr>
          <w:p w14:paraId="153D10EC" w14:textId="77777777" w:rsidR="001041F3" w:rsidRDefault="001041F3">
            <w:pPr>
              <w:rPr>
                <w:sz w:val="16"/>
                <w:lang w:val="tr-TR"/>
              </w:rPr>
            </w:pPr>
          </w:p>
        </w:tc>
        <w:tc>
          <w:tcPr>
            <w:tcW w:w="2488" w:type="dxa"/>
          </w:tcPr>
          <w:p w14:paraId="62BEDE96" w14:textId="77777777" w:rsidR="001041F3" w:rsidRDefault="001041F3">
            <w:pPr>
              <w:rPr>
                <w:sz w:val="16"/>
                <w:lang w:val="tr-TR"/>
              </w:rPr>
            </w:pPr>
          </w:p>
        </w:tc>
        <w:tc>
          <w:tcPr>
            <w:tcW w:w="2488" w:type="dxa"/>
          </w:tcPr>
          <w:p w14:paraId="4F6E0AD1" w14:textId="77777777" w:rsidR="001041F3" w:rsidRDefault="001041F3">
            <w:pPr>
              <w:rPr>
                <w:sz w:val="16"/>
                <w:lang w:val="tr-TR"/>
              </w:rPr>
            </w:pPr>
          </w:p>
        </w:tc>
        <w:tc>
          <w:tcPr>
            <w:tcW w:w="2488" w:type="dxa"/>
          </w:tcPr>
          <w:p w14:paraId="4BA1C419" w14:textId="77777777" w:rsidR="001041F3" w:rsidRDefault="001041F3">
            <w:pPr>
              <w:rPr>
                <w:sz w:val="16"/>
                <w:lang w:val="tr-TR"/>
              </w:rPr>
            </w:pPr>
          </w:p>
        </w:tc>
      </w:tr>
      <w:tr w:rsidR="001041F3" w14:paraId="0574F65B" w14:textId="77777777">
        <w:trPr>
          <w:trHeight w:val="42"/>
        </w:trPr>
        <w:tc>
          <w:tcPr>
            <w:tcW w:w="2488" w:type="dxa"/>
          </w:tcPr>
          <w:p w14:paraId="748973DE" w14:textId="77777777" w:rsidR="001041F3" w:rsidRDefault="001041F3">
            <w:pPr>
              <w:rPr>
                <w:sz w:val="16"/>
                <w:lang w:val="tr-TR"/>
              </w:rPr>
            </w:pPr>
          </w:p>
        </w:tc>
        <w:tc>
          <w:tcPr>
            <w:tcW w:w="2488" w:type="dxa"/>
          </w:tcPr>
          <w:p w14:paraId="582EF645" w14:textId="77777777" w:rsidR="001041F3" w:rsidRDefault="001041F3">
            <w:pPr>
              <w:rPr>
                <w:sz w:val="16"/>
                <w:lang w:val="tr-TR"/>
              </w:rPr>
            </w:pPr>
          </w:p>
        </w:tc>
        <w:tc>
          <w:tcPr>
            <w:tcW w:w="2488" w:type="dxa"/>
          </w:tcPr>
          <w:p w14:paraId="1CAAA131" w14:textId="77777777" w:rsidR="001041F3" w:rsidRDefault="001041F3">
            <w:pPr>
              <w:rPr>
                <w:sz w:val="16"/>
                <w:lang w:val="tr-TR"/>
              </w:rPr>
            </w:pPr>
          </w:p>
        </w:tc>
        <w:tc>
          <w:tcPr>
            <w:tcW w:w="2488" w:type="dxa"/>
          </w:tcPr>
          <w:p w14:paraId="58F68C65" w14:textId="77777777" w:rsidR="001041F3" w:rsidRDefault="001041F3">
            <w:pPr>
              <w:rPr>
                <w:sz w:val="16"/>
                <w:lang w:val="tr-TR"/>
              </w:rPr>
            </w:pPr>
          </w:p>
        </w:tc>
      </w:tr>
      <w:tr w:rsidR="001041F3" w14:paraId="6B3EB990" w14:textId="77777777">
        <w:trPr>
          <w:trHeight w:val="42"/>
        </w:trPr>
        <w:tc>
          <w:tcPr>
            <w:tcW w:w="2488" w:type="dxa"/>
          </w:tcPr>
          <w:p w14:paraId="731BB79B" w14:textId="77777777" w:rsidR="001041F3" w:rsidRDefault="001041F3">
            <w:pPr>
              <w:rPr>
                <w:sz w:val="16"/>
                <w:lang w:val="tr-TR"/>
              </w:rPr>
            </w:pPr>
          </w:p>
        </w:tc>
        <w:tc>
          <w:tcPr>
            <w:tcW w:w="2488" w:type="dxa"/>
          </w:tcPr>
          <w:p w14:paraId="095F9825" w14:textId="77777777" w:rsidR="001041F3" w:rsidRDefault="001041F3">
            <w:pPr>
              <w:rPr>
                <w:sz w:val="16"/>
                <w:lang w:val="tr-TR"/>
              </w:rPr>
            </w:pPr>
          </w:p>
        </w:tc>
        <w:tc>
          <w:tcPr>
            <w:tcW w:w="2488" w:type="dxa"/>
          </w:tcPr>
          <w:p w14:paraId="335C6709" w14:textId="77777777" w:rsidR="001041F3" w:rsidRDefault="001041F3">
            <w:pPr>
              <w:rPr>
                <w:sz w:val="16"/>
                <w:lang w:val="tr-TR"/>
              </w:rPr>
            </w:pPr>
          </w:p>
        </w:tc>
        <w:tc>
          <w:tcPr>
            <w:tcW w:w="2488" w:type="dxa"/>
          </w:tcPr>
          <w:p w14:paraId="7AE98275" w14:textId="77777777" w:rsidR="001041F3" w:rsidRDefault="001041F3">
            <w:pPr>
              <w:rPr>
                <w:sz w:val="16"/>
                <w:lang w:val="tr-TR"/>
              </w:rPr>
            </w:pPr>
          </w:p>
        </w:tc>
      </w:tr>
      <w:tr w:rsidR="001041F3" w14:paraId="12AA678F" w14:textId="77777777">
        <w:trPr>
          <w:trHeight w:val="42"/>
        </w:trPr>
        <w:tc>
          <w:tcPr>
            <w:tcW w:w="2488" w:type="dxa"/>
          </w:tcPr>
          <w:p w14:paraId="6061BB47" w14:textId="77777777" w:rsidR="001041F3" w:rsidRDefault="001041F3">
            <w:pPr>
              <w:rPr>
                <w:sz w:val="16"/>
                <w:lang w:val="tr-TR"/>
              </w:rPr>
            </w:pPr>
          </w:p>
        </w:tc>
        <w:tc>
          <w:tcPr>
            <w:tcW w:w="2488" w:type="dxa"/>
          </w:tcPr>
          <w:p w14:paraId="205A7746" w14:textId="77777777" w:rsidR="001041F3" w:rsidRDefault="001041F3">
            <w:pPr>
              <w:rPr>
                <w:sz w:val="16"/>
                <w:lang w:val="tr-TR"/>
              </w:rPr>
            </w:pPr>
          </w:p>
        </w:tc>
        <w:tc>
          <w:tcPr>
            <w:tcW w:w="2488" w:type="dxa"/>
          </w:tcPr>
          <w:p w14:paraId="499E8229" w14:textId="77777777" w:rsidR="001041F3" w:rsidRDefault="001041F3">
            <w:pPr>
              <w:rPr>
                <w:sz w:val="16"/>
                <w:lang w:val="tr-TR"/>
              </w:rPr>
            </w:pPr>
          </w:p>
        </w:tc>
        <w:tc>
          <w:tcPr>
            <w:tcW w:w="2488" w:type="dxa"/>
          </w:tcPr>
          <w:p w14:paraId="60F42E8B" w14:textId="77777777" w:rsidR="001041F3" w:rsidRDefault="001041F3">
            <w:pPr>
              <w:rPr>
                <w:sz w:val="16"/>
                <w:lang w:val="tr-TR"/>
              </w:rPr>
            </w:pPr>
          </w:p>
        </w:tc>
      </w:tr>
      <w:tr w:rsidR="001041F3" w14:paraId="786B3D98" w14:textId="77777777">
        <w:trPr>
          <w:trHeight w:val="42"/>
        </w:trPr>
        <w:tc>
          <w:tcPr>
            <w:tcW w:w="2488" w:type="dxa"/>
          </w:tcPr>
          <w:p w14:paraId="2E53A35B" w14:textId="77777777" w:rsidR="001041F3" w:rsidRDefault="001041F3">
            <w:pPr>
              <w:rPr>
                <w:sz w:val="16"/>
                <w:lang w:val="tr-TR"/>
              </w:rPr>
            </w:pPr>
          </w:p>
        </w:tc>
        <w:tc>
          <w:tcPr>
            <w:tcW w:w="2488" w:type="dxa"/>
          </w:tcPr>
          <w:p w14:paraId="59AE9BB2" w14:textId="77777777" w:rsidR="001041F3" w:rsidRDefault="001041F3">
            <w:pPr>
              <w:rPr>
                <w:sz w:val="16"/>
                <w:lang w:val="tr-TR"/>
              </w:rPr>
            </w:pPr>
          </w:p>
        </w:tc>
        <w:tc>
          <w:tcPr>
            <w:tcW w:w="2488" w:type="dxa"/>
          </w:tcPr>
          <w:p w14:paraId="1A97DA00" w14:textId="77777777" w:rsidR="001041F3" w:rsidRDefault="001041F3">
            <w:pPr>
              <w:rPr>
                <w:sz w:val="16"/>
                <w:lang w:val="tr-TR"/>
              </w:rPr>
            </w:pPr>
          </w:p>
        </w:tc>
        <w:tc>
          <w:tcPr>
            <w:tcW w:w="2488" w:type="dxa"/>
          </w:tcPr>
          <w:p w14:paraId="4E92FFC6" w14:textId="77777777" w:rsidR="001041F3" w:rsidRDefault="001041F3">
            <w:pPr>
              <w:rPr>
                <w:sz w:val="16"/>
                <w:lang w:val="tr-TR"/>
              </w:rPr>
            </w:pPr>
          </w:p>
        </w:tc>
      </w:tr>
      <w:tr w:rsidR="001041F3" w14:paraId="6474075F" w14:textId="77777777">
        <w:trPr>
          <w:trHeight w:val="42"/>
        </w:trPr>
        <w:tc>
          <w:tcPr>
            <w:tcW w:w="2488" w:type="dxa"/>
          </w:tcPr>
          <w:p w14:paraId="4526FB49" w14:textId="77777777" w:rsidR="001041F3" w:rsidRDefault="001041F3">
            <w:pPr>
              <w:rPr>
                <w:sz w:val="16"/>
                <w:lang w:val="tr-TR"/>
              </w:rPr>
            </w:pPr>
          </w:p>
        </w:tc>
        <w:tc>
          <w:tcPr>
            <w:tcW w:w="2488" w:type="dxa"/>
          </w:tcPr>
          <w:p w14:paraId="0382FE28" w14:textId="77777777" w:rsidR="001041F3" w:rsidRDefault="001041F3">
            <w:pPr>
              <w:rPr>
                <w:sz w:val="16"/>
                <w:lang w:val="tr-TR"/>
              </w:rPr>
            </w:pPr>
          </w:p>
        </w:tc>
        <w:tc>
          <w:tcPr>
            <w:tcW w:w="2488" w:type="dxa"/>
          </w:tcPr>
          <w:p w14:paraId="535D07D1" w14:textId="77777777" w:rsidR="001041F3" w:rsidRDefault="001041F3">
            <w:pPr>
              <w:rPr>
                <w:sz w:val="16"/>
                <w:lang w:val="tr-TR"/>
              </w:rPr>
            </w:pPr>
          </w:p>
        </w:tc>
        <w:tc>
          <w:tcPr>
            <w:tcW w:w="2488" w:type="dxa"/>
          </w:tcPr>
          <w:p w14:paraId="3301BB1D" w14:textId="77777777" w:rsidR="001041F3" w:rsidRDefault="001041F3">
            <w:pPr>
              <w:rPr>
                <w:sz w:val="16"/>
                <w:lang w:val="tr-TR"/>
              </w:rPr>
            </w:pPr>
          </w:p>
        </w:tc>
      </w:tr>
      <w:tr w:rsidR="001041F3" w14:paraId="1204AA59" w14:textId="77777777">
        <w:trPr>
          <w:trHeight w:val="42"/>
        </w:trPr>
        <w:tc>
          <w:tcPr>
            <w:tcW w:w="2488" w:type="dxa"/>
          </w:tcPr>
          <w:p w14:paraId="524BBE6C" w14:textId="77777777" w:rsidR="001041F3" w:rsidRDefault="001041F3">
            <w:pPr>
              <w:rPr>
                <w:sz w:val="16"/>
                <w:lang w:val="tr-TR"/>
              </w:rPr>
            </w:pPr>
          </w:p>
        </w:tc>
        <w:tc>
          <w:tcPr>
            <w:tcW w:w="2488" w:type="dxa"/>
          </w:tcPr>
          <w:p w14:paraId="3ED51930" w14:textId="77777777" w:rsidR="001041F3" w:rsidRDefault="001041F3">
            <w:pPr>
              <w:rPr>
                <w:sz w:val="16"/>
                <w:lang w:val="tr-TR"/>
              </w:rPr>
            </w:pPr>
          </w:p>
        </w:tc>
        <w:tc>
          <w:tcPr>
            <w:tcW w:w="2488" w:type="dxa"/>
          </w:tcPr>
          <w:p w14:paraId="10342C1E" w14:textId="77777777" w:rsidR="001041F3" w:rsidRDefault="001041F3">
            <w:pPr>
              <w:rPr>
                <w:sz w:val="16"/>
                <w:lang w:val="tr-TR"/>
              </w:rPr>
            </w:pPr>
          </w:p>
        </w:tc>
        <w:tc>
          <w:tcPr>
            <w:tcW w:w="2488" w:type="dxa"/>
          </w:tcPr>
          <w:p w14:paraId="3C8D4108" w14:textId="77777777" w:rsidR="001041F3" w:rsidRDefault="001041F3">
            <w:pPr>
              <w:rPr>
                <w:sz w:val="16"/>
                <w:lang w:val="tr-TR"/>
              </w:rPr>
            </w:pPr>
          </w:p>
        </w:tc>
      </w:tr>
      <w:tr w:rsidR="001041F3" w14:paraId="1A597615" w14:textId="77777777">
        <w:trPr>
          <w:trHeight w:val="42"/>
        </w:trPr>
        <w:tc>
          <w:tcPr>
            <w:tcW w:w="2488" w:type="dxa"/>
          </w:tcPr>
          <w:p w14:paraId="5807D506" w14:textId="77777777" w:rsidR="001041F3" w:rsidRDefault="001041F3">
            <w:pPr>
              <w:rPr>
                <w:sz w:val="16"/>
                <w:lang w:val="tr-TR"/>
              </w:rPr>
            </w:pPr>
          </w:p>
        </w:tc>
        <w:tc>
          <w:tcPr>
            <w:tcW w:w="2488" w:type="dxa"/>
          </w:tcPr>
          <w:p w14:paraId="3F8425F7" w14:textId="77777777" w:rsidR="001041F3" w:rsidRDefault="001041F3">
            <w:pPr>
              <w:rPr>
                <w:sz w:val="16"/>
                <w:lang w:val="tr-TR"/>
              </w:rPr>
            </w:pPr>
          </w:p>
        </w:tc>
        <w:tc>
          <w:tcPr>
            <w:tcW w:w="2488" w:type="dxa"/>
          </w:tcPr>
          <w:p w14:paraId="4BB145F4" w14:textId="77777777" w:rsidR="001041F3" w:rsidRDefault="001041F3">
            <w:pPr>
              <w:rPr>
                <w:sz w:val="16"/>
                <w:lang w:val="tr-TR"/>
              </w:rPr>
            </w:pPr>
          </w:p>
        </w:tc>
        <w:tc>
          <w:tcPr>
            <w:tcW w:w="2488" w:type="dxa"/>
          </w:tcPr>
          <w:p w14:paraId="6AD57795" w14:textId="77777777" w:rsidR="001041F3" w:rsidRDefault="001041F3">
            <w:pPr>
              <w:rPr>
                <w:sz w:val="16"/>
                <w:lang w:val="tr-TR"/>
              </w:rPr>
            </w:pPr>
          </w:p>
        </w:tc>
      </w:tr>
      <w:tr w:rsidR="001041F3" w14:paraId="237E81E6" w14:textId="77777777">
        <w:trPr>
          <w:trHeight w:val="42"/>
        </w:trPr>
        <w:tc>
          <w:tcPr>
            <w:tcW w:w="2488" w:type="dxa"/>
          </w:tcPr>
          <w:p w14:paraId="7513CD48" w14:textId="77777777" w:rsidR="001041F3" w:rsidRDefault="001041F3">
            <w:pPr>
              <w:rPr>
                <w:sz w:val="16"/>
                <w:lang w:val="tr-TR"/>
              </w:rPr>
            </w:pPr>
          </w:p>
        </w:tc>
        <w:tc>
          <w:tcPr>
            <w:tcW w:w="2488" w:type="dxa"/>
          </w:tcPr>
          <w:p w14:paraId="13B73234" w14:textId="77777777" w:rsidR="001041F3" w:rsidRDefault="001041F3">
            <w:pPr>
              <w:rPr>
                <w:sz w:val="16"/>
                <w:lang w:val="tr-TR"/>
              </w:rPr>
            </w:pPr>
          </w:p>
        </w:tc>
        <w:tc>
          <w:tcPr>
            <w:tcW w:w="2488" w:type="dxa"/>
          </w:tcPr>
          <w:p w14:paraId="760DAFDB" w14:textId="77777777" w:rsidR="001041F3" w:rsidRDefault="001041F3">
            <w:pPr>
              <w:rPr>
                <w:sz w:val="16"/>
                <w:lang w:val="tr-TR"/>
              </w:rPr>
            </w:pPr>
          </w:p>
        </w:tc>
        <w:tc>
          <w:tcPr>
            <w:tcW w:w="2488" w:type="dxa"/>
          </w:tcPr>
          <w:p w14:paraId="062062E4" w14:textId="77777777" w:rsidR="001041F3" w:rsidRDefault="001041F3">
            <w:pPr>
              <w:rPr>
                <w:sz w:val="16"/>
                <w:lang w:val="tr-TR"/>
              </w:rPr>
            </w:pPr>
          </w:p>
        </w:tc>
      </w:tr>
      <w:tr w:rsidR="001041F3" w14:paraId="5FF0113D" w14:textId="77777777">
        <w:trPr>
          <w:trHeight w:val="42"/>
        </w:trPr>
        <w:tc>
          <w:tcPr>
            <w:tcW w:w="2488" w:type="dxa"/>
          </w:tcPr>
          <w:p w14:paraId="474A0974" w14:textId="77777777" w:rsidR="001041F3" w:rsidRDefault="001041F3">
            <w:pPr>
              <w:rPr>
                <w:sz w:val="16"/>
                <w:lang w:val="tr-TR"/>
              </w:rPr>
            </w:pPr>
          </w:p>
        </w:tc>
        <w:tc>
          <w:tcPr>
            <w:tcW w:w="2488" w:type="dxa"/>
          </w:tcPr>
          <w:p w14:paraId="7E598A1E" w14:textId="77777777" w:rsidR="001041F3" w:rsidRDefault="001041F3">
            <w:pPr>
              <w:rPr>
                <w:sz w:val="16"/>
                <w:lang w:val="tr-TR"/>
              </w:rPr>
            </w:pPr>
          </w:p>
        </w:tc>
        <w:tc>
          <w:tcPr>
            <w:tcW w:w="2488" w:type="dxa"/>
          </w:tcPr>
          <w:p w14:paraId="4C149F14" w14:textId="77777777" w:rsidR="001041F3" w:rsidRDefault="001041F3">
            <w:pPr>
              <w:rPr>
                <w:sz w:val="16"/>
                <w:lang w:val="tr-TR"/>
              </w:rPr>
            </w:pPr>
          </w:p>
        </w:tc>
        <w:tc>
          <w:tcPr>
            <w:tcW w:w="2488" w:type="dxa"/>
          </w:tcPr>
          <w:p w14:paraId="4E27979C" w14:textId="77777777" w:rsidR="001041F3" w:rsidRDefault="001041F3">
            <w:pPr>
              <w:rPr>
                <w:sz w:val="16"/>
                <w:lang w:val="tr-TR"/>
              </w:rPr>
            </w:pPr>
          </w:p>
        </w:tc>
      </w:tr>
    </w:tbl>
    <w:p w14:paraId="17D23BA3" w14:textId="77777777" w:rsidR="001423FF" w:rsidRDefault="001423FF">
      <w:pPr>
        <w:pStyle w:val="Caption"/>
      </w:pPr>
    </w:p>
    <w:p w14:paraId="774693F5" w14:textId="77777777" w:rsidR="00A17150" w:rsidRPr="00754EBD" w:rsidRDefault="001041F3" w:rsidP="00754EBD">
      <w:pPr>
        <w:pStyle w:val="Caption"/>
        <w:rPr>
          <w:rStyle w:val="Strong"/>
        </w:rPr>
      </w:pPr>
      <w:r w:rsidRPr="00754EBD">
        <w:rPr>
          <w:rStyle w:val="Strong"/>
        </w:rPr>
        <w:lastRenderedPageBreak/>
        <w:t>LIST OF CONTENTS</w:t>
      </w:r>
    </w:p>
    <w:sdt>
      <w:sdtPr>
        <w:rPr>
          <w:rFonts w:ascii="Arial" w:eastAsia="Times New Roman" w:hAnsi="Arial" w:cs="Times New Roman"/>
          <w:b w:val="0"/>
          <w:bCs w:val="0"/>
          <w:color w:val="auto"/>
          <w:sz w:val="22"/>
          <w:szCs w:val="20"/>
          <w:lang w:val="en-GB" w:eastAsia="tr-TR"/>
        </w:rPr>
        <w:id w:val="2012287957"/>
        <w:docPartObj>
          <w:docPartGallery w:val="Table of Contents"/>
          <w:docPartUnique/>
        </w:docPartObj>
      </w:sdtPr>
      <w:sdtEndPr/>
      <w:sdtContent>
        <w:p w14:paraId="69A72399" w14:textId="77777777" w:rsidR="00754EBD" w:rsidRDefault="00754EBD">
          <w:pPr>
            <w:pStyle w:val="TOCHeading"/>
          </w:pPr>
        </w:p>
        <w:p w14:paraId="4C0D9FB0" w14:textId="77777777" w:rsidR="00AA3AE3" w:rsidRDefault="00981411">
          <w:pPr>
            <w:pStyle w:val="TOC1"/>
            <w:tabs>
              <w:tab w:val="right" w:leader="dot" w:pos="9912"/>
            </w:tabs>
            <w:rPr>
              <w:rFonts w:asciiTheme="minorHAnsi" w:eastAsiaTheme="minorEastAsia" w:hAnsiTheme="minorHAnsi" w:cstheme="minorBidi"/>
              <w:noProof/>
              <w:szCs w:val="22"/>
              <w:lang w:val="tr-TR"/>
            </w:rPr>
          </w:pPr>
          <w:r>
            <w:fldChar w:fldCharType="begin"/>
          </w:r>
          <w:r w:rsidR="00754EBD">
            <w:instrText xml:space="preserve"> TOC \o "1-3" \h \z \u </w:instrText>
          </w:r>
          <w:r>
            <w:fldChar w:fldCharType="separate"/>
          </w:r>
          <w:hyperlink w:anchor="_Toc340480576" w:history="1">
            <w:r w:rsidR="00AA3AE3" w:rsidRPr="00456872">
              <w:rPr>
                <w:rStyle w:val="Hyperlink"/>
                <w:noProof/>
              </w:rPr>
              <w:t>GARBAGE MANAGEMENT PLAN</w:t>
            </w:r>
            <w:r w:rsidR="00AA3AE3">
              <w:rPr>
                <w:noProof/>
                <w:webHidden/>
              </w:rPr>
              <w:tab/>
            </w:r>
            <w:r>
              <w:rPr>
                <w:noProof/>
                <w:webHidden/>
              </w:rPr>
              <w:fldChar w:fldCharType="begin"/>
            </w:r>
            <w:r w:rsidR="00AA3AE3">
              <w:rPr>
                <w:noProof/>
                <w:webHidden/>
              </w:rPr>
              <w:instrText xml:space="preserve"> PAGEREF _Toc340480576 \h </w:instrText>
            </w:r>
            <w:r>
              <w:rPr>
                <w:noProof/>
                <w:webHidden/>
              </w:rPr>
            </w:r>
            <w:r>
              <w:rPr>
                <w:noProof/>
                <w:webHidden/>
              </w:rPr>
              <w:fldChar w:fldCharType="separate"/>
            </w:r>
            <w:r w:rsidR="00AA3AE3">
              <w:rPr>
                <w:noProof/>
                <w:webHidden/>
              </w:rPr>
              <w:t>7</w:t>
            </w:r>
            <w:r>
              <w:rPr>
                <w:noProof/>
                <w:webHidden/>
              </w:rPr>
              <w:fldChar w:fldCharType="end"/>
            </w:r>
          </w:hyperlink>
        </w:p>
        <w:p w14:paraId="41B40D7C" w14:textId="77777777" w:rsidR="00AA3AE3" w:rsidRDefault="000714AA">
          <w:pPr>
            <w:pStyle w:val="TOC2"/>
            <w:tabs>
              <w:tab w:val="right" w:leader="dot" w:pos="9912"/>
            </w:tabs>
            <w:rPr>
              <w:rFonts w:asciiTheme="minorHAnsi" w:eastAsiaTheme="minorEastAsia" w:hAnsiTheme="minorHAnsi" w:cstheme="minorBidi"/>
              <w:noProof/>
              <w:szCs w:val="22"/>
              <w:lang w:val="tr-TR"/>
            </w:rPr>
          </w:pPr>
          <w:hyperlink w:anchor="_Toc340480577" w:history="1">
            <w:r w:rsidR="00AA3AE3" w:rsidRPr="00456872">
              <w:rPr>
                <w:rStyle w:val="Hyperlink"/>
                <w:noProof/>
              </w:rPr>
              <w:t>1. INTRODUCTION</w:t>
            </w:r>
            <w:r w:rsidR="00AA3AE3">
              <w:rPr>
                <w:noProof/>
                <w:webHidden/>
              </w:rPr>
              <w:tab/>
            </w:r>
            <w:r w:rsidR="00981411">
              <w:rPr>
                <w:noProof/>
                <w:webHidden/>
              </w:rPr>
              <w:fldChar w:fldCharType="begin"/>
            </w:r>
            <w:r w:rsidR="00AA3AE3">
              <w:rPr>
                <w:noProof/>
                <w:webHidden/>
              </w:rPr>
              <w:instrText xml:space="preserve"> PAGEREF _Toc340480577 \h </w:instrText>
            </w:r>
            <w:r w:rsidR="00981411">
              <w:rPr>
                <w:noProof/>
                <w:webHidden/>
              </w:rPr>
            </w:r>
            <w:r w:rsidR="00981411">
              <w:rPr>
                <w:noProof/>
                <w:webHidden/>
              </w:rPr>
              <w:fldChar w:fldCharType="separate"/>
            </w:r>
            <w:r w:rsidR="00AA3AE3">
              <w:rPr>
                <w:noProof/>
                <w:webHidden/>
              </w:rPr>
              <w:t>7</w:t>
            </w:r>
            <w:r w:rsidR="00981411">
              <w:rPr>
                <w:noProof/>
                <w:webHidden/>
              </w:rPr>
              <w:fldChar w:fldCharType="end"/>
            </w:r>
          </w:hyperlink>
        </w:p>
        <w:p w14:paraId="33763320" w14:textId="77777777" w:rsidR="00AA3AE3" w:rsidRDefault="000714AA">
          <w:pPr>
            <w:pStyle w:val="TOC2"/>
            <w:tabs>
              <w:tab w:val="right" w:leader="dot" w:pos="9912"/>
            </w:tabs>
            <w:rPr>
              <w:rFonts w:asciiTheme="minorHAnsi" w:eastAsiaTheme="minorEastAsia" w:hAnsiTheme="minorHAnsi" w:cstheme="minorBidi"/>
              <w:noProof/>
              <w:szCs w:val="22"/>
              <w:lang w:val="tr-TR"/>
            </w:rPr>
          </w:pPr>
          <w:hyperlink w:anchor="_Toc340480578" w:history="1">
            <w:r w:rsidR="00AA3AE3" w:rsidRPr="00456872">
              <w:rPr>
                <w:rStyle w:val="Hyperlink"/>
                <w:noProof/>
              </w:rPr>
              <w:t>2. PURPOSE</w:t>
            </w:r>
            <w:r w:rsidR="00AA3AE3">
              <w:rPr>
                <w:noProof/>
                <w:webHidden/>
              </w:rPr>
              <w:tab/>
            </w:r>
            <w:r w:rsidR="00981411">
              <w:rPr>
                <w:noProof/>
                <w:webHidden/>
              </w:rPr>
              <w:fldChar w:fldCharType="begin"/>
            </w:r>
            <w:r w:rsidR="00AA3AE3">
              <w:rPr>
                <w:noProof/>
                <w:webHidden/>
              </w:rPr>
              <w:instrText xml:space="preserve"> PAGEREF _Toc340480578 \h </w:instrText>
            </w:r>
            <w:r w:rsidR="00981411">
              <w:rPr>
                <w:noProof/>
                <w:webHidden/>
              </w:rPr>
            </w:r>
            <w:r w:rsidR="00981411">
              <w:rPr>
                <w:noProof/>
                <w:webHidden/>
              </w:rPr>
              <w:fldChar w:fldCharType="separate"/>
            </w:r>
            <w:r w:rsidR="00AA3AE3">
              <w:rPr>
                <w:noProof/>
                <w:webHidden/>
              </w:rPr>
              <w:t>9</w:t>
            </w:r>
            <w:r w:rsidR="00981411">
              <w:rPr>
                <w:noProof/>
                <w:webHidden/>
              </w:rPr>
              <w:fldChar w:fldCharType="end"/>
            </w:r>
          </w:hyperlink>
        </w:p>
        <w:p w14:paraId="58942DBD" w14:textId="77777777" w:rsidR="00AA3AE3" w:rsidRDefault="000714AA">
          <w:pPr>
            <w:pStyle w:val="TOC2"/>
            <w:tabs>
              <w:tab w:val="right" w:leader="dot" w:pos="9912"/>
            </w:tabs>
            <w:rPr>
              <w:rFonts w:asciiTheme="minorHAnsi" w:eastAsiaTheme="minorEastAsia" w:hAnsiTheme="minorHAnsi" w:cstheme="minorBidi"/>
              <w:noProof/>
              <w:szCs w:val="22"/>
              <w:lang w:val="tr-TR"/>
            </w:rPr>
          </w:pPr>
          <w:hyperlink w:anchor="_Toc340480579" w:history="1">
            <w:r w:rsidR="00AA3AE3" w:rsidRPr="00456872">
              <w:rPr>
                <w:rStyle w:val="Hyperlink"/>
                <w:noProof/>
              </w:rPr>
              <w:t>3. Definitions</w:t>
            </w:r>
            <w:r w:rsidR="00AA3AE3">
              <w:rPr>
                <w:noProof/>
                <w:webHidden/>
              </w:rPr>
              <w:tab/>
            </w:r>
            <w:r w:rsidR="00981411">
              <w:rPr>
                <w:noProof/>
                <w:webHidden/>
              </w:rPr>
              <w:fldChar w:fldCharType="begin"/>
            </w:r>
            <w:r w:rsidR="00AA3AE3">
              <w:rPr>
                <w:noProof/>
                <w:webHidden/>
              </w:rPr>
              <w:instrText xml:space="preserve"> PAGEREF _Toc340480579 \h </w:instrText>
            </w:r>
            <w:r w:rsidR="00981411">
              <w:rPr>
                <w:noProof/>
                <w:webHidden/>
              </w:rPr>
            </w:r>
            <w:r w:rsidR="00981411">
              <w:rPr>
                <w:noProof/>
                <w:webHidden/>
              </w:rPr>
              <w:fldChar w:fldCharType="separate"/>
            </w:r>
            <w:r w:rsidR="00AA3AE3">
              <w:rPr>
                <w:noProof/>
                <w:webHidden/>
              </w:rPr>
              <w:t>10</w:t>
            </w:r>
            <w:r w:rsidR="00981411">
              <w:rPr>
                <w:noProof/>
                <w:webHidden/>
              </w:rPr>
              <w:fldChar w:fldCharType="end"/>
            </w:r>
          </w:hyperlink>
        </w:p>
        <w:p w14:paraId="47AB80B4" w14:textId="77777777" w:rsidR="00AA3AE3" w:rsidRDefault="000714AA">
          <w:pPr>
            <w:pStyle w:val="TOC2"/>
            <w:tabs>
              <w:tab w:val="right" w:leader="dot" w:pos="9912"/>
            </w:tabs>
            <w:rPr>
              <w:rFonts w:asciiTheme="minorHAnsi" w:eastAsiaTheme="minorEastAsia" w:hAnsiTheme="minorHAnsi" w:cstheme="minorBidi"/>
              <w:noProof/>
              <w:szCs w:val="22"/>
              <w:lang w:val="tr-TR"/>
            </w:rPr>
          </w:pPr>
          <w:hyperlink w:anchor="_Toc340480580" w:history="1">
            <w:r w:rsidR="00AA3AE3" w:rsidRPr="00456872">
              <w:rPr>
                <w:rStyle w:val="Hyperlink"/>
                <w:noProof/>
              </w:rPr>
              <w:t>4. GARBAGE MANAGEMENT</w:t>
            </w:r>
            <w:r w:rsidR="00AA3AE3">
              <w:rPr>
                <w:noProof/>
                <w:webHidden/>
              </w:rPr>
              <w:tab/>
            </w:r>
            <w:r w:rsidR="00981411">
              <w:rPr>
                <w:noProof/>
                <w:webHidden/>
              </w:rPr>
              <w:fldChar w:fldCharType="begin"/>
            </w:r>
            <w:r w:rsidR="00AA3AE3">
              <w:rPr>
                <w:noProof/>
                <w:webHidden/>
              </w:rPr>
              <w:instrText xml:space="preserve"> PAGEREF _Toc340480580 \h </w:instrText>
            </w:r>
            <w:r w:rsidR="00981411">
              <w:rPr>
                <w:noProof/>
                <w:webHidden/>
              </w:rPr>
            </w:r>
            <w:r w:rsidR="00981411">
              <w:rPr>
                <w:noProof/>
                <w:webHidden/>
              </w:rPr>
              <w:fldChar w:fldCharType="separate"/>
            </w:r>
            <w:r w:rsidR="00AA3AE3">
              <w:rPr>
                <w:noProof/>
                <w:webHidden/>
              </w:rPr>
              <w:t>12</w:t>
            </w:r>
            <w:r w:rsidR="00981411">
              <w:rPr>
                <w:noProof/>
                <w:webHidden/>
              </w:rPr>
              <w:fldChar w:fldCharType="end"/>
            </w:r>
          </w:hyperlink>
        </w:p>
        <w:p w14:paraId="19755974" w14:textId="77777777" w:rsidR="00AA3AE3" w:rsidRDefault="000714AA">
          <w:pPr>
            <w:pStyle w:val="TOC3"/>
            <w:tabs>
              <w:tab w:val="right" w:leader="dot" w:pos="9912"/>
            </w:tabs>
            <w:rPr>
              <w:rFonts w:asciiTheme="minorHAnsi" w:eastAsiaTheme="minorEastAsia" w:hAnsiTheme="minorHAnsi" w:cstheme="minorBidi"/>
              <w:noProof/>
              <w:szCs w:val="22"/>
              <w:lang w:val="tr-TR"/>
            </w:rPr>
          </w:pPr>
          <w:hyperlink w:anchor="_Toc340480581" w:history="1">
            <w:r w:rsidR="00AA3AE3" w:rsidRPr="00456872">
              <w:rPr>
                <w:rStyle w:val="Hyperlink"/>
                <w:b/>
                <w:noProof/>
              </w:rPr>
              <w:t>4.1 MINIMISING THE AMOUNT OF POTENTIAL GARBAGE</w:t>
            </w:r>
            <w:r w:rsidR="00AA3AE3">
              <w:rPr>
                <w:noProof/>
                <w:webHidden/>
              </w:rPr>
              <w:tab/>
            </w:r>
            <w:r w:rsidR="00981411">
              <w:rPr>
                <w:noProof/>
                <w:webHidden/>
              </w:rPr>
              <w:fldChar w:fldCharType="begin"/>
            </w:r>
            <w:r w:rsidR="00AA3AE3">
              <w:rPr>
                <w:noProof/>
                <w:webHidden/>
              </w:rPr>
              <w:instrText xml:space="preserve"> PAGEREF _Toc340480581 \h </w:instrText>
            </w:r>
            <w:r w:rsidR="00981411">
              <w:rPr>
                <w:noProof/>
                <w:webHidden/>
              </w:rPr>
            </w:r>
            <w:r w:rsidR="00981411">
              <w:rPr>
                <w:noProof/>
                <w:webHidden/>
              </w:rPr>
              <w:fldChar w:fldCharType="separate"/>
            </w:r>
            <w:r w:rsidR="00AA3AE3">
              <w:rPr>
                <w:noProof/>
                <w:webHidden/>
              </w:rPr>
              <w:t>12</w:t>
            </w:r>
            <w:r w:rsidR="00981411">
              <w:rPr>
                <w:noProof/>
                <w:webHidden/>
              </w:rPr>
              <w:fldChar w:fldCharType="end"/>
            </w:r>
          </w:hyperlink>
        </w:p>
        <w:p w14:paraId="45F5655F" w14:textId="77777777" w:rsidR="00AA3AE3" w:rsidRDefault="000714AA">
          <w:pPr>
            <w:pStyle w:val="TOC3"/>
            <w:tabs>
              <w:tab w:val="right" w:leader="dot" w:pos="9912"/>
            </w:tabs>
            <w:rPr>
              <w:rFonts w:asciiTheme="minorHAnsi" w:eastAsiaTheme="minorEastAsia" w:hAnsiTheme="minorHAnsi" w:cstheme="minorBidi"/>
              <w:noProof/>
              <w:szCs w:val="22"/>
              <w:lang w:val="tr-TR"/>
            </w:rPr>
          </w:pPr>
          <w:hyperlink w:anchor="_Toc340480582" w:history="1">
            <w:r w:rsidR="00AA3AE3" w:rsidRPr="00456872">
              <w:rPr>
                <w:rStyle w:val="Hyperlink"/>
                <w:b/>
                <w:noProof/>
              </w:rPr>
              <w:t>4.2 SHIPBOARD GARBAGE HANDLING AND STORAGE PROCEDURES</w:t>
            </w:r>
            <w:r w:rsidR="00AA3AE3">
              <w:rPr>
                <w:noProof/>
                <w:webHidden/>
              </w:rPr>
              <w:tab/>
            </w:r>
            <w:r w:rsidR="00981411">
              <w:rPr>
                <w:noProof/>
                <w:webHidden/>
              </w:rPr>
              <w:fldChar w:fldCharType="begin"/>
            </w:r>
            <w:r w:rsidR="00AA3AE3">
              <w:rPr>
                <w:noProof/>
                <w:webHidden/>
              </w:rPr>
              <w:instrText xml:space="preserve"> PAGEREF _Toc340480582 \h </w:instrText>
            </w:r>
            <w:r w:rsidR="00981411">
              <w:rPr>
                <w:noProof/>
                <w:webHidden/>
              </w:rPr>
            </w:r>
            <w:r w:rsidR="00981411">
              <w:rPr>
                <w:noProof/>
                <w:webHidden/>
              </w:rPr>
              <w:fldChar w:fldCharType="separate"/>
            </w:r>
            <w:r w:rsidR="00AA3AE3">
              <w:rPr>
                <w:noProof/>
                <w:webHidden/>
              </w:rPr>
              <w:t>12</w:t>
            </w:r>
            <w:r w:rsidR="00981411">
              <w:rPr>
                <w:noProof/>
                <w:webHidden/>
              </w:rPr>
              <w:fldChar w:fldCharType="end"/>
            </w:r>
          </w:hyperlink>
        </w:p>
        <w:p w14:paraId="723ECA1F" w14:textId="77777777" w:rsidR="00AA3AE3" w:rsidRDefault="000714AA">
          <w:pPr>
            <w:pStyle w:val="TOC3"/>
            <w:tabs>
              <w:tab w:val="right" w:leader="dot" w:pos="9912"/>
            </w:tabs>
            <w:rPr>
              <w:rFonts w:asciiTheme="minorHAnsi" w:eastAsiaTheme="minorEastAsia" w:hAnsiTheme="minorHAnsi" w:cstheme="minorBidi"/>
              <w:noProof/>
              <w:szCs w:val="22"/>
              <w:lang w:val="tr-TR"/>
            </w:rPr>
          </w:pPr>
          <w:hyperlink w:anchor="_Toc340480583" w:history="1">
            <w:r w:rsidR="00AA3AE3" w:rsidRPr="00456872">
              <w:rPr>
                <w:rStyle w:val="Hyperlink"/>
                <w:b/>
                <w:noProof/>
              </w:rPr>
              <w:t>4.3 AVAILABLE EQUIPMENT FOR PROCESSING GARBAGE</w:t>
            </w:r>
            <w:r w:rsidR="00AA3AE3">
              <w:rPr>
                <w:noProof/>
                <w:webHidden/>
              </w:rPr>
              <w:tab/>
            </w:r>
            <w:r w:rsidR="00981411">
              <w:rPr>
                <w:noProof/>
                <w:webHidden/>
              </w:rPr>
              <w:fldChar w:fldCharType="begin"/>
            </w:r>
            <w:r w:rsidR="00AA3AE3">
              <w:rPr>
                <w:noProof/>
                <w:webHidden/>
              </w:rPr>
              <w:instrText xml:space="preserve"> PAGEREF _Toc340480583 \h </w:instrText>
            </w:r>
            <w:r w:rsidR="00981411">
              <w:rPr>
                <w:noProof/>
                <w:webHidden/>
              </w:rPr>
            </w:r>
            <w:r w:rsidR="00981411">
              <w:rPr>
                <w:noProof/>
                <w:webHidden/>
              </w:rPr>
              <w:fldChar w:fldCharType="separate"/>
            </w:r>
            <w:r w:rsidR="00AA3AE3">
              <w:rPr>
                <w:noProof/>
                <w:webHidden/>
              </w:rPr>
              <w:t>15</w:t>
            </w:r>
            <w:r w:rsidR="00981411">
              <w:rPr>
                <w:noProof/>
                <w:webHidden/>
              </w:rPr>
              <w:fldChar w:fldCharType="end"/>
            </w:r>
          </w:hyperlink>
        </w:p>
        <w:p w14:paraId="6DDCF494" w14:textId="77777777" w:rsidR="00AA3AE3" w:rsidRDefault="000714AA">
          <w:pPr>
            <w:pStyle w:val="TOC2"/>
            <w:tabs>
              <w:tab w:val="right" w:leader="dot" w:pos="9912"/>
            </w:tabs>
            <w:rPr>
              <w:rFonts w:asciiTheme="minorHAnsi" w:eastAsiaTheme="minorEastAsia" w:hAnsiTheme="minorHAnsi" w:cstheme="minorBidi"/>
              <w:noProof/>
              <w:szCs w:val="22"/>
              <w:lang w:val="tr-TR"/>
            </w:rPr>
          </w:pPr>
          <w:hyperlink w:anchor="_Toc340480584" w:history="1">
            <w:r w:rsidR="00AA3AE3" w:rsidRPr="00456872">
              <w:rPr>
                <w:rStyle w:val="Hyperlink"/>
                <w:noProof/>
              </w:rPr>
              <w:t>5. TRAINING, EDUCATION AND INFORMATION</w:t>
            </w:r>
            <w:r w:rsidR="00AA3AE3">
              <w:rPr>
                <w:noProof/>
                <w:webHidden/>
              </w:rPr>
              <w:tab/>
            </w:r>
            <w:r w:rsidR="00981411">
              <w:rPr>
                <w:noProof/>
                <w:webHidden/>
              </w:rPr>
              <w:fldChar w:fldCharType="begin"/>
            </w:r>
            <w:r w:rsidR="00AA3AE3">
              <w:rPr>
                <w:noProof/>
                <w:webHidden/>
              </w:rPr>
              <w:instrText xml:space="preserve"> PAGEREF _Toc340480584 \h </w:instrText>
            </w:r>
            <w:r w:rsidR="00981411">
              <w:rPr>
                <w:noProof/>
                <w:webHidden/>
              </w:rPr>
            </w:r>
            <w:r w:rsidR="00981411">
              <w:rPr>
                <w:noProof/>
                <w:webHidden/>
              </w:rPr>
              <w:fldChar w:fldCharType="separate"/>
            </w:r>
            <w:r w:rsidR="00AA3AE3">
              <w:rPr>
                <w:noProof/>
                <w:webHidden/>
              </w:rPr>
              <w:t>17</w:t>
            </w:r>
            <w:r w:rsidR="00981411">
              <w:rPr>
                <w:noProof/>
                <w:webHidden/>
              </w:rPr>
              <w:fldChar w:fldCharType="end"/>
            </w:r>
          </w:hyperlink>
        </w:p>
        <w:p w14:paraId="509FD291" w14:textId="77777777" w:rsidR="00AA3AE3" w:rsidRDefault="000714AA">
          <w:pPr>
            <w:pStyle w:val="TOC2"/>
            <w:tabs>
              <w:tab w:val="right" w:leader="dot" w:pos="9912"/>
            </w:tabs>
            <w:rPr>
              <w:rFonts w:asciiTheme="minorHAnsi" w:eastAsiaTheme="minorEastAsia" w:hAnsiTheme="minorHAnsi" w:cstheme="minorBidi"/>
              <w:noProof/>
              <w:szCs w:val="22"/>
              <w:lang w:val="tr-TR"/>
            </w:rPr>
          </w:pPr>
          <w:hyperlink w:anchor="_Toc340480585" w:history="1">
            <w:r w:rsidR="00AA3AE3" w:rsidRPr="00456872">
              <w:rPr>
                <w:rStyle w:val="Hyperlink"/>
                <w:noProof/>
              </w:rPr>
              <w:t>6.  MANAGEMENT OF CARGO RESIDUES OF SOLID BULK CARGOES</w:t>
            </w:r>
            <w:r w:rsidR="00AA3AE3">
              <w:rPr>
                <w:noProof/>
                <w:webHidden/>
              </w:rPr>
              <w:tab/>
            </w:r>
            <w:r w:rsidR="00981411">
              <w:rPr>
                <w:noProof/>
                <w:webHidden/>
              </w:rPr>
              <w:fldChar w:fldCharType="begin"/>
            </w:r>
            <w:r w:rsidR="00AA3AE3">
              <w:rPr>
                <w:noProof/>
                <w:webHidden/>
              </w:rPr>
              <w:instrText xml:space="preserve"> PAGEREF _Toc340480585 \h </w:instrText>
            </w:r>
            <w:r w:rsidR="00981411">
              <w:rPr>
                <w:noProof/>
                <w:webHidden/>
              </w:rPr>
            </w:r>
            <w:r w:rsidR="00981411">
              <w:rPr>
                <w:noProof/>
                <w:webHidden/>
              </w:rPr>
              <w:fldChar w:fldCharType="separate"/>
            </w:r>
            <w:r w:rsidR="00AA3AE3">
              <w:rPr>
                <w:noProof/>
                <w:webHidden/>
              </w:rPr>
              <w:t>18</w:t>
            </w:r>
            <w:r w:rsidR="00981411">
              <w:rPr>
                <w:noProof/>
                <w:webHidden/>
              </w:rPr>
              <w:fldChar w:fldCharType="end"/>
            </w:r>
          </w:hyperlink>
        </w:p>
        <w:p w14:paraId="1E5DE7CF" w14:textId="77777777" w:rsidR="00AA3AE3" w:rsidRDefault="000714AA">
          <w:pPr>
            <w:pStyle w:val="TOC2"/>
            <w:tabs>
              <w:tab w:val="right" w:leader="dot" w:pos="9912"/>
            </w:tabs>
            <w:rPr>
              <w:rFonts w:asciiTheme="minorHAnsi" w:eastAsiaTheme="minorEastAsia" w:hAnsiTheme="minorHAnsi" w:cstheme="minorBidi"/>
              <w:noProof/>
              <w:szCs w:val="22"/>
              <w:lang w:val="tr-TR"/>
            </w:rPr>
          </w:pPr>
          <w:hyperlink w:anchor="_Toc340480586" w:history="1">
            <w:r w:rsidR="00AA3AE3" w:rsidRPr="00456872">
              <w:rPr>
                <w:rStyle w:val="Hyperlink"/>
                <w:noProof/>
                <w:lang w:val="en-US"/>
              </w:rPr>
              <w:t>7. PORT RECEPTION FACILITIES</w:t>
            </w:r>
            <w:r w:rsidR="00AA3AE3">
              <w:rPr>
                <w:noProof/>
                <w:webHidden/>
              </w:rPr>
              <w:tab/>
            </w:r>
            <w:r w:rsidR="00981411">
              <w:rPr>
                <w:noProof/>
                <w:webHidden/>
              </w:rPr>
              <w:fldChar w:fldCharType="begin"/>
            </w:r>
            <w:r w:rsidR="00AA3AE3">
              <w:rPr>
                <w:noProof/>
                <w:webHidden/>
              </w:rPr>
              <w:instrText xml:space="preserve"> PAGEREF _Toc340480586 \h </w:instrText>
            </w:r>
            <w:r w:rsidR="00981411">
              <w:rPr>
                <w:noProof/>
                <w:webHidden/>
              </w:rPr>
            </w:r>
            <w:r w:rsidR="00981411">
              <w:rPr>
                <w:noProof/>
                <w:webHidden/>
              </w:rPr>
              <w:fldChar w:fldCharType="separate"/>
            </w:r>
            <w:r w:rsidR="00AA3AE3">
              <w:rPr>
                <w:noProof/>
                <w:webHidden/>
              </w:rPr>
              <w:t>19</w:t>
            </w:r>
            <w:r w:rsidR="00981411">
              <w:rPr>
                <w:noProof/>
                <w:webHidden/>
              </w:rPr>
              <w:fldChar w:fldCharType="end"/>
            </w:r>
          </w:hyperlink>
        </w:p>
        <w:p w14:paraId="1392AF97" w14:textId="77777777" w:rsidR="00AA3AE3" w:rsidRDefault="000714AA">
          <w:pPr>
            <w:pStyle w:val="TOC2"/>
            <w:tabs>
              <w:tab w:val="right" w:leader="dot" w:pos="9912"/>
            </w:tabs>
            <w:rPr>
              <w:rFonts w:asciiTheme="minorHAnsi" w:eastAsiaTheme="minorEastAsia" w:hAnsiTheme="minorHAnsi" w:cstheme="minorBidi"/>
              <w:noProof/>
              <w:szCs w:val="22"/>
              <w:lang w:val="tr-TR"/>
            </w:rPr>
          </w:pPr>
          <w:hyperlink w:anchor="_Toc340480587" w:history="1">
            <w:r w:rsidR="00AA3AE3" w:rsidRPr="00456872">
              <w:rPr>
                <w:rStyle w:val="Hyperlink"/>
                <w:noProof/>
              </w:rPr>
              <w:t>8. ENHANCEMENT OF COMPLIANCE WITH ANNEX V.</w:t>
            </w:r>
            <w:r w:rsidR="00AA3AE3">
              <w:rPr>
                <w:noProof/>
                <w:webHidden/>
              </w:rPr>
              <w:tab/>
            </w:r>
            <w:r w:rsidR="00981411">
              <w:rPr>
                <w:noProof/>
                <w:webHidden/>
              </w:rPr>
              <w:fldChar w:fldCharType="begin"/>
            </w:r>
            <w:r w:rsidR="00AA3AE3">
              <w:rPr>
                <w:noProof/>
                <w:webHidden/>
              </w:rPr>
              <w:instrText xml:space="preserve"> PAGEREF _Toc340480587 \h </w:instrText>
            </w:r>
            <w:r w:rsidR="00981411">
              <w:rPr>
                <w:noProof/>
                <w:webHidden/>
              </w:rPr>
            </w:r>
            <w:r w:rsidR="00981411">
              <w:rPr>
                <w:noProof/>
                <w:webHidden/>
              </w:rPr>
              <w:fldChar w:fldCharType="separate"/>
            </w:r>
            <w:r w:rsidR="00AA3AE3">
              <w:rPr>
                <w:noProof/>
                <w:webHidden/>
              </w:rPr>
              <w:t>20</w:t>
            </w:r>
            <w:r w:rsidR="00981411">
              <w:rPr>
                <w:noProof/>
                <w:webHidden/>
              </w:rPr>
              <w:fldChar w:fldCharType="end"/>
            </w:r>
          </w:hyperlink>
        </w:p>
        <w:p w14:paraId="7D6700F4" w14:textId="77777777" w:rsidR="00AA3AE3" w:rsidRDefault="000714AA">
          <w:pPr>
            <w:pStyle w:val="TOC1"/>
            <w:tabs>
              <w:tab w:val="right" w:leader="dot" w:pos="9912"/>
            </w:tabs>
            <w:rPr>
              <w:rFonts w:asciiTheme="minorHAnsi" w:eastAsiaTheme="minorEastAsia" w:hAnsiTheme="minorHAnsi" w:cstheme="minorBidi"/>
              <w:noProof/>
              <w:szCs w:val="22"/>
              <w:lang w:val="tr-TR"/>
            </w:rPr>
          </w:pPr>
          <w:hyperlink w:anchor="_Toc340480588" w:history="1">
            <w:r w:rsidR="00AA3AE3" w:rsidRPr="00456872">
              <w:rPr>
                <w:rStyle w:val="Hyperlink"/>
                <w:noProof/>
                <w:lang w:val="fr-FR"/>
              </w:rPr>
              <w:t>APPENDIX-1 GARBAGE MANAGEMENT LOG</w:t>
            </w:r>
            <w:r w:rsidR="00AA3AE3">
              <w:rPr>
                <w:noProof/>
                <w:webHidden/>
              </w:rPr>
              <w:tab/>
            </w:r>
            <w:r w:rsidR="00981411">
              <w:rPr>
                <w:noProof/>
                <w:webHidden/>
              </w:rPr>
              <w:fldChar w:fldCharType="begin"/>
            </w:r>
            <w:r w:rsidR="00AA3AE3">
              <w:rPr>
                <w:noProof/>
                <w:webHidden/>
              </w:rPr>
              <w:instrText xml:space="preserve"> PAGEREF _Toc340480588 \h </w:instrText>
            </w:r>
            <w:r w:rsidR="00981411">
              <w:rPr>
                <w:noProof/>
                <w:webHidden/>
              </w:rPr>
            </w:r>
            <w:r w:rsidR="00981411">
              <w:rPr>
                <w:noProof/>
                <w:webHidden/>
              </w:rPr>
              <w:fldChar w:fldCharType="separate"/>
            </w:r>
            <w:r w:rsidR="00AA3AE3">
              <w:rPr>
                <w:noProof/>
                <w:webHidden/>
              </w:rPr>
              <w:t>21</w:t>
            </w:r>
            <w:r w:rsidR="00981411">
              <w:rPr>
                <w:noProof/>
                <w:webHidden/>
              </w:rPr>
              <w:fldChar w:fldCharType="end"/>
            </w:r>
          </w:hyperlink>
        </w:p>
        <w:p w14:paraId="739C8D52" w14:textId="77777777" w:rsidR="00AA3AE3" w:rsidRDefault="000714AA">
          <w:pPr>
            <w:pStyle w:val="TOC2"/>
            <w:tabs>
              <w:tab w:val="left" w:pos="660"/>
              <w:tab w:val="right" w:leader="dot" w:pos="9912"/>
            </w:tabs>
            <w:rPr>
              <w:rFonts w:asciiTheme="minorHAnsi" w:eastAsiaTheme="minorEastAsia" w:hAnsiTheme="minorHAnsi" w:cstheme="minorBidi"/>
              <w:noProof/>
              <w:szCs w:val="22"/>
              <w:lang w:val="tr-TR"/>
            </w:rPr>
          </w:pPr>
          <w:hyperlink w:anchor="_Toc340480589" w:history="1">
            <w:r w:rsidR="00AA3AE3" w:rsidRPr="00456872">
              <w:rPr>
                <w:rStyle w:val="Hyperlink"/>
                <w:noProof/>
              </w:rPr>
              <w:t>1.</w:t>
            </w:r>
            <w:r w:rsidR="00AA3AE3">
              <w:rPr>
                <w:rFonts w:asciiTheme="minorHAnsi" w:eastAsiaTheme="minorEastAsia" w:hAnsiTheme="minorHAnsi" w:cstheme="minorBidi"/>
                <w:noProof/>
                <w:szCs w:val="22"/>
                <w:lang w:val="tr-TR"/>
              </w:rPr>
              <w:tab/>
            </w:r>
            <w:r w:rsidR="00AA3AE3" w:rsidRPr="00456872">
              <w:rPr>
                <w:rStyle w:val="Hyperlink"/>
                <w:noProof/>
              </w:rPr>
              <w:t>INTRODUCTION</w:t>
            </w:r>
            <w:r w:rsidR="00AA3AE3">
              <w:rPr>
                <w:noProof/>
                <w:webHidden/>
              </w:rPr>
              <w:tab/>
            </w:r>
            <w:r w:rsidR="00981411">
              <w:rPr>
                <w:noProof/>
                <w:webHidden/>
              </w:rPr>
              <w:fldChar w:fldCharType="begin"/>
            </w:r>
            <w:r w:rsidR="00AA3AE3">
              <w:rPr>
                <w:noProof/>
                <w:webHidden/>
              </w:rPr>
              <w:instrText xml:space="preserve"> PAGEREF _Toc340480589 \h </w:instrText>
            </w:r>
            <w:r w:rsidR="00981411">
              <w:rPr>
                <w:noProof/>
                <w:webHidden/>
              </w:rPr>
            </w:r>
            <w:r w:rsidR="00981411">
              <w:rPr>
                <w:noProof/>
                <w:webHidden/>
              </w:rPr>
              <w:fldChar w:fldCharType="separate"/>
            </w:r>
            <w:r w:rsidR="00AA3AE3">
              <w:rPr>
                <w:noProof/>
                <w:webHidden/>
              </w:rPr>
              <w:t>21</w:t>
            </w:r>
            <w:r w:rsidR="00981411">
              <w:rPr>
                <w:noProof/>
                <w:webHidden/>
              </w:rPr>
              <w:fldChar w:fldCharType="end"/>
            </w:r>
          </w:hyperlink>
        </w:p>
        <w:p w14:paraId="57E66638" w14:textId="77777777" w:rsidR="00AA3AE3" w:rsidRDefault="000714AA">
          <w:pPr>
            <w:pStyle w:val="TOC2"/>
            <w:tabs>
              <w:tab w:val="right" w:leader="dot" w:pos="9912"/>
            </w:tabs>
            <w:rPr>
              <w:rFonts w:asciiTheme="minorHAnsi" w:eastAsiaTheme="minorEastAsia" w:hAnsiTheme="minorHAnsi" w:cstheme="minorBidi"/>
              <w:noProof/>
              <w:szCs w:val="22"/>
              <w:lang w:val="tr-TR"/>
            </w:rPr>
          </w:pPr>
          <w:hyperlink w:anchor="_Toc340480590" w:history="1">
            <w:r w:rsidR="00AA3AE3" w:rsidRPr="00456872">
              <w:rPr>
                <w:rStyle w:val="Hyperlink"/>
                <w:noProof/>
              </w:rPr>
              <w:t>2. CODIFICATION OF ITEMS TO BE RECORDED</w:t>
            </w:r>
            <w:r w:rsidR="00AA3AE3">
              <w:rPr>
                <w:noProof/>
                <w:webHidden/>
              </w:rPr>
              <w:tab/>
            </w:r>
            <w:r w:rsidR="00981411">
              <w:rPr>
                <w:noProof/>
                <w:webHidden/>
              </w:rPr>
              <w:fldChar w:fldCharType="begin"/>
            </w:r>
            <w:r w:rsidR="00AA3AE3">
              <w:rPr>
                <w:noProof/>
                <w:webHidden/>
              </w:rPr>
              <w:instrText xml:space="preserve"> PAGEREF _Toc340480590 \h </w:instrText>
            </w:r>
            <w:r w:rsidR="00981411">
              <w:rPr>
                <w:noProof/>
                <w:webHidden/>
              </w:rPr>
            </w:r>
            <w:r w:rsidR="00981411">
              <w:rPr>
                <w:noProof/>
                <w:webHidden/>
              </w:rPr>
              <w:fldChar w:fldCharType="separate"/>
            </w:r>
            <w:r w:rsidR="00AA3AE3">
              <w:rPr>
                <w:noProof/>
                <w:webHidden/>
              </w:rPr>
              <w:t>21</w:t>
            </w:r>
            <w:r w:rsidR="00981411">
              <w:rPr>
                <w:noProof/>
                <w:webHidden/>
              </w:rPr>
              <w:fldChar w:fldCharType="end"/>
            </w:r>
          </w:hyperlink>
        </w:p>
        <w:p w14:paraId="3CEC4DAF" w14:textId="77777777" w:rsidR="00AA3AE3" w:rsidRDefault="000714AA">
          <w:pPr>
            <w:pStyle w:val="TOC2"/>
            <w:tabs>
              <w:tab w:val="right" w:leader="dot" w:pos="9912"/>
            </w:tabs>
            <w:rPr>
              <w:rFonts w:asciiTheme="minorHAnsi" w:eastAsiaTheme="minorEastAsia" w:hAnsiTheme="minorHAnsi" w:cstheme="minorBidi"/>
              <w:noProof/>
              <w:szCs w:val="22"/>
              <w:lang w:val="tr-TR"/>
            </w:rPr>
          </w:pPr>
          <w:hyperlink w:anchor="_Toc340480591" w:history="1">
            <w:r w:rsidR="00AA3AE3" w:rsidRPr="00456872">
              <w:rPr>
                <w:rStyle w:val="Hyperlink"/>
                <w:noProof/>
              </w:rPr>
              <w:t>3. ENTRIES IN THE GARBAGE RECORD BOOK</w:t>
            </w:r>
            <w:r w:rsidR="00AA3AE3">
              <w:rPr>
                <w:noProof/>
                <w:webHidden/>
              </w:rPr>
              <w:tab/>
            </w:r>
            <w:r w:rsidR="00981411">
              <w:rPr>
                <w:noProof/>
                <w:webHidden/>
              </w:rPr>
              <w:fldChar w:fldCharType="begin"/>
            </w:r>
            <w:r w:rsidR="00AA3AE3">
              <w:rPr>
                <w:noProof/>
                <w:webHidden/>
              </w:rPr>
              <w:instrText xml:space="preserve"> PAGEREF _Toc340480591 \h </w:instrText>
            </w:r>
            <w:r w:rsidR="00981411">
              <w:rPr>
                <w:noProof/>
                <w:webHidden/>
              </w:rPr>
            </w:r>
            <w:r w:rsidR="00981411">
              <w:rPr>
                <w:noProof/>
                <w:webHidden/>
              </w:rPr>
              <w:fldChar w:fldCharType="separate"/>
            </w:r>
            <w:r w:rsidR="00AA3AE3">
              <w:rPr>
                <w:noProof/>
                <w:webHidden/>
              </w:rPr>
              <w:t>22</w:t>
            </w:r>
            <w:r w:rsidR="00981411">
              <w:rPr>
                <w:noProof/>
                <w:webHidden/>
              </w:rPr>
              <w:fldChar w:fldCharType="end"/>
            </w:r>
          </w:hyperlink>
        </w:p>
        <w:p w14:paraId="506CF629" w14:textId="77777777" w:rsidR="00AA3AE3" w:rsidRDefault="000714AA">
          <w:pPr>
            <w:pStyle w:val="TOC2"/>
            <w:tabs>
              <w:tab w:val="right" w:leader="dot" w:pos="9912"/>
            </w:tabs>
            <w:rPr>
              <w:rFonts w:asciiTheme="minorHAnsi" w:eastAsiaTheme="minorEastAsia" w:hAnsiTheme="minorHAnsi" w:cstheme="minorBidi"/>
              <w:noProof/>
              <w:szCs w:val="22"/>
              <w:lang w:val="tr-TR"/>
            </w:rPr>
          </w:pPr>
          <w:hyperlink w:anchor="_Toc340480592" w:history="1">
            <w:r w:rsidR="00AA3AE3" w:rsidRPr="00456872">
              <w:rPr>
                <w:rStyle w:val="Hyperlink"/>
                <w:noProof/>
              </w:rPr>
              <w:t>4. GARBAGE HANDLING EQUIPMENT</w:t>
            </w:r>
            <w:r w:rsidR="00AA3AE3">
              <w:rPr>
                <w:noProof/>
                <w:webHidden/>
              </w:rPr>
              <w:tab/>
            </w:r>
            <w:r w:rsidR="00981411">
              <w:rPr>
                <w:noProof/>
                <w:webHidden/>
              </w:rPr>
              <w:fldChar w:fldCharType="begin"/>
            </w:r>
            <w:r w:rsidR="00AA3AE3">
              <w:rPr>
                <w:noProof/>
                <w:webHidden/>
              </w:rPr>
              <w:instrText xml:space="preserve"> PAGEREF _Toc340480592 \h </w:instrText>
            </w:r>
            <w:r w:rsidR="00981411">
              <w:rPr>
                <w:noProof/>
                <w:webHidden/>
              </w:rPr>
            </w:r>
            <w:r w:rsidR="00981411">
              <w:rPr>
                <w:noProof/>
                <w:webHidden/>
              </w:rPr>
              <w:fldChar w:fldCharType="separate"/>
            </w:r>
            <w:r w:rsidR="00AA3AE3">
              <w:rPr>
                <w:noProof/>
                <w:webHidden/>
              </w:rPr>
              <w:t>23</w:t>
            </w:r>
            <w:r w:rsidR="00981411">
              <w:rPr>
                <w:noProof/>
                <w:webHidden/>
              </w:rPr>
              <w:fldChar w:fldCharType="end"/>
            </w:r>
          </w:hyperlink>
        </w:p>
        <w:p w14:paraId="7F2C5696" w14:textId="77777777" w:rsidR="00AA3AE3" w:rsidRDefault="000714AA">
          <w:pPr>
            <w:pStyle w:val="TOC2"/>
            <w:tabs>
              <w:tab w:val="right" w:leader="dot" w:pos="9912"/>
            </w:tabs>
            <w:rPr>
              <w:rFonts w:asciiTheme="minorHAnsi" w:eastAsiaTheme="minorEastAsia" w:hAnsiTheme="minorHAnsi" w:cstheme="minorBidi"/>
              <w:noProof/>
              <w:szCs w:val="22"/>
              <w:lang w:val="tr-TR"/>
            </w:rPr>
          </w:pPr>
          <w:hyperlink w:anchor="_Toc340480593" w:history="1">
            <w:r w:rsidR="00AA3AE3" w:rsidRPr="00456872">
              <w:rPr>
                <w:rStyle w:val="Hyperlink"/>
                <w:noProof/>
              </w:rPr>
              <w:t>5. GARBAGE MANAGEMENT PROCEDURES</w:t>
            </w:r>
            <w:r w:rsidR="00AA3AE3">
              <w:rPr>
                <w:noProof/>
                <w:webHidden/>
              </w:rPr>
              <w:tab/>
            </w:r>
            <w:r w:rsidR="00981411">
              <w:rPr>
                <w:noProof/>
                <w:webHidden/>
              </w:rPr>
              <w:fldChar w:fldCharType="begin"/>
            </w:r>
            <w:r w:rsidR="00AA3AE3">
              <w:rPr>
                <w:noProof/>
                <w:webHidden/>
              </w:rPr>
              <w:instrText xml:space="preserve"> PAGEREF _Toc340480593 \h </w:instrText>
            </w:r>
            <w:r w:rsidR="00981411">
              <w:rPr>
                <w:noProof/>
                <w:webHidden/>
              </w:rPr>
            </w:r>
            <w:r w:rsidR="00981411">
              <w:rPr>
                <w:noProof/>
                <w:webHidden/>
              </w:rPr>
              <w:fldChar w:fldCharType="separate"/>
            </w:r>
            <w:r w:rsidR="00AA3AE3">
              <w:rPr>
                <w:noProof/>
                <w:webHidden/>
              </w:rPr>
              <w:t>24</w:t>
            </w:r>
            <w:r w:rsidR="00981411">
              <w:rPr>
                <w:noProof/>
                <w:webHidden/>
              </w:rPr>
              <w:fldChar w:fldCharType="end"/>
            </w:r>
          </w:hyperlink>
        </w:p>
        <w:p w14:paraId="6302B492" w14:textId="77777777" w:rsidR="00AA3AE3" w:rsidRDefault="000714AA">
          <w:pPr>
            <w:pStyle w:val="TOC2"/>
            <w:tabs>
              <w:tab w:val="right" w:leader="dot" w:pos="9912"/>
            </w:tabs>
            <w:rPr>
              <w:rFonts w:asciiTheme="minorHAnsi" w:eastAsiaTheme="minorEastAsia" w:hAnsiTheme="minorHAnsi" w:cstheme="minorBidi"/>
              <w:noProof/>
              <w:szCs w:val="22"/>
              <w:lang w:val="tr-TR"/>
            </w:rPr>
          </w:pPr>
          <w:hyperlink w:anchor="_Toc340480594" w:history="1">
            <w:r w:rsidR="00AA3AE3" w:rsidRPr="00456872">
              <w:rPr>
                <w:rStyle w:val="Hyperlink"/>
                <w:noProof/>
              </w:rPr>
              <w:t>6. CREW INFORMATION / TRAINING</w:t>
            </w:r>
            <w:r w:rsidR="00AA3AE3">
              <w:rPr>
                <w:noProof/>
                <w:webHidden/>
              </w:rPr>
              <w:tab/>
            </w:r>
            <w:r w:rsidR="00981411">
              <w:rPr>
                <w:noProof/>
                <w:webHidden/>
              </w:rPr>
              <w:fldChar w:fldCharType="begin"/>
            </w:r>
            <w:r w:rsidR="00AA3AE3">
              <w:rPr>
                <w:noProof/>
                <w:webHidden/>
              </w:rPr>
              <w:instrText xml:space="preserve"> PAGEREF _Toc340480594 \h </w:instrText>
            </w:r>
            <w:r w:rsidR="00981411">
              <w:rPr>
                <w:noProof/>
                <w:webHidden/>
              </w:rPr>
            </w:r>
            <w:r w:rsidR="00981411">
              <w:rPr>
                <w:noProof/>
                <w:webHidden/>
              </w:rPr>
              <w:fldChar w:fldCharType="separate"/>
            </w:r>
            <w:r w:rsidR="00AA3AE3">
              <w:rPr>
                <w:noProof/>
                <w:webHidden/>
              </w:rPr>
              <w:t>25</w:t>
            </w:r>
            <w:r w:rsidR="00981411">
              <w:rPr>
                <w:noProof/>
                <w:webHidden/>
              </w:rPr>
              <w:fldChar w:fldCharType="end"/>
            </w:r>
          </w:hyperlink>
        </w:p>
        <w:p w14:paraId="79D63D72" w14:textId="77777777" w:rsidR="00AA3AE3" w:rsidRDefault="000714AA">
          <w:pPr>
            <w:pStyle w:val="TOC2"/>
            <w:tabs>
              <w:tab w:val="right" w:leader="dot" w:pos="9912"/>
            </w:tabs>
            <w:rPr>
              <w:rFonts w:asciiTheme="minorHAnsi" w:eastAsiaTheme="minorEastAsia" w:hAnsiTheme="minorHAnsi" w:cstheme="minorBidi"/>
              <w:noProof/>
              <w:szCs w:val="22"/>
              <w:lang w:val="tr-TR"/>
            </w:rPr>
          </w:pPr>
          <w:hyperlink w:anchor="_Toc340480595" w:history="1">
            <w:r w:rsidR="00AA3AE3" w:rsidRPr="00456872">
              <w:rPr>
                <w:rStyle w:val="Hyperlink"/>
                <w:noProof/>
              </w:rPr>
              <w:t>7. CONFIRMATION OF INFORMATION</w:t>
            </w:r>
            <w:r w:rsidR="00AA3AE3">
              <w:rPr>
                <w:noProof/>
                <w:webHidden/>
              </w:rPr>
              <w:tab/>
            </w:r>
            <w:r w:rsidR="00981411">
              <w:rPr>
                <w:noProof/>
                <w:webHidden/>
              </w:rPr>
              <w:fldChar w:fldCharType="begin"/>
            </w:r>
            <w:r w:rsidR="00AA3AE3">
              <w:rPr>
                <w:noProof/>
                <w:webHidden/>
              </w:rPr>
              <w:instrText xml:space="preserve"> PAGEREF _Toc340480595 \h </w:instrText>
            </w:r>
            <w:r w:rsidR="00981411">
              <w:rPr>
                <w:noProof/>
                <w:webHidden/>
              </w:rPr>
            </w:r>
            <w:r w:rsidR="00981411">
              <w:rPr>
                <w:noProof/>
                <w:webHidden/>
              </w:rPr>
              <w:fldChar w:fldCharType="separate"/>
            </w:r>
            <w:r w:rsidR="00AA3AE3">
              <w:rPr>
                <w:noProof/>
                <w:webHidden/>
              </w:rPr>
              <w:t>25</w:t>
            </w:r>
            <w:r w:rsidR="00981411">
              <w:rPr>
                <w:noProof/>
                <w:webHidden/>
              </w:rPr>
              <w:fldChar w:fldCharType="end"/>
            </w:r>
          </w:hyperlink>
        </w:p>
        <w:p w14:paraId="2B003AA6" w14:textId="77777777" w:rsidR="00AA3AE3" w:rsidRDefault="000714AA">
          <w:pPr>
            <w:pStyle w:val="TOC1"/>
            <w:tabs>
              <w:tab w:val="right" w:leader="dot" w:pos="9912"/>
            </w:tabs>
            <w:rPr>
              <w:rFonts w:asciiTheme="minorHAnsi" w:eastAsiaTheme="minorEastAsia" w:hAnsiTheme="minorHAnsi" w:cstheme="minorBidi"/>
              <w:noProof/>
              <w:szCs w:val="22"/>
              <w:lang w:val="tr-TR"/>
            </w:rPr>
          </w:pPr>
          <w:hyperlink w:anchor="_Toc340480596" w:history="1">
            <w:r w:rsidR="00AA3AE3" w:rsidRPr="00456872">
              <w:rPr>
                <w:rStyle w:val="Hyperlink"/>
                <w:noProof/>
              </w:rPr>
              <w:t>TABEL 1 - SUMMARY OF –RESTRICTION TO THE DISCHARGE OF GARBAGE INTO THE SEA UNDER REGULATIONS 4, 5 AND 6 OF MARPOL ANNEX V</w:t>
            </w:r>
            <w:r w:rsidR="00AA3AE3">
              <w:rPr>
                <w:noProof/>
                <w:webHidden/>
              </w:rPr>
              <w:tab/>
            </w:r>
            <w:r w:rsidR="00981411">
              <w:rPr>
                <w:noProof/>
                <w:webHidden/>
              </w:rPr>
              <w:fldChar w:fldCharType="begin"/>
            </w:r>
            <w:r w:rsidR="00AA3AE3">
              <w:rPr>
                <w:noProof/>
                <w:webHidden/>
              </w:rPr>
              <w:instrText xml:space="preserve"> PAGEREF _Toc340480596 \h </w:instrText>
            </w:r>
            <w:r w:rsidR="00981411">
              <w:rPr>
                <w:noProof/>
                <w:webHidden/>
              </w:rPr>
            </w:r>
            <w:r w:rsidR="00981411">
              <w:rPr>
                <w:noProof/>
                <w:webHidden/>
              </w:rPr>
              <w:fldChar w:fldCharType="separate"/>
            </w:r>
            <w:r w:rsidR="00AA3AE3">
              <w:rPr>
                <w:noProof/>
                <w:webHidden/>
              </w:rPr>
              <w:t>26</w:t>
            </w:r>
            <w:r w:rsidR="00981411">
              <w:rPr>
                <w:noProof/>
                <w:webHidden/>
              </w:rPr>
              <w:fldChar w:fldCharType="end"/>
            </w:r>
          </w:hyperlink>
        </w:p>
        <w:p w14:paraId="42D6AC13" w14:textId="77777777" w:rsidR="00AA3AE3" w:rsidRDefault="000714AA">
          <w:pPr>
            <w:pStyle w:val="TOC1"/>
            <w:tabs>
              <w:tab w:val="right" w:leader="dot" w:pos="9912"/>
            </w:tabs>
            <w:rPr>
              <w:rFonts w:asciiTheme="minorHAnsi" w:eastAsiaTheme="minorEastAsia" w:hAnsiTheme="minorHAnsi" w:cstheme="minorBidi"/>
              <w:noProof/>
              <w:szCs w:val="22"/>
              <w:lang w:val="tr-TR"/>
            </w:rPr>
          </w:pPr>
          <w:hyperlink w:anchor="_Toc340480597" w:history="1">
            <w:r w:rsidR="00AA3AE3" w:rsidRPr="00456872">
              <w:rPr>
                <w:rStyle w:val="Hyperlink"/>
                <w:noProof/>
                <w:lang w:val="tr-TR"/>
              </w:rPr>
              <w:t>COMPACTION OPTION FOR SHIPBOARD GENERATED GARBAGE</w:t>
            </w:r>
            <w:r w:rsidR="00AA3AE3">
              <w:rPr>
                <w:noProof/>
                <w:webHidden/>
              </w:rPr>
              <w:tab/>
            </w:r>
            <w:r w:rsidR="00981411">
              <w:rPr>
                <w:noProof/>
                <w:webHidden/>
              </w:rPr>
              <w:fldChar w:fldCharType="begin"/>
            </w:r>
            <w:r w:rsidR="00AA3AE3">
              <w:rPr>
                <w:noProof/>
                <w:webHidden/>
              </w:rPr>
              <w:instrText xml:space="preserve"> PAGEREF _Toc340480597 \h </w:instrText>
            </w:r>
            <w:r w:rsidR="00981411">
              <w:rPr>
                <w:noProof/>
                <w:webHidden/>
              </w:rPr>
            </w:r>
            <w:r w:rsidR="00981411">
              <w:rPr>
                <w:noProof/>
                <w:webHidden/>
              </w:rPr>
              <w:fldChar w:fldCharType="separate"/>
            </w:r>
            <w:r w:rsidR="00AA3AE3">
              <w:rPr>
                <w:noProof/>
                <w:webHidden/>
              </w:rPr>
              <w:t>28</w:t>
            </w:r>
            <w:r w:rsidR="00981411">
              <w:rPr>
                <w:noProof/>
                <w:webHidden/>
              </w:rPr>
              <w:fldChar w:fldCharType="end"/>
            </w:r>
          </w:hyperlink>
        </w:p>
        <w:p w14:paraId="40943077" w14:textId="77777777" w:rsidR="00AA3AE3" w:rsidRDefault="000714AA">
          <w:pPr>
            <w:pStyle w:val="TOC1"/>
            <w:tabs>
              <w:tab w:val="right" w:leader="dot" w:pos="9912"/>
            </w:tabs>
            <w:rPr>
              <w:rFonts w:asciiTheme="minorHAnsi" w:eastAsiaTheme="minorEastAsia" w:hAnsiTheme="minorHAnsi" w:cstheme="minorBidi"/>
              <w:noProof/>
              <w:szCs w:val="22"/>
              <w:lang w:val="tr-TR"/>
            </w:rPr>
          </w:pPr>
          <w:hyperlink w:anchor="_Toc340480598" w:history="1">
            <w:r w:rsidR="00AA3AE3" w:rsidRPr="00456872">
              <w:rPr>
                <w:rStyle w:val="Hyperlink"/>
                <w:noProof/>
              </w:rPr>
              <w:t>COMPACTION OPTION ON FOR SHIPBOARD GENERATED GARBAGE</w:t>
            </w:r>
            <w:r w:rsidR="00AA3AE3">
              <w:rPr>
                <w:noProof/>
                <w:webHidden/>
              </w:rPr>
              <w:tab/>
            </w:r>
            <w:r w:rsidR="00981411">
              <w:rPr>
                <w:noProof/>
                <w:webHidden/>
              </w:rPr>
              <w:fldChar w:fldCharType="begin"/>
            </w:r>
            <w:r w:rsidR="00AA3AE3">
              <w:rPr>
                <w:noProof/>
                <w:webHidden/>
              </w:rPr>
              <w:instrText xml:space="preserve"> PAGEREF _Toc340480598 \h </w:instrText>
            </w:r>
            <w:r w:rsidR="00981411">
              <w:rPr>
                <w:noProof/>
                <w:webHidden/>
              </w:rPr>
            </w:r>
            <w:r w:rsidR="00981411">
              <w:rPr>
                <w:noProof/>
                <w:webHidden/>
              </w:rPr>
              <w:fldChar w:fldCharType="separate"/>
            </w:r>
            <w:r w:rsidR="00AA3AE3">
              <w:rPr>
                <w:noProof/>
                <w:webHidden/>
              </w:rPr>
              <w:t>29</w:t>
            </w:r>
            <w:r w:rsidR="00981411">
              <w:rPr>
                <w:noProof/>
                <w:webHidden/>
              </w:rPr>
              <w:fldChar w:fldCharType="end"/>
            </w:r>
          </w:hyperlink>
        </w:p>
        <w:p w14:paraId="10141DB9" w14:textId="77777777" w:rsidR="00AA3AE3" w:rsidRDefault="000714AA">
          <w:pPr>
            <w:pStyle w:val="TOC1"/>
            <w:tabs>
              <w:tab w:val="right" w:leader="dot" w:pos="9912"/>
            </w:tabs>
            <w:rPr>
              <w:rFonts w:asciiTheme="minorHAnsi" w:eastAsiaTheme="minorEastAsia" w:hAnsiTheme="minorHAnsi" w:cstheme="minorBidi"/>
              <w:noProof/>
              <w:szCs w:val="22"/>
              <w:lang w:val="tr-TR"/>
            </w:rPr>
          </w:pPr>
          <w:hyperlink w:anchor="_Toc340480599" w:history="1">
            <w:r w:rsidR="00AA3AE3" w:rsidRPr="00456872">
              <w:rPr>
                <w:rStyle w:val="Hyperlink"/>
                <w:noProof/>
              </w:rPr>
              <w:t>GARBAGE RECORD BOOK</w:t>
            </w:r>
            <w:r w:rsidR="00AA3AE3">
              <w:rPr>
                <w:noProof/>
                <w:webHidden/>
              </w:rPr>
              <w:tab/>
            </w:r>
            <w:r w:rsidR="00981411">
              <w:rPr>
                <w:noProof/>
                <w:webHidden/>
              </w:rPr>
              <w:fldChar w:fldCharType="begin"/>
            </w:r>
            <w:r w:rsidR="00AA3AE3">
              <w:rPr>
                <w:noProof/>
                <w:webHidden/>
              </w:rPr>
              <w:instrText xml:space="preserve"> PAGEREF _Toc340480599 \h </w:instrText>
            </w:r>
            <w:r w:rsidR="00981411">
              <w:rPr>
                <w:noProof/>
                <w:webHidden/>
              </w:rPr>
            </w:r>
            <w:r w:rsidR="00981411">
              <w:rPr>
                <w:noProof/>
                <w:webHidden/>
              </w:rPr>
              <w:fldChar w:fldCharType="separate"/>
            </w:r>
            <w:r w:rsidR="00AA3AE3">
              <w:rPr>
                <w:noProof/>
                <w:webHidden/>
              </w:rPr>
              <w:t>30</w:t>
            </w:r>
            <w:r w:rsidR="00981411">
              <w:rPr>
                <w:noProof/>
                <w:webHidden/>
              </w:rPr>
              <w:fldChar w:fldCharType="end"/>
            </w:r>
          </w:hyperlink>
        </w:p>
        <w:p w14:paraId="6EC50989" w14:textId="77777777" w:rsidR="00AA3AE3" w:rsidRDefault="000714AA">
          <w:pPr>
            <w:pStyle w:val="TOC1"/>
            <w:tabs>
              <w:tab w:val="right" w:leader="dot" w:pos="9912"/>
            </w:tabs>
            <w:rPr>
              <w:rFonts w:asciiTheme="minorHAnsi" w:eastAsiaTheme="minorEastAsia" w:hAnsiTheme="minorHAnsi" w:cstheme="minorBidi"/>
              <w:noProof/>
              <w:szCs w:val="22"/>
              <w:lang w:val="tr-TR"/>
            </w:rPr>
          </w:pPr>
          <w:hyperlink w:anchor="_Toc340480600" w:history="1">
            <w:r w:rsidR="00AA3AE3" w:rsidRPr="00456872">
              <w:rPr>
                <w:rStyle w:val="Hyperlink"/>
                <w:noProof/>
                <w:lang w:val="tr-TR"/>
              </w:rPr>
              <w:t>APPENDIX-2 PLACARD AND LABEL SAMPLES</w:t>
            </w:r>
            <w:r w:rsidR="00AA3AE3">
              <w:rPr>
                <w:noProof/>
                <w:webHidden/>
              </w:rPr>
              <w:tab/>
            </w:r>
            <w:r w:rsidR="00981411">
              <w:rPr>
                <w:noProof/>
                <w:webHidden/>
              </w:rPr>
              <w:fldChar w:fldCharType="begin"/>
            </w:r>
            <w:r w:rsidR="00AA3AE3">
              <w:rPr>
                <w:noProof/>
                <w:webHidden/>
              </w:rPr>
              <w:instrText xml:space="preserve"> PAGEREF _Toc340480600 \h </w:instrText>
            </w:r>
            <w:r w:rsidR="00981411">
              <w:rPr>
                <w:noProof/>
                <w:webHidden/>
              </w:rPr>
            </w:r>
            <w:r w:rsidR="00981411">
              <w:rPr>
                <w:noProof/>
                <w:webHidden/>
              </w:rPr>
              <w:fldChar w:fldCharType="separate"/>
            </w:r>
            <w:r w:rsidR="00AA3AE3">
              <w:rPr>
                <w:noProof/>
                <w:webHidden/>
              </w:rPr>
              <w:t>31</w:t>
            </w:r>
            <w:r w:rsidR="00981411">
              <w:rPr>
                <w:noProof/>
                <w:webHidden/>
              </w:rPr>
              <w:fldChar w:fldCharType="end"/>
            </w:r>
          </w:hyperlink>
        </w:p>
        <w:p w14:paraId="180BC9FA" w14:textId="77777777" w:rsidR="00754EBD" w:rsidRDefault="00981411">
          <w:r>
            <w:fldChar w:fldCharType="end"/>
          </w:r>
        </w:p>
      </w:sdtContent>
    </w:sdt>
    <w:p w14:paraId="17504361" w14:textId="77777777" w:rsidR="009211BE" w:rsidRDefault="009211BE">
      <w:pPr>
        <w:rPr>
          <w:color w:val="000080"/>
          <w:sz w:val="18"/>
          <w:szCs w:val="18"/>
        </w:rPr>
      </w:pPr>
    </w:p>
    <w:p w14:paraId="7D35A59E" w14:textId="77777777" w:rsidR="009211BE" w:rsidRDefault="009211BE">
      <w:pPr>
        <w:rPr>
          <w:color w:val="000080"/>
          <w:sz w:val="18"/>
          <w:szCs w:val="18"/>
        </w:rPr>
      </w:pPr>
    </w:p>
    <w:p w14:paraId="0E1FA63F" w14:textId="77777777" w:rsidR="009211BE" w:rsidRDefault="009211BE">
      <w:pPr>
        <w:rPr>
          <w:color w:val="000080"/>
          <w:sz w:val="18"/>
          <w:szCs w:val="18"/>
        </w:rPr>
      </w:pPr>
    </w:p>
    <w:p w14:paraId="6F397E80" w14:textId="77777777" w:rsidR="009211BE" w:rsidRDefault="009211BE">
      <w:pPr>
        <w:rPr>
          <w:color w:val="000080"/>
          <w:sz w:val="18"/>
          <w:szCs w:val="18"/>
        </w:rPr>
      </w:pPr>
    </w:p>
    <w:p w14:paraId="0BB6D682" w14:textId="77777777" w:rsidR="009211BE" w:rsidRDefault="009211BE">
      <w:pPr>
        <w:rPr>
          <w:color w:val="000080"/>
          <w:sz w:val="18"/>
          <w:szCs w:val="18"/>
        </w:rPr>
      </w:pPr>
    </w:p>
    <w:p w14:paraId="0050032F" w14:textId="77777777" w:rsidR="009211BE" w:rsidRDefault="009211BE">
      <w:pPr>
        <w:rPr>
          <w:color w:val="000080"/>
          <w:sz w:val="18"/>
          <w:szCs w:val="18"/>
        </w:rPr>
      </w:pPr>
    </w:p>
    <w:p w14:paraId="1896E044" w14:textId="77777777" w:rsidR="009211BE" w:rsidRDefault="009211BE">
      <w:pPr>
        <w:rPr>
          <w:color w:val="000080"/>
          <w:sz w:val="18"/>
          <w:szCs w:val="18"/>
        </w:rPr>
      </w:pPr>
    </w:p>
    <w:p w14:paraId="6F266166" w14:textId="77777777" w:rsidR="00754EBD" w:rsidRDefault="00754EBD">
      <w:pPr>
        <w:rPr>
          <w:color w:val="000080"/>
          <w:sz w:val="18"/>
          <w:szCs w:val="18"/>
        </w:rPr>
      </w:pPr>
    </w:p>
    <w:p w14:paraId="2E738651" w14:textId="77777777" w:rsidR="00754EBD" w:rsidRDefault="00754EBD">
      <w:pPr>
        <w:rPr>
          <w:color w:val="000080"/>
          <w:sz w:val="18"/>
          <w:szCs w:val="18"/>
        </w:rPr>
      </w:pPr>
    </w:p>
    <w:p w14:paraId="20F48BA6" w14:textId="77777777" w:rsidR="00754EBD" w:rsidRDefault="00754EBD">
      <w:pPr>
        <w:rPr>
          <w:color w:val="000080"/>
          <w:sz w:val="18"/>
          <w:szCs w:val="18"/>
        </w:rPr>
      </w:pPr>
    </w:p>
    <w:p w14:paraId="609E17F3" w14:textId="77777777" w:rsidR="00754EBD" w:rsidRDefault="00754EBD">
      <w:pPr>
        <w:rPr>
          <w:color w:val="000080"/>
          <w:sz w:val="18"/>
          <w:szCs w:val="18"/>
        </w:rPr>
      </w:pPr>
    </w:p>
    <w:p w14:paraId="2C09AB68" w14:textId="77777777" w:rsidR="00754EBD" w:rsidRDefault="00754EBD">
      <w:pPr>
        <w:rPr>
          <w:color w:val="000080"/>
          <w:sz w:val="18"/>
          <w:szCs w:val="18"/>
        </w:rPr>
      </w:pPr>
    </w:p>
    <w:p w14:paraId="0A017E5D" w14:textId="77777777" w:rsidR="00754EBD" w:rsidRDefault="00754EBD">
      <w:pPr>
        <w:rPr>
          <w:b/>
          <w:bCs/>
          <w:color w:val="FF0000"/>
          <w:sz w:val="32"/>
        </w:rPr>
      </w:pPr>
    </w:p>
    <w:p w14:paraId="7659777F" w14:textId="77777777" w:rsidR="001041F3" w:rsidRPr="006D607C" w:rsidRDefault="001041F3" w:rsidP="00EE510E">
      <w:pPr>
        <w:pStyle w:val="Heading1"/>
      </w:pPr>
      <w:bookmarkStart w:id="0" w:name="_Toc340480576"/>
      <w:r w:rsidRPr="006D607C">
        <w:lastRenderedPageBreak/>
        <w:t xml:space="preserve">GARBAGE MANAGEMENT </w:t>
      </w:r>
      <w:r w:rsidR="003748F1">
        <w:t>PLAN</w:t>
      </w:r>
      <w:bookmarkEnd w:id="0"/>
    </w:p>
    <w:p w14:paraId="614A2870" w14:textId="77777777" w:rsidR="001041F3" w:rsidRPr="00F7376C" w:rsidRDefault="001041F3">
      <w:pPr>
        <w:rPr>
          <w:b/>
          <w:sz w:val="16"/>
          <w:szCs w:val="16"/>
        </w:rPr>
      </w:pPr>
    </w:p>
    <w:p w14:paraId="74FE40B4" w14:textId="77777777" w:rsidR="001041F3" w:rsidRPr="008D48E7" w:rsidRDefault="001041F3" w:rsidP="00EE510E">
      <w:pPr>
        <w:pStyle w:val="Heading2"/>
      </w:pPr>
      <w:bookmarkStart w:id="1" w:name="_Toc340480577"/>
      <w:r w:rsidRPr="008D48E7">
        <w:t>1. INTRODUCTION</w:t>
      </w:r>
      <w:bookmarkEnd w:id="1"/>
    </w:p>
    <w:p w14:paraId="5905286F" w14:textId="77777777" w:rsidR="001041F3" w:rsidRPr="00F7376C" w:rsidRDefault="001041F3">
      <w:pPr>
        <w:pStyle w:val="WfxFaxNum"/>
        <w:rPr>
          <w:sz w:val="16"/>
          <w:szCs w:val="16"/>
        </w:rPr>
      </w:pPr>
    </w:p>
    <w:p w14:paraId="35ED0BA8" w14:textId="77777777" w:rsidR="00F7376C" w:rsidRDefault="001041F3" w:rsidP="000902AB">
      <w:pPr>
        <w:pStyle w:val="WfxFaxNum"/>
        <w:numPr>
          <w:ilvl w:val="1"/>
          <w:numId w:val="7"/>
        </w:numPr>
        <w:jc w:val="both"/>
        <w:rPr>
          <w:szCs w:val="22"/>
        </w:rPr>
      </w:pPr>
      <w:r w:rsidRPr="00976F3D">
        <w:rPr>
          <w:szCs w:val="22"/>
        </w:rPr>
        <w:t>Covering over 70 percent of the earth’s surface, the oceans play a critical role in maintaining the planets life-support systems, in moderating its climate and in sustaining animals and plants.</w:t>
      </w:r>
    </w:p>
    <w:p w14:paraId="61E503FF" w14:textId="77777777" w:rsidR="00F7376C" w:rsidRPr="00976F3D" w:rsidRDefault="00F7376C" w:rsidP="000902AB">
      <w:pPr>
        <w:pStyle w:val="WfxFaxNum"/>
        <w:jc w:val="both"/>
        <w:rPr>
          <w:szCs w:val="22"/>
        </w:rPr>
      </w:pPr>
    </w:p>
    <w:p w14:paraId="29D730EB" w14:textId="77777777" w:rsidR="001041F3" w:rsidRDefault="001041F3" w:rsidP="000902AB">
      <w:pPr>
        <w:pStyle w:val="WfxFaxNum"/>
        <w:numPr>
          <w:ilvl w:val="1"/>
          <w:numId w:val="7"/>
        </w:numPr>
        <w:jc w:val="both"/>
        <w:rPr>
          <w:szCs w:val="22"/>
        </w:rPr>
      </w:pPr>
      <w:r w:rsidRPr="00976F3D">
        <w:rPr>
          <w:szCs w:val="22"/>
        </w:rPr>
        <w:t>Garbage and sewage from ships have traditionally been dumped into the sea as a matter of course and in relation to the amount of similar wastes poured into the sea each year from the land the quantities in the past were not considered excessive.</w:t>
      </w:r>
    </w:p>
    <w:p w14:paraId="3F7C74B3" w14:textId="77777777" w:rsidR="00F7376C" w:rsidRPr="00976F3D" w:rsidRDefault="00F7376C" w:rsidP="00F7376C">
      <w:pPr>
        <w:pStyle w:val="WfxFaxNum"/>
        <w:rPr>
          <w:szCs w:val="22"/>
        </w:rPr>
      </w:pPr>
    </w:p>
    <w:p w14:paraId="2495BBE3" w14:textId="77777777" w:rsidR="001041F3" w:rsidRDefault="001041F3" w:rsidP="000902AB">
      <w:pPr>
        <w:pStyle w:val="WfxFaxNum"/>
        <w:numPr>
          <w:ilvl w:val="1"/>
          <w:numId w:val="7"/>
        </w:numPr>
        <w:jc w:val="both"/>
        <w:rPr>
          <w:szCs w:val="22"/>
        </w:rPr>
      </w:pPr>
      <w:r w:rsidRPr="00976F3D">
        <w:rPr>
          <w:szCs w:val="22"/>
        </w:rPr>
        <w:t xml:space="preserve">Today, however, the situation is very different. One reason is the growing </w:t>
      </w:r>
      <w:proofErr w:type="spellStart"/>
      <w:r w:rsidRPr="00976F3D">
        <w:rPr>
          <w:szCs w:val="22"/>
        </w:rPr>
        <w:t>every day</w:t>
      </w:r>
      <w:proofErr w:type="spellEnd"/>
      <w:r w:rsidRPr="00976F3D">
        <w:rPr>
          <w:szCs w:val="22"/>
        </w:rPr>
        <w:t xml:space="preserve"> use of sub</w:t>
      </w:r>
      <w:r w:rsidR="003478CE">
        <w:rPr>
          <w:szCs w:val="22"/>
        </w:rPr>
        <w:t>s</w:t>
      </w:r>
      <w:r w:rsidRPr="00976F3D">
        <w:rPr>
          <w:szCs w:val="22"/>
        </w:rPr>
        <w:t>tances such as plastics, which are non-biodegradable, once thrown into the sea; they are extremely persistent and potentially harmful if ingested by seabirds and marine mammals.</w:t>
      </w:r>
    </w:p>
    <w:p w14:paraId="1F55CA89" w14:textId="77777777" w:rsidR="00F7376C" w:rsidRPr="00976F3D" w:rsidRDefault="00F7376C" w:rsidP="00F7376C">
      <w:pPr>
        <w:pStyle w:val="WfxFaxNum"/>
        <w:rPr>
          <w:szCs w:val="22"/>
        </w:rPr>
      </w:pPr>
    </w:p>
    <w:p w14:paraId="39479FCB" w14:textId="77777777" w:rsidR="001041F3" w:rsidRDefault="001041F3" w:rsidP="000902AB">
      <w:pPr>
        <w:pStyle w:val="WfxFaxNum"/>
        <w:numPr>
          <w:ilvl w:val="1"/>
          <w:numId w:val="7"/>
        </w:numPr>
        <w:jc w:val="both"/>
        <w:rPr>
          <w:szCs w:val="22"/>
        </w:rPr>
      </w:pPr>
      <w:r w:rsidRPr="00976F3D">
        <w:rPr>
          <w:szCs w:val="22"/>
        </w:rPr>
        <w:t>With the steady rise in world population, industrialisation and increased shipping activities a reduction of pollution of the oceans and sea-lanes has become a common as well as gover</w:t>
      </w:r>
      <w:r w:rsidR="003478CE">
        <w:rPr>
          <w:szCs w:val="22"/>
        </w:rPr>
        <w:t>n</w:t>
      </w:r>
      <w:r w:rsidRPr="00976F3D">
        <w:rPr>
          <w:szCs w:val="22"/>
        </w:rPr>
        <w:t>mental and inter-gover</w:t>
      </w:r>
      <w:r w:rsidR="003478CE">
        <w:rPr>
          <w:szCs w:val="22"/>
        </w:rPr>
        <w:t>n</w:t>
      </w:r>
      <w:r w:rsidRPr="00976F3D">
        <w:rPr>
          <w:szCs w:val="22"/>
        </w:rPr>
        <w:t>mental matter of concern.</w:t>
      </w:r>
    </w:p>
    <w:p w14:paraId="0BCA072A" w14:textId="77777777" w:rsidR="00F7376C" w:rsidRPr="00976F3D" w:rsidRDefault="00F7376C" w:rsidP="000902AB">
      <w:pPr>
        <w:pStyle w:val="WfxFaxNum"/>
        <w:jc w:val="both"/>
        <w:rPr>
          <w:szCs w:val="22"/>
        </w:rPr>
      </w:pPr>
    </w:p>
    <w:p w14:paraId="6081969F" w14:textId="77777777" w:rsidR="001041F3" w:rsidRDefault="001041F3" w:rsidP="000902AB">
      <w:pPr>
        <w:pStyle w:val="WfxFaxNum"/>
        <w:numPr>
          <w:ilvl w:val="1"/>
          <w:numId w:val="7"/>
        </w:numPr>
        <w:jc w:val="both"/>
        <w:rPr>
          <w:szCs w:val="22"/>
        </w:rPr>
      </w:pPr>
      <w:r w:rsidRPr="00976F3D">
        <w:rPr>
          <w:szCs w:val="22"/>
        </w:rPr>
        <w:t>The main international convention regulating the protection of the seas against pollution is MARPOL 73/78. Annex V-MARPOL 73/78 provides regulations regarding handling and disposal board-generated garbage. Further there are national laws and regulations dealing with the same subject, strictly enforced.</w:t>
      </w:r>
    </w:p>
    <w:p w14:paraId="667C2CB9" w14:textId="77777777" w:rsidR="00F7376C" w:rsidRPr="00976F3D" w:rsidRDefault="00F7376C" w:rsidP="000902AB">
      <w:pPr>
        <w:pStyle w:val="WfxFaxNum"/>
        <w:jc w:val="both"/>
        <w:rPr>
          <w:szCs w:val="22"/>
        </w:rPr>
      </w:pPr>
    </w:p>
    <w:p w14:paraId="44CCA2AD" w14:textId="40D7B290" w:rsidR="001041F3" w:rsidRPr="00976F3D" w:rsidRDefault="001041F3" w:rsidP="000902AB">
      <w:pPr>
        <w:pStyle w:val="WfxFaxNum"/>
        <w:numPr>
          <w:ilvl w:val="1"/>
          <w:numId w:val="7"/>
        </w:numPr>
        <w:jc w:val="both"/>
        <w:rPr>
          <w:szCs w:val="22"/>
        </w:rPr>
      </w:pPr>
      <w:r w:rsidRPr="00976F3D">
        <w:rPr>
          <w:szCs w:val="22"/>
        </w:rPr>
        <w:t xml:space="preserve">These </w:t>
      </w:r>
      <w:r w:rsidR="003748F1">
        <w:rPr>
          <w:szCs w:val="22"/>
        </w:rPr>
        <w:t>Plan</w:t>
      </w:r>
      <w:r w:rsidRPr="00976F3D">
        <w:rPr>
          <w:szCs w:val="22"/>
        </w:rPr>
        <w:t xml:space="preserve"> ha</w:t>
      </w:r>
      <w:r w:rsidR="003748F1">
        <w:rPr>
          <w:szCs w:val="22"/>
        </w:rPr>
        <w:t>s</w:t>
      </w:r>
      <w:r w:rsidRPr="00976F3D">
        <w:rPr>
          <w:szCs w:val="22"/>
        </w:rPr>
        <w:t xml:space="preserve"> been developed </w:t>
      </w:r>
      <w:proofErr w:type="gramStart"/>
      <w:r w:rsidRPr="00976F3D">
        <w:rPr>
          <w:szCs w:val="22"/>
        </w:rPr>
        <w:t>taking into account</w:t>
      </w:r>
      <w:proofErr w:type="gramEnd"/>
      <w:r w:rsidRPr="00976F3D">
        <w:rPr>
          <w:szCs w:val="22"/>
        </w:rPr>
        <w:t xml:space="preserve"> the regulations of Annex V, the Articles, and the Resolutions of MARPOL 73, as modified by the Protocol of 1978 (MARPOL 73/78) and the </w:t>
      </w:r>
      <w:r w:rsidR="000354FE">
        <w:rPr>
          <w:szCs w:val="22"/>
        </w:rPr>
        <w:t>MEPC</w:t>
      </w:r>
      <w:r w:rsidR="00FA4E7C">
        <w:rPr>
          <w:szCs w:val="22"/>
        </w:rPr>
        <w:t>.</w:t>
      </w:r>
      <w:r w:rsidR="00981411" w:rsidRPr="000714AA">
        <w:rPr>
          <w:szCs w:val="22"/>
        </w:rPr>
        <w:t>295(71) “2017</w:t>
      </w:r>
      <w:r w:rsidR="003F6654">
        <w:rPr>
          <w:szCs w:val="22"/>
        </w:rPr>
        <w:t xml:space="preserve"> </w:t>
      </w:r>
      <w:r w:rsidR="000354FE">
        <w:rPr>
          <w:szCs w:val="22"/>
        </w:rPr>
        <w:t>G</w:t>
      </w:r>
      <w:r w:rsidRPr="00976F3D">
        <w:rPr>
          <w:szCs w:val="22"/>
        </w:rPr>
        <w:t>uidelines for the implementation of Annex V</w:t>
      </w:r>
      <w:r w:rsidR="00FA4E7C">
        <w:rPr>
          <w:szCs w:val="22"/>
        </w:rPr>
        <w:t>”</w:t>
      </w:r>
      <w:r w:rsidRPr="00976F3D">
        <w:rPr>
          <w:szCs w:val="22"/>
        </w:rPr>
        <w:t xml:space="preserve">,”. Further Annex V, Regulation </w:t>
      </w:r>
      <w:r w:rsidR="00B64B33">
        <w:rPr>
          <w:szCs w:val="22"/>
        </w:rPr>
        <w:t>10</w:t>
      </w:r>
      <w:r w:rsidR="00B64B33" w:rsidRPr="00976F3D">
        <w:rPr>
          <w:szCs w:val="22"/>
        </w:rPr>
        <w:t xml:space="preserve"> </w:t>
      </w:r>
      <w:r w:rsidRPr="00976F3D">
        <w:rPr>
          <w:szCs w:val="22"/>
        </w:rPr>
        <w:t>which indicates placards, garbage management plans, and garbage record keeping</w:t>
      </w:r>
    </w:p>
    <w:p w14:paraId="7989AF25" w14:textId="77777777" w:rsidR="001041F3" w:rsidRPr="00F7376C" w:rsidRDefault="001041F3" w:rsidP="000902AB">
      <w:pPr>
        <w:pStyle w:val="Heading2"/>
        <w:jc w:val="both"/>
        <w:rPr>
          <w:sz w:val="16"/>
          <w:szCs w:val="16"/>
        </w:rPr>
      </w:pPr>
    </w:p>
    <w:p w14:paraId="321118A7" w14:textId="77777777" w:rsidR="001041F3" w:rsidRPr="00754EBD" w:rsidRDefault="001041F3" w:rsidP="00754EBD">
      <w:pPr>
        <w:jc w:val="both"/>
        <w:rPr>
          <w:b/>
          <w:bCs/>
          <w:szCs w:val="22"/>
        </w:rPr>
      </w:pPr>
      <w:r w:rsidRPr="00754EBD">
        <w:rPr>
          <w:b/>
          <w:bCs/>
          <w:szCs w:val="22"/>
        </w:rPr>
        <w:t xml:space="preserve">According to Annex V, Regulation </w:t>
      </w:r>
      <w:r w:rsidR="00705246" w:rsidRPr="00754EBD">
        <w:rPr>
          <w:b/>
          <w:bCs/>
          <w:szCs w:val="22"/>
        </w:rPr>
        <w:t>10</w:t>
      </w:r>
    </w:p>
    <w:p w14:paraId="54EB7C09" w14:textId="77777777" w:rsidR="00463422" w:rsidRDefault="001041F3" w:rsidP="000902AB">
      <w:pPr>
        <w:jc w:val="both"/>
        <w:rPr>
          <w:szCs w:val="22"/>
        </w:rPr>
      </w:pPr>
      <w:r w:rsidRPr="00976F3D">
        <w:rPr>
          <w:b/>
          <w:szCs w:val="22"/>
        </w:rPr>
        <w:t>(1)</w:t>
      </w:r>
      <w:r w:rsidRPr="00976F3D">
        <w:rPr>
          <w:szCs w:val="22"/>
        </w:rPr>
        <w:t xml:space="preserve"> </w:t>
      </w:r>
    </w:p>
    <w:p w14:paraId="6902360A" w14:textId="77777777" w:rsidR="001041F3" w:rsidRDefault="00FC0F79" w:rsidP="00C139EC">
      <w:pPr>
        <w:jc w:val="both"/>
        <w:rPr>
          <w:szCs w:val="22"/>
        </w:rPr>
      </w:pPr>
      <w:r>
        <w:rPr>
          <w:szCs w:val="22"/>
        </w:rPr>
        <w:t>1</w:t>
      </w:r>
      <w:r w:rsidR="001041F3" w:rsidRPr="00976F3D">
        <w:rPr>
          <w:szCs w:val="22"/>
        </w:rPr>
        <w:t xml:space="preserve"> Every ship of 12 meters or more in length overall</w:t>
      </w:r>
      <w:r w:rsidR="00705246">
        <w:rPr>
          <w:szCs w:val="22"/>
        </w:rPr>
        <w:t xml:space="preserve">, and fixed or floating </w:t>
      </w:r>
      <w:proofErr w:type="spellStart"/>
      <w:r w:rsidR="00705246">
        <w:rPr>
          <w:szCs w:val="22"/>
        </w:rPr>
        <w:t>plarforms</w:t>
      </w:r>
      <w:proofErr w:type="spellEnd"/>
      <w:r w:rsidR="001041F3" w:rsidRPr="00976F3D">
        <w:rPr>
          <w:szCs w:val="22"/>
        </w:rPr>
        <w:t xml:space="preserve"> shall display placards which notify the cre</w:t>
      </w:r>
      <w:r w:rsidR="00C139EC">
        <w:rPr>
          <w:szCs w:val="22"/>
        </w:rPr>
        <w:t xml:space="preserve">w </w:t>
      </w:r>
      <w:r w:rsidR="001041F3" w:rsidRPr="00976F3D">
        <w:rPr>
          <w:szCs w:val="22"/>
        </w:rPr>
        <w:t xml:space="preserve">and </w:t>
      </w:r>
      <w:r w:rsidR="00145085">
        <w:rPr>
          <w:szCs w:val="22"/>
        </w:rPr>
        <w:t>pass</w:t>
      </w:r>
      <w:r w:rsidR="001041F3" w:rsidRPr="00976F3D">
        <w:rPr>
          <w:szCs w:val="22"/>
        </w:rPr>
        <w:t xml:space="preserve">engers of the </w:t>
      </w:r>
      <w:r w:rsidR="00E149F2">
        <w:rPr>
          <w:szCs w:val="22"/>
        </w:rPr>
        <w:t>discharge</w:t>
      </w:r>
      <w:r w:rsidR="00E149F2" w:rsidRPr="00976F3D">
        <w:rPr>
          <w:szCs w:val="22"/>
        </w:rPr>
        <w:t xml:space="preserve"> </w:t>
      </w:r>
      <w:r w:rsidR="001041F3" w:rsidRPr="00976F3D">
        <w:rPr>
          <w:szCs w:val="22"/>
        </w:rPr>
        <w:t>requirements of regulations 3</w:t>
      </w:r>
      <w:r w:rsidR="00705246">
        <w:rPr>
          <w:szCs w:val="22"/>
        </w:rPr>
        <w:t>, 4, 5</w:t>
      </w:r>
      <w:r w:rsidR="001041F3" w:rsidRPr="00976F3D">
        <w:rPr>
          <w:szCs w:val="22"/>
        </w:rPr>
        <w:t xml:space="preserve"> and </w:t>
      </w:r>
      <w:r w:rsidR="00705246">
        <w:rPr>
          <w:szCs w:val="22"/>
        </w:rPr>
        <w:t>6</w:t>
      </w:r>
      <w:r w:rsidR="001041F3" w:rsidRPr="00976F3D">
        <w:rPr>
          <w:szCs w:val="22"/>
        </w:rPr>
        <w:t xml:space="preserve"> of this Annex as applicable.</w:t>
      </w:r>
    </w:p>
    <w:p w14:paraId="14E0167F" w14:textId="77777777" w:rsidR="00463422" w:rsidRPr="00976F3D" w:rsidRDefault="00463422" w:rsidP="000902AB">
      <w:pPr>
        <w:jc w:val="both"/>
        <w:rPr>
          <w:szCs w:val="22"/>
        </w:rPr>
      </w:pPr>
    </w:p>
    <w:p w14:paraId="73CBB916" w14:textId="77777777" w:rsidR="001041F3" w:rsidRPr="00976F3D" w:rsidRDefault="00FC0F79" w:rsidP="000902AB">
      <w:pPr>
        <w:jc w:val="both"/>
        <w:rPr>
          <w:szCs w:val="22"/>
        </w:rPr>
      </w:pPr>
      <w:r>
        <w:rPr>
          <w:szCs w:val="22"/>
        </w:rPr>
        <w:t>2</w:t>
      </w:r>
      <w:r w:rsidR="001041F3" w:rsidRPr="00976F3D">
        <w:rPr>
          <w:szCs w:val="22"/>
        </w:rPr>
        <w:t xml:space="preserve"> The placards shall be written in the </w:t>
      </w:r>
      <w:r w:rsidR="006617A6">
        <w:rPr>
          <w:szCs w:val="22"/>
        </w:rPr>
        <w:t>working</w:t>
      </w:r>
      <w:r w:rsidR="006617A6" w:rsidRPr="00976F3D">
        <w:rPr>
          <w:szCs w:val="22"/>
        </w:rPr>
        <w:t xml:space="preserve"> </w:t>
      </w:r>
      <w:r w:rsidR="001041F3" w:rsidRPr="00976F3D">
        <w:rPr>
          <w:szCs w:val="22"/>
        </w:rPr>
        <w:t xml:space="preserve">language of the </w:t>
      </w:r>
      <w:r w:rsidR="000D788F" w:rsidRPr="000D788F">
        <w:rPr>
          <w:szCs w:val="22"/>
        </w:rPr>
        <w:t xml:space="preserve">ship’s </w:t>
      </w:r>
      <w:r w:rsidR="00E149F2">
        <w:rPr>
          <w:szCs w:val="22"/>
        </w:rPr>
        <w:t>crew</w:t>
      </w:r>
      <w:r w:rsidR="00E149F2" w:rsidRPr="00976F3D">
        <w:rPr>
          <w:szCs w:val="22"/>
        </w:rPr>
        <w:t xml:space="preserve"> </w:t>
      </w:r>
      <w:r w:rsidR="001041F3" w:rsidRPr="00976F3D">
        <w:rPr>
          <w:szCs w:val="22"/>
        </w:rPr>
        <w:t xml:space="preserve">and for ship engaged in voyages to ports or offshore terminals under the jurisdiction of other Parties to the Convention, </w:t>
      </w:r>
      <w:r w:rsidR="005E330A">
        <w:rPr>
          <w:szCs w:val="22"/>
        </w:rPr>
        <w:t xml:space="preserve">shall also be </w:t>
      </w:r>
      <w:r w:rsidR="001041F3" w:rsidRPr="00976F3D">
        <w:rPr>
          <w:szCs w:val="22"/>
        </w:rPr>
        <w:t>in English</w:t>
      </w:r>
      <w:r w:rsidR="000354FE">
        <w:rPr>
          <w:szCs w:val="22"/>
        </w:rPr>
        <w:t>,</w:t>
      </w:r>
      <w:r w:rsidR="001041F3" w:rsidRPr="00976F3D">
        <w:rPr>
          <w:szCs w:val="22"/>
        </w:rPr>
        <w:t xml:space="preserve"> French</w:t>
      </w:r>
      <w:r w:rsidR="00F2306B">
        <w:rPr>
          <w:szCs w:val="22"/>
        </w:rPr>
        <w:t xml:space="preserve"> or </w:t>
      </w:r>
      <w:r w:rsidR="000354FE">
        <w:rPr>
          <w:szCs w:val="22"/>
        </w:rPr>
        <w:t xml:space="preserve">Spanish. </w:t>
      </w:r>
    </w:p>
    <w:p w14:paraId="69886E9C" w14:textId="77777777" w:rsidR="001041F3" w:rsidRPr="00F7376C" w:rsidRDefault="001041F3" w:rsidP="000902AB">
      <w:pPr>
        <w:jc w:val="both"/>
        <w:rPr>
          <w:sz w:val="16"/>
          <w:szCs w:val="16"/>
        </w:rPr>
      </w:pPr>
    </w:p>
    <w:p w14:paraId="32084CFC" w14:textId="77777777" w:rsidR="009E6662" w:rsidRDefault="001041F3" w:rsidP="000902AB">
      <w:pPr>
        <w:ind w:right="-284"/>
        <w:jc w:val="both"/>
        <w:rPr>
          <w:b/>
          <w:szCs w:val="22"/>
        </w:rPr>
      </w:pPr>
      <w:r w:rsidRPr="00976F3D">
        <w:rPr>
          <w:b/>
          <w:szCs w:val="22"/>
        </w:rPr>
        <w:t>(2)</w:t>
      </w:r>
    </w:p>
    <w:p w14:paraId="037E321F" w14:textId="77777777" w:rsidR="001041F3" w:rsidRPr="00976F3D" w:rsidRDefault="001041F3" w:rsidP="00C139EC">
      <w:pPr>
        <w:ind w:right="-284"/>
        <w:jc w:val="both"/>
        <w:rPr>
          <w:szCs w:val="22"/>
        </w:rPr>
      </w:pPr>
      <w:r w:rsidRPr="00976F3D">
        <w:rPr>
          <w:szCs w:val="22"/>
        </w:rPr>
        <w:t xml:space="preserve">Every ship of </w:t>
      </w:r>
      <w:r w:rsidR="004361E9">
        <w:rPr>
          <w:szCs w:val="22"/>
        </w:rPr>
        <w:t>1</w:t>
      </w:r>
      <w:r w:rsidR="004361E9" w:rsidRPr="00976F3D">
        <w:rPr>
          <w:szCs w:val="22"/>
        </w:rPr>
        <w:t xml:space="preserve">00 </w:t>
      </w:r>
      <w:r w:rsidRPr="00976F3D">
        <w:rPr>
          <w:szCs w:val="22"/>
        </w:rPr>
        <w:t>gross tonnage and above and every ship which is</w:t>
      </w:r>
      <w:r w:rsidR="00F7376C">
        <w:rPr>
          <w:szCs w:val="22"/>
        </w:rPr>
        <w:t xml:space="preserve"> certified to carry 15 </w:t>
      </w:r>
      <w:r w:rsidR="0015555E">
        <w:rPr>
          <w:szCs w:val="22"/>
        </w:rPr>
        <w:t>o</w:t>
      </w:r>
      <w:r w:rsidR="00F7376C">
        <w:rPr>
          <w:szCs w:val="22"/>
        </w:rPr>
        <w:t>r</w:t>
      </w:r>
      <w:r w:rsidR="0015555E">
        <w:rPr>
          <w:szCs w:val="22"/>
        </w:rPr>
        <w:t xml:space="preserve"> </w:t>
      </w:r>
      <w:r w:rsidR="00C139EC" w:rsidRPr="00976F3D">
        <w:rPr>
          <w:szCs w:val="22"/>
        </w:rPr>
        <w:t>more</w:t>
      </w:r>
      <w:r w:rsidR="00705246" w:rsidRPr="00705246">
        <w:rPr>
          <w:szCs w:val="22"/>
        </w:rPr>
        <w:t xml:space="preserve"> </w:t>
      </w:r>
      <w:r w:rsidR="00705246">
        <w:rPr>
          <w:szCs w:val="22"/>
        </w:rPr>
        <w:t>persons and fixed or floating platforms</w:t>
      </w:r>
      <w:r w:rsidRPr="00976F3D">
        <w:rPr>
          <w:szCs w:val="22"/>
        </w:rPr>
        <w:t xml:space="preserve"> shall carry a garbage management plan which the crew shall follow. This plan shall provide written procedures for </w:t>
      </w:r>
      <w:r w:rsidR="00705246">
        <w:rPr>
          <w:szCs w:val="22"/>
        </w:rPr>
        <w:t xml:space="preserve">minimizing, </w:t>
      </w:r>
      <w:r w:rsidRPr="00976F3D">
        <w:rPr>
          <w:szCs w:val="22"/>
        </w:rPr>
        <w:t>collecting, st</w:t>
      </w:r>
      <w:r w:rsidR="007F362C">
        <w:rPr>
          <w:szCs w:val="22"/>
        </w:rPr>
        <w:t>o</w:t>
      </w:r>
      <w:r w:rsidRPr="00976F3D">
        <w:rPr>
          <w:szCs w:val="22"/>
        </w:rPr>
        <w:t xml:space="preserve">ring, processing and disposing of garbage, </w:t>
      </w:r>
      <w:r w:rsidR="002C5AF6">
        <w:rPr>
          <w:szCs w:val="22"/>
        </w:rPr>
        <w:t>i</w:t>
      </w:r>
      <w:r w:rsidRPr="00976F3D">
        <w:rPr>
          <w:szCs w:val="22"/>
        </w:rPr>
        <w:t xml:space="preserve">ncluding the use of </w:t>
      </w:r>
      <w:r w:rsidR="00C139EC">
        <w:rPr>
          <w:szCs w:val="22"/>
        </w:rPr>
        <w:t>t</w:t>
      </w:r>
      <w:r w:rsidRPr="00976F3D">
        <w:rPr>
          <w:szCs w:val="22"/>
        </w:rPr>
        <w:t xml:space="preserve">he equipment on board. It shall also designate the person </w:t>
      </w:r>
      <w:r w:rsidR="0051579F">
        <w:rPr>
          <w:szCs w:val="22"/>
        </w:rPr>
        <w:t xml:space="preserve">or persons </w:t>
      </w:r>
      <w:r w:rsidRPr="00976F3D">
        <w:rPr>
          <w:szCs w:val="22"/>
        </w:rPr>
        <w:t xml:space="preserve">in charge of carrying out the plan. Such a plan shall be </w:t>
      </w:r>
      <w:r w:rsidR="0072494F">
        <w:rPr>
          <w:szCs w:val="22"/>
        </w:rPr>
        <w:t>based on</w:t>
      </w:r>
      <w:r w:rsidRPr="00976F3D">
        <w:rPr>
          <w:szCs w:val="22"/>
        </w:rPr>
        <w:t xml:space="preserve"> the guidelines developed by the Organization and written in the working language of the crew.</w:t>
      </w:r>
    </w:p>
    <w:p w14:paraId="1B55892F" w14:textId="77777777" w:rsidR="009E6662" w:rsidRDefault="001041F3" w:rsidP="000902AB">
      <w:pPr>
        <w:ind w:right="-284"/>
        <w:jc w:val="both"/>
        <w:rPr>
          <w:b/>
          <w:szCs w:val="22"/>
        </w:rPr>
      </w:pPr>
      <w:r w:rsidRPr="00976F3D">
        <w:rPr>
          <w:b/>
          <w:szCs w:val="22"/>
        </w:rPr>
        <w:t>(3)</w:t>
      </w:r>
    </w:p>
    <w:p w14:paraId="3B7C9336" w14:textId="302D8D18" w:rsidR="00F7376C" w:rsidRPr="00ED1EBF" w:rsidRDefault="001041F3" w:rsidP="00ED1EBF">
      <w:pPr>
        <w:ind w:right="-284"/>
        <w:jc w:val="both"/>
        <w:rPr>
          <w:szCs w:val="22"/>
        </w:rPr>
      </w:pPr>
      <w:r w:rsidRPr="00976F3D">
        <w:rPr>
          <w:szCs w:val="22"/>
        </w:rPr>
        <w:t xml:space="preserve">Every ship of </w:t>
      </w:r>
      <w:r w:rsidR="00B05515">
        <w:rPr>
          <w:color w:val="FF0000"/>
          <w:szCs w:val="22"/>
        </w:rPr>
        <w:t>1</w:t>
      </w:r>
      <w:r w:rsidR="00B05515" w:rsidRPr="00976F3D">
        <w:rPr>
          <w:szCs w:val="22"/>
        </w:rPr>
        <w:t xml:space="preserve">00 </w:t>
      </w:r>
      <w:r w:rsidRPr="00976F3D">
        <w:rPr>
          <w:szCs w:val="22"/>
        </w:rPr>
        <w:t>tons gross tonnage and above and every ship which is cer</w:t>
      </w:r>
      <w:r w:rsidR="00F7376C">
        <w:rPr>
          <w:szCs w:val="22"/>
        </w:rPr>
        <w:t xml:space="preserve">tified to carry 15 or </w:t>
      </w:r>
      <w:r w:rsidRPr="00976F3D">
        <w:rPr>
          <w:szCs w:val="22"/>
        </w:rPr>
        <w:t xml:space="preserve">more </w:t>
      </w:r>
      <w:r w:rsidR="0072494F">
        <w:rPr>
          <w:szCs w:val="22"/>
        </w:rPr>
        <w:t xml:space="preserve">persons </w:t>
      </w:r>
      <w:r w:rsidRPr="00976F3D">
        <w:rPr>
          <w:szCs w:val="22"/>
        </w:rPr>
        <w:t xml:space="preserve">engaged in voyages to port or offshore terminals under the jurisdiction of </w:t>
      </w:r>
      <w:r w:rsidR="0072494F">
        <w:rPr>
          <w:szCs w:val="22"/>
        </w:rPr>
        <w:t>an</w:t>
      </w:r>
      <w:r w:rsidRPr="00976F3D">
        <w:rPr>
          <w:szCs w:val="22"/>
        </w:rPr>
        <w:t>other Parties to the Convention</w:t>
      </w:r>
      <w:r w:rsidR="00705246">
        <w:rPr>
          <w:szCs w:val="22"/>
        </w:rPr>
        <w:t>,</w:t>
      </w:r>
      <w:r w:rsidRPr="00976F3D">
        <w:rPr>
          <w:szCs w:val="22"/>
        </w:rPr>
        <w:t xml:space="preserve"> and every fixed </w:t>
      </w:r>
      <w:r w:rsidR="00ED1EBF">
        <w:rPr>
          <w:szCs w:val="22"/>
        </w:rPr>
        <w:t>or</w:t>
      </w:r>
      <w:r w:rsidRPr="00976F3D">
        <w:rPr>
          <w:szCs w:val="22"/>
        </w:rPr>
        <w:t xml:space="preserve"> floating platform shall be provided with a Garbage Recor</w:t>
      </w:r>
      <w:r w:rsidR="005A35EE" w:rsidRPr="00976F3D">
        <w:rPr>
          <w:szCs w:val="22"/>
        </w:rPr>
        <w:t>d Book.</w:t>
      </w:r>
      <w:r w:rsidR="007F362C">
        <w:rPr>
          <w:szCs w:val="22"/>
        </w:rPr>
        <w:t xml:space="preserve"> </w:t>
      </w:r>
      <w:r w:rsidR="005A35EE" w:rsidRPr="00976F3D">
        <w:rPr>
          <w:szCs w:val="22"/>
        </w:rPr>
        <w:t>The Garbage Record Book</w:t>
      </w:r>
      <w:r w:rsidR="00FC0F79">
        <w:rPr>
          <w:szCs w:val="22"/>
        </w:rPr>
        <w:t>,</w:t>
      </w:r>
      <w:r w:rsidR="005A35EE" w:rsidRPr="00976F3D">
        <w:rPr>
          <w:szCs w:val="22"/>
        </w:rPr>
        <w:t xml:space="preserve"> </w:t>
      </w:r>
      <w:r w:rsidRPr="00976F3D">
        <w:rPr>
          <w:szCs w:val="22"/>
        </w:rPr>
        <w:t xml:space="preserve">whether as a part of the ship’s official logbook or otherwise, shall </w:t>
      </w:r>
      <w:r w:rsidR="005A35EE" w:rsidRPr="00976F3D">
        <w:rPr>
          <w:szCs w:val="22"/>
        </w:rPr>
        <w:t>be in the form specified in the</w:t>
      </w:r>
      <w:r w:rsidRPr="00976F3D">
        <w:rPr>
          <w:szCs w:val="22"/>
        </w:rPr>
        <w:t xml:space="preserve"> Appendix</w:t>
      </w:r>
      <w:r w:rsidR="00981411" w:rsidRPr="00B05515">
        <w:rPr>
          <w:color w:val="FF0000"/>
          <w:szCs w:val="22"/>
        </w:rPr>
        <w:t xml:space="preserve"> </w:t>
      </w:r>
      <w:r w:rsidR="00981411" w:rsidRPr="000714AA">
        <w:rPr>
          <w:szCs w:val="22"/>
        </w:rPr>
        <w:t>II</w:t>
      </w:r>
      <w:r w:rsidR="00981411" w:rsidRPr="00B05515">
        <w:rPr>
          <w:color w:val="FF0000"/>
          <w:szCs w:val="22"/>
        </w:rPr>
        <w:t xml:space="preserve"> </w:t>
      </w:r>
      <w:r w:rsidRPr="00976F3D">
        <w:rPr>
          <w:szCs w:val="22"/>
        </w:rPr>
        <w:t xml:space="preserve">to this </w:t>
      </w:r>
      <w:proofErr w:type="gramStart"/>
      <w:r w:rsidRPr="00976F3D">
        <w:rPr>
          <w:szCs w:val="22"/>
        </w:rPr>
        <w:t>Annex;</w:t>
      </w:r>
      <w:proofErr w:type="gramEnd"/>
      <w:r w:rsidRPr="00976F3D">
        <w:rPr>
          <w:szCs w:val="22"/>
        </w:rPr>
        <w:t xml:space="preserve"> </w:t>
      </w:r>
    </w:p>
    <w:p w14:paraId="35284EDE" w14:textId="77777777" w:rsidR="00DF780A" w:rsidRDefault="00FC0F79" w:rsidP="000902AB">
      <w:pPr>
        <w:ind w:left="300"/>
        <w:jc w:val="both"/>
        <w:rPr>
          <w:szCs w:val="22"/>
        </w:rPr>
      </w:pPr>
      <w:r>
        <w:rPr>
          <w:szCs w:val="22"/>
        </w:rPr>
        <w:t>1</w:t>
      </w:r>
      <w:r w:rsidR="006D688B">
        <w:rPr>
          <w:szCs w:val="22"/>
        </w:rPr>
        <w:t xml:space="preserve"> </w:t>
      </w:r>
      <w:r w:rsidR="006D688B">
        <w:rPr>
          <w:szCs w:val="22"/>
        </w:rPr>
        <w:tab/>
      </w:r>
      <w:r w:rsidR="001041F3" w:rsidRPr="00976F3D">
        <w:rPr>
          <w:szCs w:val="22"/>
        </w:rPr>
        <w:t xml:space="preserve">Each discharge </w:t>
      </w:r>
      <w:r w:rsidR="00DD0581">
        <w:rPr>
          <w:szCs w:val="22"/>
        </w:rPr>
        <w:t>into the sea or</w:t>
      </w:r>
      <w:r>
        <w:rPr>
          <w:szCs w:val="22"/>
        </w:rPr>
        <w:t xml:space="preserve"> to a reception facility</w:t>
      </w:r>
      <w:r w:rsidR="001041F3" w:rsidRPr="00976F3D">
        <w:rPr>
          <w:szCs w:val="22"/>
        </w:rPr>
        <w:t xml:space="preserve">, or completed incineration, shall be </w:t>
      </w:r>
      <w:r>
        <w:rPr>
          <w:szCs w:val="22"/>
        </w:rPr>
        <w:t xml:space="preserve">promptly </w:t>
      </w:r>
      <w:r w:rsidR="001041F3" w:rsidRPr="00976F3D">
        <w:rPr>
          <w:szCs w:val="22"/>
        </w:rPr>
        <w:t xml:space="preserve">recorded in the Garbage Record Book and signed for on the date of the incineration or </w:t>
      </w:r>
      <w:r w:rsidR="001041F3" w:rsidRPr="00976F3D">
        <w:rPr>
          <w:szCs w:val="22"/>
        </w:rPr>
        <w:lastRenderedPageBreak/>
        <w:t xml:space="preserve">discharge by the officer in charge. Each completed page of the Garbage Record Book shall be signed by the Master of the ship. The Entries in the Garbage Record Book shall be </w:t>
      </w:r>
      <w:r w:rsidR="00766DD2">
        <w:rPr>
          <w:szCs w:val="22"/>
        </w:rPr>
        <w:t xml:space="preserve">at least </w:t>
      </w:r>
      <w:r w:rsidR="001041F3" w:rsidRPr="00976F3D">
        <w:rPr>
          <w:szCs w:val="22"/>
        </w:rPr>
        <w:t>in English</w:t>
      </w:r>
      <w:r w:rsidR="00802D90">
        <w:rPr>
          <w:szCs w:val="22"/>
        </w:rPr>
        <w:t>,</w:t>
      </w:r>
      <w:r w:rsidR="009E2992">
        <w:rPr>
          <w:szCs w:val="22"/>
        </w:rPr>
        <w:t xml:space="preserve"> </w:t>
      </w:r>
      <w:r w:rsidR="001041F3" w:rsidRPr="00976F3D">
        <w:rPr>
          <w:szCs w:val="22"/>
        </w:rPr>
        <w:t>French</w:t>
      </w:r>
      <w:r w:rsidR="00802D90">
        <w:rPr>
          <w:szCs w:val="22"/>
        </w:rPr>
        <w:t xml:space="preserve"> or </w:t>
      </w:r>
      <w:r w:rsidR="009501E8">
        <w:rPr>
          <w:szCs w:val="22"/>
        </w:rPr>
        <w:t>Spanish</w:t>
      </w:r>
      <w:r w:rsidR="001041F3" w:rsidRPr="00976F3D">
        <w:rPr>
          <w:szCs w:val="22"/>
        </w:rPr>
        <w:t xml:space="preserve">. </w:t>
      </w:r>
      <w:r w:rsidR="00E676B5" w:rsidRPr="00E676B5">
        <w:rPr>
          <w:szCs w:val="22"/>
        </w:rPr>
        <w:t xml:space="preserve">Where the entries are also made in an official language of the State whose flag the ship is entitled to fly, the entries </w:t>
      </w:r>
      <w:r>
        <w:rPr>
          <w:szCs w:val="22"/>
        </w:rPr>
        <w:t xml:space="preserve">in that language </w:t>
      </w:r>
      <w:r w:rsidR="00E676B5" w:rsidRPr="00E676B5">
        <w:rPr>
          <w:szCs w:val="22"/>
        </w:rPr>
        <w:t>shall prevail in case of a dispute or discrepancy</w:t>
      </w:r>
    </w:p>
    <w:p w14:paraId="666662BA" w14:textId="77777777" w:rsidR="001041F3" w:rsidRPr="00E676B5" w:rsidRDefault="001041F3">
      <w:pPr>
        <w:ind w:left="1440"/>
        <w:rPr>
          <w:szCs w:val="22"/>
        </w:rPr>
      </w:pPr>
    </w:p>
    <w:p w14:paraId="00E66FBD" w14:textId="07C76C31" w:rsidR="001041F3" w:rsidRPr="002E7AF2" w:rsidRDefault="00FC0F79" w:rsidP="008C5178">
      <w:pPr>
        <w:ind w:left="300"/>
        <w:jc w:val="both"/>
        <w:rPr>
          <w:szCs w:val="22"/>
        </w:rPr>
      </w:pPr>
      <w:r>
        <w:rPr>
          <w:szCs w:val="22"/>
        </w:rPr>
        <w:t xml:space="preserve">2 </w:t>
      </w:r>
      <w:r w:rsidR="006D688B">
        <w:rPr>
          <w:szCs w:val="22"/>
        </w:rPr>
        <w:tab/>
      </w:r>
      <w:r w:rsidR="001041F3" w:rsidRPr="00976F3D">
        <w:rPr>
          <w:szCs w:val="22"/>
        </w:rPr>
        <w:t xml:space="preserve">The entry for each </w:t>
      </w:r>
      <w:r w:rsidR="001041F3" w:rsidRPr="002E7AF2">
        <w:rPr>
          <w:szCs w:val="22"/>
        </w:rPr>
        <w:t>discharge</w:t>
      </w:r>
      <w:r w:rsidR="0065497D" w:rsidRPr="002E7AF2">
        <w:rPr>
          <w:szCs w:val="22"/>
        </w:rPr>
        <w:t xml:space="preserve"> </w:t>
      </w:r>
      <w:r w:rsidR="00981411" w:rsidRPr="000714AA">
        <w:rPr>
          <w:szCs w:val="22"/>
        </w:rPr>
        <w:t>into the sea under regulations 4, 5, 6 or section 5.2 of chapter 5 of part II-A of the Polar Code</w:t>
      </w:r>
      <w:r w:rsidR="001041F3" w:rsidRPr="002E7AF2">
        <w:rPr>
          <w:szCs w:val="22"/>
        </w:rPr>
        <w:t xml:space="preserve"> shall include date and time, position of the ship</w:t>
      </w:r>
      <w:r w:rsidR="0065497D" w:rsidRPr="002E7AF2">
        <w:rPr>
          <w:szCs w:val="22"/>
        </w:rPr>
        <w:t xml:space="preserve"> </w:t>
      </w:r>
      <w:r w:rsidR="00981411" w:rsidRPr="000714AA">
        <w:rPr>
          <w:szCs w:val="22"/>
        </w:rPr>
        <w:t>(latitude and longitude),</w:t>
      </w:r>
      <w:r w:rsidR="001041F3" w:rsidRPr="002E7AF2">
        <w:rPr>
          <w:szCs w:val="22"/>
        </w:rPr>
        <w:t xml:space="preserve"> </w:t>
      </w:r>
      <w:r w:rsidRPr="002E7AF2">
        <w:rPr>
          <w:szCs w:val="22"/>
        </w:rPr>
        <w:t>category</w:t>
      </w:r>
      <w:r w:rsidR="0065497D" w:rsidRPr="002E7AF2">
        <w:rPr>
          <w:szCs w:val="22"/>
        </w:rPr>
        <w:t xml:space="preserve"> </w:t>
      </w:r>
      <w:r w:rsidR="001041F3" w:rsidRPr="002E7AF2">
        <w:rPr>
          <w:szCs w:val="22"/>
        </w:rPr>
        <w:t>of the garbage and the estimated amount</w:t>
      </w:r>
      <w:r w:rsidR="0065497D" w:rsidRPr="002E7AF2">
        <w:rPr>
          <w:szCs w:val="22"/>
        </w:rPr>
        <w:t xml:space="preserve"> </w:t>
      </w:r>
      <w:r w:rsidR="00981411" w:rsidRPr="000714AA">
        <w:rPr>
          <w:szCs w:val="22"/>
        </w:rPr>
        <w:t xml:space="preserve">(in cubic </w:t>
      </w:r>
      <w:proofErr w:type="gramStart"/>
      <w:r w:rsidR="00981411" w:rsidRPr="000714AA">
        <w:rPr>
          <w:szCs w:val="22"/>
        </w:rPr>
        <w:t>metres)</w:t>
      </w:r>
      <w:r w:rsidR="001041F3" w:rsidRPr="002E7AF2">
        <w:rPr>
          <w:szCs w:val="22"/>
        </w:rPr>
        <w:t xml:space="preserve">  discharge</w:t>
      </w:r>
      <w:r w:rsidRPr="002E7AF2">
        <w:rPr>
          <w:szCs w:val="22"/>
        </w:rPr>
        <w:t>d</w:t>
      </w:r>
      <w:proofErr w:type="gramEnd"/>
      <w:r w:rsidR="001041F3" w:rsidRPr="002E7AF2">
        <w:rPr>
          <w:szCs w:val="22"/>
        </w:rPr>
        <w:t>.</w:t>
      </w:r>
      <w:r w:rsidR="0065497D" w:rsidRPr="002E7AF2">
        <w:rPr>
          <w:szCs w:val="22"/>
        </w:rPr>
        <w:t xml:space="preserve"> </w:t>
      </w:r>
      <w:r w:rsidR="00981411" w:rsidRPr="000714AA">
        <w:rPr>
          <w:szCs w:val="22"/>
        </w:rPr>
        <w:t xml:space="preserve">For discharge of cargo </w:t>
      </w:r>
      <w:proofErr w:type="gramStart"/>
      <w:r w:rsidR="00981411" w:rsidRPr="000714AA">
        <w:rPr>
          <w:szCs w:val="22"/>
        </w:rPr>
        <w:t>residues</w:t>
      </w:r>
      <w:proofErr w:type="gramEnd"/>
      <w:r w:rsidR="00981411" w:rsidRPr="000714AA">
        <w:rPr>
          <w:szCs w:val="22"/>
        </w:rPr>
        <w:t xml:space="preserve"> the discharge start and stop positions shall be recorded in addition to the foregoing.</w:t>
      </w:r>
    </w:p>
    <w:p w14:paraId="235943EF" w14:textId="77777777" w:rsidR="0065497D" w:rsidRPr="002E7AF2" w:rsidRDefault="0065497D" w:rsidP="008C5178">
      <w:pPr>
        <w:ind w:left="300"/>
        <w:jc w:val="both"/>
        <w:rPr>
          <w:szCs w:val="22"/>
        </w:rPr>
      </w:pPr>
    </w:p>
    <w:p w14:paraId="328FE9FD" w14:textId="77777777" w:rsidR="0065497D" w:rsidRPr="000714AA" w:rsidRDefault="00981411" w:rsidP="008C5178">
      <w:pPr>
        <w:ind w:left="300"/>
        <w:jc w:val="both"/>
      </w:pPr>
      <w:r w:rsidRPr="000714AA">
        <w:rPr>
          <w:szCs w:val="22"/>
        </w:rPr>
        <w:t>3</w:t>
      </w:r>
      <w:r w:rsidRPr="000714AA">
        <w:rPr>
          <w:szCs w:val="22"/>
        </w:rPr>
        <w:tab/>
      </w:r>
      <w:r w:rsidRPr="000714AA">
        <w:t xml:space="preserve">The entry for each completed incineration shall include date and time and position of the ship (latitude and longitude) at the start and stop of incineration, categories of garbage </w:t>
      </w:r>
      <w:proofErr w:type="gramStart"/>
      <w:r w:rsidRPr="000714AA">
        <w:t>incinerated</w:t>
      </w:r>
      <w:proofErr w:type="gramEnd"/>
      <w:r w:rsidRPr="000714AA">
        <w:t xml:space="preserve"> and the estimated amount incinerated for each category in cubic metres</w:t>
      </w:r>
    </w:p>
    <w:p w14:paraId="56105CCC" w14:textId="77777777" w:rsidR="0065497D" w:rsidRPr="000714AA" w:rsidRDefault="0065497D" w:rsidP="008C5178">
      <w:pPr>
        <w:ind w:left="300"/>
        <w:jc w:val="both"/>
        <w:rPr>
          <w:szCs w:val="22"/>
        </w:rPr>
      </w:pPr>
    </w:p>
    <w:p w14:paraId="4CC4E40D" w14:textId="77777777" w:rsidR="0065497D" w:rsidRPr="000714AA" w:rsidRDefault="00981411" w:rsidP="008C5178">
      <w:pPr>
        <w:ind w:left="300"/>
        <w:jc w:val="both"/>
        <w:rPr>
          <w:szCs w:val="22"/>
        </w:rPr>
      </w:pPr>
      <w:r w:rsidRPr="000714AA">
        <w:rPr>
          <w:szCs w:val="22"/>
        </w:rPr>
        <w:t>4</w:t>
      </w:r>
      <w:r w:rsidRPr="000714AA">
        <w:rPr>
          <w:szCs w:val="22"/>
        </w:rPr>
        <w:tab/>
      </w:r>
      <w:r w:rsidRPr="000714AA">
        <w:t xml:space="preserve">The entry for each discharge to a port reception facility or another ship shall include date and time of discharge, port or facility or name of ship, categories of garbage discharged, and the estimated amount discharged for each category in cubic </w:t>
      </w:r>
      <w:proofErr w:type="gramStart"/>
      <w:r w:rsidRPr="000714AA">
        <w:t>metres</w:t>
      </w:r>
      <w:proofErr w:type="gramEnd"/>
    </w:p>
    <w:p w14:paraId="386D921A" w14:textId="77777777" w:rsidR="001041F3" w:rsidRPr="002E7AF2" w:rsidRDefault="001041F3" w:rsidP="008C5178">
      <w:pPr>
        <w:jc w:val="both"/>
        <w:rPr>
          <w:szCs w:val="22"/>
        </w:rPr>
      </w:pPr>
    </w:p>
    <w:p w14:paraId="5E8ABEF1" w14:textId="088E373F" w:rsidR="001041F3" w:rsidRPr="002E7AF2" w:rsidRDefault="0065497D" w:rsidP="008C5178">
      <w:pPr>
        <w:ind w:left="300"/>
        <w:jc w:val="both"/>
        <w:rPr>
          <w:szCs w:val="22"/>
        </w:rPr>
      </w:pPr>
      <w:r w:rsidRPr="002E7AF2">
        <w:rPr>
          <w:szCs w:val="22"/>
        </w:rPr>
        <w:t xml:space="preserve">5 </w:t>
      </w:r>
      <w:r w:rsidR="006D688B" w:rsidRPr="002E7AF2">
        <w:rPr>
          <w:szCs w:val="22"/>
        </w:rPr>
        <w:tab/>
      </w:r>
      <w:r w:rsidR="001041F3" w:rsidRPr="002E7AF2">
        <w:rPr>
          <w:szCs w:val="22"/>
        </w:rPr>
        <w:t>The Garbage Record Book shall be kept on board the ship</w:t>
      </w:r>
      <w:r w:rsidR="00FC0F79" w:rsidRPr="002E7AF2">
        <w:rPr>
          <w:szCs w:val="22"/>
        </w:rPr>
        <w:t xml:space="preserve"> or the fixed or floating platform,</w:t>
      </w:r>
      <w:r w:rsidR="001041F3" w:rsidRPr="002E7AF2">
        <w:rPr>
          <w:szCs w:val="22"/>
        </w:rPr>
        <w:t xml:space="preserve"> and in such a place as to be </w:t>
      </w:r>
      <w:r w:rsidR="00FC0F79" w:rsidRPr="002E7AF2">
        <w:rPr>
          <w:szCs w:val="22"/>
        </w:rPr>
        <w:t xml:space="preserve">readily </w:t>
      </w:r>
      <w:r w:rsidR="001041F3" w:rsidRPr="002E7AF2">
        <w:rPr>
          <w:szCs w:val="22"/>
        </w:rPr>
        <w:t xml:space="preserve">available for inspection </w:t>
      </w:r>
      <w:r w:rsidR="0072494F" w:rsidRPr="002E7AF2">
        <w:rPr>
          <w:szCs w:val="22"/>
        </w:rPr>
        <w:t>at all</w:t>
      </w:r>
      <w:r w:rsidR="001041F3" w:rsidRPr="002E7AF2">
        <w:rPr>
          <w:szCs w:val="22"/>
        </w:rPr>
        <w:t xml:space="preserve"> reasonable </w:t>
      </w:r>
      <w:proofErr w:type="gramStart"/>
      <w:r w:rsidR="001041F3" w:rsidRPr="002E7AF2">
        <w:rPr>
          <w:szCs w:val="22"/>
        </w:rPr>
        <w:t>time</w:t>
      </w:r>
      <w:proofErr w:type="gramEnd"/>
      <w:r w:rsidR="001041F3" w:rsidRPr="002E7AF2">
        <w:rPr>
          <w:szCs w:val="22"/>
        </w:rPr>
        <w:t xml:space="preserve">. This document shall be preserved for a period of </w:t>
      </w:r>
      <w:r w:rsidR="00AD54FF" w:rsidRPr="002E7AF2">
        <w:rPr>
          <w:szCs w:val="22"/>
        </w:rPr>
        <w:t xml:space="preserve">at least </w:t>
      </w:r>
      <w:r w:rsidR="001041F3" w:rsidRPr="002E7AF2">
        <w:rPr>
          <w:szCs w:val="22"/>
        </w:rPr>
        <w:t xml:space="preserve">two years </w:t>
      </w:r>
      <w:r w:rsidR="00AD54FF" w:rsidRPr="002E7AF2">
        <w:rPr>
          <w:szCs w:val="22"/>
        </w:rPr>
        <w:t xml:space="preserve">from </w:t>
      </w:r>
      <w:r w:rsidR="001041F3" w:rsidRPr="002E7AF2">
        <w:rPr>
          <w:szCs w:val="22"/>
        </w:rPr>
        <w:t xml:space="preserve">the </w:t>
      </w:r>
      <w:r w:rsidR="00AD54FF" w:rsidRPr="002E7AF2">
        <w:rPr>
          <w:szCs w:val="22"/>
        </w:rPr>
        <w:t xml:space="preserve">date of the </w:t>
      </w:r>
      <w:r w:rsidR="001041F3" w:rsidRPr="002E7AF2">
        <w:rPr>
          <w:szCs w:val="22"/>
        </w:rPr>
        <w:t xml:space="preserve">last entry made </w:t>
      </w:r>
      <w:r w:rsidR="00AD54FF" w:rsidRPr="002E7AF2">
        <w:rPr>
          <w:szCs w:val="22"/>
        </w:rPr>
        <w:t>in it</w:t>
      </w:r>
      <w:r w:rsidR="001041F3" w:rsidRPr="002E7AF2">
        <w:rPr>
          <w:szCs w:val="22"/>
        </w:rPr>
        <w:t>.</w:t>
      </w:r>
    </w:p>
    <w:p w14:paraId="0BCC190B" w14:textId="77777777" w:rsidR="001041F3" w:rsidRPr="002E7AF2" w:rsidRDefault="001041F3" w:rsidP="008C5178">
      <w:pPr>
        <w:ind w:left="1140"/>
        <w:jc w:val="both"/>
        <w:rPr>
          <w:szCs w:val="22"/>
        </w:rPr>
      </w:pPr>
    </w:p>
    <w:p w14:paraId="2FE96748" w14:textId="5E8AAAF5" w:rsidR="001041F3" w:rsidRPr="002E7AF2" w:rsidRDefault="0065497D" w:rsidP="008C5178">
      <w:pPr>
        <w:ind w:left="300"/>
        <w:jc w:val="both"/>
        <w:rPr>
          <w:szCs w:val="22"/>
        </w:rPr>
      </w:pPr>
      <w:r w:rsidRPr="002E7AF2">
        <w:rPr>
          <w:szCs w:val="22"/>
        </w:rPr>
        <w:t xml:space="preserve">6 </w:t>
      </w:r>
      <w:r w:rsidR="006D688B" w:rsidRPr="002E7AF2">
        <w:rPr>
          <w:szCs w:val="22"/>
        </w:rPr>
        <w:tab/>
      </w:r>
      <w:r w:rsidR="001041F3" w:rsidRPr="002E7AF2">
        <w:rPr>
          <w:szCs w:val="22"/>
        </w:rPr>
        <w:t xml:space="preserve">In the event of </w:t>
      </w:r>
      <w:r w:rsidR="00AD54FF" w:rsidRPr="002E7AF2">
        <w:rPr>
          <w:szCs w:val="22"/>
        </w:rPr>
        <w:t xml:space="preserve">any </w:t>
      </w:r>
      <w:r w:rsidR="001041F3" w:rsidRPr="002E7AF2">
        <w:rPr>
          <w:szCs w:val="22"/>
        </w:rPr>
        <w:t xml:space="preserve">discharge or accidental loss referred to in regulation </w:t>
      </w:r>
      <w:r w:rsidR="00AD54FF" w:rsidRPr="002E7AF2">
        <w:rPr>
          <w:szCs w:val="22"/>
        </w:rPr>
        <w:t xml:space="preserve">7 </w:t>
      </w:r>
      <w:r w:rsidR="001041F3" w:rsidRPr="002E7AF2">
        <w:rPr>
          <w:szCs w:val="22"/>
        </w:rPr>
        <w:t>of this Annex an entry shall be made in the Garbage Record Book</w:t>
      </w:r>
      <w:r w:rsidR="00AD54FF" w:rsidRPr="002E7AF2">
        <w:rPr>
          <w:szCs w:val="22"/>
        </w:rPr>
        <w:t>, or in the case of any ship</w:t>
      </w:r>
      <w:r w:rsidR="0073512E" w:rsidRPr="002E7AF2">
        <w:rPr>
          <w:szCs w:val="22"/>
        </w:rPr>
        <w:t xml:space="preserve"> of less</w:t>
      </w:r>
      <w:r w:rsidR="00AD54FF" w:rsidRPr="002E7AF2">
        <w:rPr>
          <w:szCs w:val="22"/>
        </w:rPr>
        <w:t xml:space="preserve"> than </w:t>
      </w:r>
      <w:r w:rsidR="00B05515" w:rsidRPr="000714AA">
        <w:rPr>
          <w:szCs w:val="22"/>
        </w:rPr>
        <w:t>1</w:t>
      </w:r>
      <w:r w:rsidR="00B05515" w:rsidRPr="002E7AF2">
        <w:rPr>
          <w:szCs w:val="22"/>
        </w:rPr>
        <w:t xml:space="preserve">00 </w:t>
      </w:r>
      <w:r w:rsidR="00AD54FF" w:rsidRPr="002E7AF2">
        <w:rPr>
          <w:szCs w:val="22"/>
        </w:rPr>
        <w:t xml:space="preserve">gross tonnage, an entry shall be made in the ship’s official log-book of the </w:t>
      </w:r>
      <w:r w:rsidR="00981411" w:rsidRPr="000714AA">
        <w:rPr>
          <w:szCs w:val="22"/>
        </w:rPr>
        <w:t>date and time of occurrence, port or position of the ship at time of occurrence (latitude, longitude and water depth if known),</w:t>
      </w:r>
      <w:r w:rsidR="007A5FE8" w:rsidRPr="002E7AF2">
        <w:rPr>
          <w:szCs w:val="22"/>
        </w:rPr>
        <w:t xml:space="preserve"> </w:t>
      </w:r>
      <w:r w:rsidR="001041F3" w:rsidRPr="002E7AF2">
        <w:rPr>
          <w:szCs w:val="22"/>
        </w:rPr>
        <w:t xml:space="preserve">the reason for the </w:t>
      </w:r>
      <w:r w:rsidR="00AD54FF" w:rsidRPr="002E7AF2">
        <w:rPr>
          <w:szCs w:val="22"/>
        </w:rPr>
        <w:t xml:space="preserve">discharge or </w:t>
      </w:r>
      <w:r w:rsidR="001041F3" w:rsidRPr="002E7AF2">
        <w:rPr>
          <w:szCs w:val="22"/>
        </w:rPr>
        <w:t>loss</w:t>
      </w:r>
      <w:r w:rsidR="00AD54FF" w:rsidRPr="002E7AF2">
        <w:rPr>
          <w:szCs w:val="22"/>
        </w:rPr>
        <w:t xml:space="preserve">, details of the items discharged or lost, </w:t>
      </w:r>
      <w:r w:rsidR="00981411" w:rsidRPr="000714AA">
        <w:t>categories of garbage discharged or lost, estimated amount for each category in cubic metres</w:t>
      </w:r>
      <w:r w:rsidR="007A5FE8" w:rsidRPr="002E7AF2">
        <w:t>,</w:t>
      </w:r>
      <w:r w:rsidR="00D752F6" w:rsidRPr="002E7AF2">
        <w:rPr>
          <w:szCs w:val="22"/>
        </w:rPr>
        <w:t xml:space="preserve"> reasonable precautions taken to prevent or minimize such discharge or accidental loss</w:t>
      </w:r>
      <w:r w:rsidR="007A5FE8" w:rsidRPr="002E7AF2">
        <w:rPr>
          <w:szCs w:val="22"/>
        </w:rPr>
        <w:t xml:space="preserve"> </w:t>
      </w:r>
      <w:r w:rsidR="00981411" w:rsidRPr="000714AA">
        <w:rPr>
          <w:szCs w:val="22"/>
        </w:rPr>
        <w:t>and general remarks.</w:t>
      </w:r>
    </w:p>
    <w:p w14:paraId="282BF60C" w14:textId="77777777" w:rsidR="001041F3" w:rsidRPr="00976F3D" w:rsidRDefault="001041F3">
      <w:pPr>
        <w:ind w:left="1140"/>
        <w:rPr>
          <w:szCs w:val="22"/>
        </w:rPr>
      </w:pPr>
    </w:p>
    <w:p w14:paraId="398AE960" w14:textId="77777777" w:rsidR="001041F3" w:rsidRPr="00976F3D" w:rsidRDefault="001041F3" w:rsidP="008C5178">
      <w:pPr>
        <w:jc w:val="both"/>
        <w:rPr>
          <w:szCs w:val="22"/>
        </w:rPr>
      </w:pPr>
      <w:r w:rsidRPr="00976F3D">
        <w:rPr>
          <w:b/>
          <w:szCs w:val="22"/>
        </w:rPr>
        <w:t>(4)</w:t>
      </w:r>
      <w:r w:rsidRPr="00976F3D">
        <w:rPr>
          <w:szCs w:val="22"/>
        </w:rPr>
        <w:t xml:space="preserve"> The Administration may waive the requirements for Garbage Records Book for:</w:t>
      </w:r>
    </w:p>
    <w:p w14:paraId="2127D880" w14:textId="77777777" w:rsidR="001041F3" w:rsidRPr="00976F3D" w:rsidRDefault="0072494F" w:rsidP="0072494F">
      <w:pPr>
        <w:ind w:left="360"/>
        <w:jc w:val="both"/>
        <w:rPr>
          <w:szCs w:val="22"/>
        </w:rPr>
      </w:pPr>
      <w:r>
        <w:rPr>
          <w:szCs w:val="22"/>
        </w:rPr>
        <w:t xml:space="preserve">1 </w:t>
      </w:r>
      <w:r w:rsidR="001041F3" w:rsidRPr="00976F3D">
        <w:rPr>
          <w:szCs w:val="22"/>
        </w:rPr>
        <w:t xml:space="preserve">Any ship engaged on voyages of 1 hour or less in duration which is certified to carry 15 or more </w:t>
      </w:r>
      <w:r>
        <w:rPr>
          <w:szCs w:val="22"/>
        </w:rPr>
        <w:t xml:space="preserve">persons </w:t>
      </w:r>
      <w:r w:rsidR="001041F3" w:rsidRPr="00976F3D">
        <w:rPr>
          <w:szCs w:val="22"/>
        </w:rPr>
        <w:t>or,</w:t>
      </w:r>
    </w:p>
    <w:p w14:paraId="10A96B10" w14:textId="77777777" w:rsidR="001041F3" w:rsidRPr="00976F3D" w:rsidRDefault="0072494F" w:rsidP="008C5178">
      <w:pPr>
        <w:ind w:left="360"/>
        <w:jc w:val="both"/>
        <w:rPr>
          <w:szCs w:val="22"/>
        </w:rPr>
      </w:pPr>
      <w:r>
        <w:rPr>
          <w:szCs w:val="22"/>
        </w:rPr>
        <w:t xml:space="preserve">2 </w:t>
      </w:r>
      <w:r w:rsidR="001041F3" w:rsidRPr="00976F3D">
        <w:rPr>
          <w:szCs w:val="22"/>
        </w:rPr>
        <w:t xml:space="preserve">  Fixed or floating platforms.</w:t>
      </w:r>
    </w:p>
    <w:p w14:paraId="4E7D0001" w14:textId="77777777" w:rsidR="001041F3" w:rsidRPr="00976F3D" w:rsidRDefault="001041F3" w:rsidP="008C5178">
      <w:pPr>
        <w:ind w:left="360"/>
        <w:jc w:val="both"/>
        <w:rPr>
          <w:szCs w:val="22"/>
        </w:rPr>
      </w:pPr>
    </w:p>
    <w:p w14:paraId="2C76133C" w14:textId="77777777" w:rsidR="001041F3" w:rsidRPr="00976F3D" w:rsidRDefault="001041F3" w:rsidP="008C5178">
      <w:pPr>
        <w:jc w:val="both"/>
        <w:rPr>
          <w:szCs w:val="22"/>
        </w:rPr>
      </w:pPr>
      <w:r w:rsidRPr="00976F3D">
        <w:rPr>
          <w:b/>
          <w:szCs w:val="22"/>
        </w:rPr>
        <w:t>(5)</w:t>
      </w:r>
      <w:r w:rsidRPr="00976F3D">
        <w:rPr>
          <w:szCs w:val="22"/>
        </w:rPr>
        <w:t xml:space="preserve"> The competent authority of the Government of a Party to the Convention m</w:t>
      </w:r>
      <w:r w:rsidR="00F7376C">
        <w:rPr>
          <w:szCs w:val="22"/>
        </w:rPr>
        <w:t xml:space="preserve">ay inspect the Garbage </w:t>
      </w:r>
    </w:p>
    <w:p w14:paraId="48CCBBB7" w14:textId="77777777" w:rsidR="001041F3" w:rsidRPr="00976F3D" w:rsidRDefault="00231CB3" w:rsidP="008C5178">
      <w:pPr>
        <w:ind w:left="300"/>
        <w:jc w:val="both"/>
        <w:rPr>
          <w:szCs w:val="22"/>
        </w:rPr>
      </w:pPr>
      <w:r>
        <w:rPr>
          <w:szCs w:val="22"/>
        </w:rPr>
        <w:t>R</w:t>
      </w:r>
      <w:r w:rsidR="00F7376C">
        <w:rPr>
          <w:szCs w:val="22"/>
        </w:rPr>
        <w:t xml:space="preserve">ecord </w:t>
      </w:r>
      <w:r>
        <w:rPr>
          <w:szCs w:val="22"/>
        </w:rPr>
        <w:t>B</w:t>
      </w:r>
      <w:r w:rsidR="001041F3" w:rsidRPr="00976F3D">
        <w:rPr>
          <w:szCs w:val="22"/>
        </w:rPr>
        <w:t xml:space="preserve">ook </w:t>
      </w:r>
      <w:r w:rsidR="00AD54FF">
        <w:rPr>
          <w:szCs w:val="22"/>
        </w:rPr>
        <w:t>or ship’s official log-book</w:t>
      </w:r>
      <w:r w:rsidR="00AD54FF" w:rsidRPr="00976F3D">
        <w:rPr>
          <w:szCs w:val="22"/>
        </w:rPr>
        <w:t xml:space="preserve"> </w:t>
      </w:r>
      <w:r w:rsidR="001041F3" w:rsidRPr="00976F3D">
        <w:rPr>
          <w:szCs w:val="22"/>
        </w:rPr>
        <w:t xml:space="preserve">on board any ship to which this regulation applies while the ship is in its ports or </w:t>
      </w:r>
      <w:r w:rsidR="000902AB" w:rsidRPr="00976F3D">
        <w:rPr>
          <w:szCs w:val="22"/>
        </w:rPr>
        <w:t>offshore</w:t>
      </w:r>
      <w:r w:rsidR="001041F3" w:rsidRPr="00976F3D">
        <w:rPr>
          <w:szCs w:val="22"/>
        </w:rPr>
        <w:t xml:space="preserve"> Terminals and may make copy of an entry in </w:t>
      </w:r>
      <w:r w:rsidR="00A60A4F" w:rsidRPr="00976F3D">
        <w:rPr>
          <w:szCs w:val="22"/>
        </w:rPr>
        <w:t>th</w:t>
      </w:r>
      <w:r w:rsidR="00A60A4F">
        <w:rPr>
          <w:szCs w:val="22"/>
        </w:rPr>
        <w:t>ose</w:t>
      </w:r>
      <w:r w:rsidR="00A60A4F" w:rsidRPr="00976F3D">
        <w:rPr>
          <w:szCs w:val="22"/>
        </w:rPr>
        <w:t xml:space="preserve"> </w:t>
      </w:r>
      <w:r w:rsidR="001041F3" w:rsidRPr="00976F3D">
        <w:rPr>
          <w:szCs w:val="22"/>
        </w:rPr>
        <w:t>book</w:t>
      </w:r>
      <w:r w:rsidR="00AD54FF">
        <w:rPr>
          <w:szCs w:val="22"/>
        </w:rPr>
        <w:t>s</w:t>
      </w:r>
      <w:r w:rsidR="001041F3" w:rsidRPr="00976F3D">
        <w:rPr>
          <w:szCs w:val="22"/>
        </w:rPr>
        <w:t>, and may require the Master of the ship to certify that the copy is a true copy of such an entry. Any copy so made, which has been certified by the Master of the ship as a true copy of such an entry in the ship’s Garbage Record Book</w:t>
      </w:r>
      <w:r w:rsidR="00AD54FF">
        <w:rPr>
          <w:szCs w:val="22"/>
        </w:rPr>
        <w:t xml:space="preserve"> or ship’s official log-book</w:t>
      </w:r>
      <w:r w:rsidR="001041F3" w:rsidRPr="00976F3D">
        <w:rPr>
          <w:szCs w:val="22"/>
        </w:rPr>
        <w:t>, shall be admissible in any judicial proceedings as evidence of the facts stated in the entry. The inspection of a Garbage Record Book</w:t>
      </w:r>
      <w:r w:rsidR="00AD54FF" w:rsidRPr="00AD54FF">
        <w:rPr>
          <w:szCs w:val="22"/>
        </w:rPr>
        <w:t xml:space="preserve"> </w:t>
      </w:r>
      <w:r w:rsidR="00AD54FF">
        <w:rPr>
          <w:szCs w:val="22"/>
        </w:rPr>
        <w:t xml:space="preserve">or ship’s official </w:t>
      </w:r>
      <w:proofErr w:type="gramStart"/>
      <w:r w:rsidR="00AD54FF">
        <w:rPr>
          <w:szCs w:val="22"/>
        </w:rPr>
        <w:t>log-book</w:t>
      </w:r>
      <w:proofErr w:type="gramEnd"/>
      <w:r w:rsidR="001041F3" w:rsidRPr="00976F3D">
        <w:rPr>
          <w:szCs w:val="22"/>
        </w:rPr>
        <w:t xml:space="preserve"> and taking of a certified copy by the entry. The inspection of a Garbage Record Book and taking of a certified copy by the competent authority under this paragraph shall be performed as expeditiously as possible without causing the ship to be unduly delayed.</w:t>
      </w:r>
    </w:p>
    <w:p w14:paraId="714A29ED" w14:textId="77777777" w:rsidR="001041F3" w:rsidRPr="00976F3D" w:rsidRDefault="001041F3" w:rsidP="008C5178">
      <w:pPr>
        <w:jc w:val="both"/>
        <w:rPr>
          <w:szCs w:val="22"/>
        </w:rPr>
      </w:pPr>
    </w:p>
    <w:p w14:paraId="4537701E" w14:textId="77777777" w:rsidR="001041F3" w:rsidRPr="00976F3D" w:rsidRDefault="001041F3" w:rsidP="003941A8">
      <w:pPr>
        <w:ind w:left="357" w:hanging="357"/>
        <w:jc w:val="both"/>
        <w:rPr>
          <w:szCs w:val="22"/>
        </w:rPr>
      </w:pPr>
      <w:r w:rsidRPr="00976F3D">
        <w:rPr>
          <w:b/>
          <w:szCs w:val="22"/>
        </w:rPr>
        <w:t>(6</w:t>
      </w:r>
      <w:r w:rsidR="00D752F6" w:rsidRPr="00D752F6">
        <w:rPr>
          <w:szCs w:val="22"/>
        </w:rPr>
        <w:t>)</w:t>
      </w:r>
      <w:r w:rsidRPr="00976F3D">
        <w:rPr>
          <w:szCs w:val="22"/>
        </w:rPr>
        <w:t xml:space="preserve"> </w:t>
      </w:r>
      <w:r w:rsidR="00D752F6" w:rsidRPr="00D752F6">
        <w:rPr>
          <w:szCs w:val="22"/>
        </w:rPr>
        <w:t xml:space="preserve">The accidental loss or discharge of fishing gear as provided for in </w:t>
      </w:r>
      <w:hyperlink r:id="rId11" w:history="1">
        <w:r w:rsidR="00D752F6" w:rsidRPr="00D752F6">
          <w:rPr>
            <w:szCs w:val="22"/>
          </w:rPr>
          <w:t>regulations 7.1.3 and 7.1.4</w:t>
        </w:r>
      </w:hyperlink>
      <w:r w:rsidR="00D752F6" w:rsidRPr="00D752F6">
        <w:rPr>
          <w:szCs w:val="22"/>
        </w:rPr>
        <w:t xml:space="preserve"> which poses a significant threat to the marine environment or navigation shall be reported to the State whose flag the ship is entitled to fly, and, where the loss or discharge occurs within waters subject to the jurisdiction of a coastal State, also to that coastal State.</w:t>
      </w:r>
    </w:p>
    <w:p w14:paraId="7AD51506" w14:textId="77777777" w:rsidR="001041F3" w:rsidRPr="008D48E7" w:rsidRDefault="009211BE" w:rsidP="00EE510E">
      <w:pPr>
        <w:pStyle w:val="Heading2"/>
      </w:pPr>
      <w:r>
        <w:br w:type="page"/>
      </w:r>
      <w:bookmarkStart w:id="2" w:name="_Toc340480578"/>
      <w:r w:rsidR="00902487">
        <w:lastRenderedPageBreak/>
        <w:t>2</w:t>
      </w:r>
      <w:r w:rsidR="001041F3" w:rsidRPr="008D48E7">
        <w:t>. PURPOSE</w:t>
      </w:r>
      <w:bookmarkEnd w:id="2"/>
    </w:p>
    <w:p w14:paraId="5B94771F" w14:textId="77777777" w:rsidR="001041F3" w:rsidRDefault="001041F3" w:rsidP="008C5178">
      <w:pPr>
        <w:jc w:val="both"/>
        <w:rPr>
          <w:sz w:val="20"/>
        </w:rPr>
      </w:pPr>
    </w:p>
    <w:p w14:paraId="69AAC87C" w14:textId="77777777" w:rsidR="001041F3" w:rsidRPr="00976F3D" w:rsidRDefault="001041F3" w:rsidP="008C5178">
      <w:pPr>
        <w:jc w:val="both"/>
        <w:rPr>
          <w:szCs w:val="22"/>
        </w:rPr>
      </w:pPr>
      <w:r w:rsidRPr="00976F3D">
        <w:rPr>
          <w:b/>
          <w:szCs w:val="22"/>
        </w:rPr>
        <w:t>2.1</w:t>
      </w:r>
      <w:r w:rsidRPr="00976F3D">
        <w:rPr>
          <w:szCs w:val="22"/>
        </w:rPr>
        <w:t xml:space="preserve"> The purpose of the </w:t>
      </w:r>
      <w:r w:rsidR="003748F1">
        <w:rPr>
          <w:szCs w:val="22"/>
        </w:rPr>
        <w:t>Plan</w:t>
      </w:r>
      <w:r w:rsidRPr="00976F3D">
        <w:rPr>
          <w:szCs w:val="22"/>
        </w:rPr>
        <w:t xml:space="preserve"> is to provide guidance to vessel’s personnel in order to fully and effectively implement Annex V, regulations. The </w:t>
      </w:r>
      <w:r w:rsidR="003748F1">
        <w:rPr>
          <w:szCs w:val="22"/>
        </w:rPr>
        <w:t>Plan</w:t>
      </w:r>
      <w:r w:rsidRPr="00976F3D">
        <w:rPr>
          <w:szCs w:val="22"/>
        </w:rPr>
        <w:t xml:space="preserve"> </w:t>
      </w:r>
      <w:r w:rsidR="00D1168B">
        <w:rPr>
          <w:szCs w:val="22"/>
        </w:rPr>
        <w:t xml:space="preserve">is </w:t>
      </w:r>
      <w:r w:rsidRPr="00976F3D">
        <w:rPr>
          <w:szCs w:val="22"/>
        </w:rPr>
        <w:t>dealing particularly, amongst others, with the following subjects:</w:t>
      </w:r>
    </w:p>
    <w:p w14:paraId="57DA3049" w14:textId="77777777" w:rsidR="00A60A4F" w:rsidRDefault="00A5568C" w:rsidP="00A60A4F">
      <w:pPr>
        <w:numPr>
          <w:ilvl w:val="1"/>
          <w:numId w:val="9"/>
        </w:numPr>
        <w:jc w:val="both"/>
        <w:rPr>
          <w:szCs w:val="22"/>
        </w:rPr>
      </w:pPr>
      <w:r>
        <w:rPr>
          <w:rFonts w:cs="Arial"/>
          <w:szCs w:val="22"/>
          <w:lang w:val="tr-TR"/>
        </w:rPr>
        <w:t>Garbage management</w:t>
      </w:r>
      <w:r w:rsidR="00A60A4F">
        <w:rPr>
          <w:rFonts w:cs="Arial"/>
          <w:szCs w:val="22"/>
          <w:lang w:val="tr-TR"/>
        </w:rPr>
        <w:t xml:space="preserve"> (</w:t>
      </w:r>
      <w:r w:rsidR="00A60A4F" w:rsidRPr="00976F3D">
        <w:rPr>
          <w:szCs w:val="22"/>
        </w:rPr>
        <w:t>Minimising t</w:t>
      </w:r>
      <w:r w:rsidR="00A60A4F">
        <w:rPr>
          <w:szCs w:val="22"/>
        </w:rPr>
        <w:t xml:space="preserve">he amount of potential garbage, </w:t>
      </w:r>
      <w:r w:rsidR="00A60A4F" w:rsidRPr="00A60A4F">
        <w:rPr>
          <w:szCs w:val="22"/>
        </w:rPr>
        <w:t xml:space="preserve">Shipboard garbage </w:t>
      </w:r>
      <w:r w:rsidR="00A60A4F">
        <w:rPr>
          <w:szCs w:val="22"/>
        </w:rPr>
        <w:t xml:space="preserve">handling and storage procedures, </w:t>
      </w:r>
      <w:r w:rsidR="00A60A4F" w:rsidRPr="00A60A4F">
        <w:rPr>
          <w:szCs w:val="22"/>
        </w:rPr>
        <w:t>Shipboard equipment for processing garbage.</w:t>
      </w:r>
      <w:r w:rsidR="003941A8">
        <w:rPr>
          <w:szCs w:val="22"/>
        </w:rPr>
        <w:t>)</w:t>
      </w:r>
    </w:p>
    <w:p w14:paraId="687B484B" w14:textId="77777777" w:rsidR="000F79E5" w:rsidRDefault="000F79E5" w:rsidP="000F79E5">
      <w:pPr>
        <w:numPr>
          <w:ilvl w:val="1"/>
          <w:numId w:val="9"/>
        </w:numPr>
        <w:jc w:val="both"/>
        <w:rPr>
          <w:szCs w:val="22"/>
        </w:rPr>
      </w:pPr>
      <w:r w:rsidRPr="00A60A4F">
        <w:rPr>
          <w:rFonts w:cs="Arial"/>
          <w:szCs w:val="22"/>
          <w:lang w:val="tr-TR"/>
        </w:rPr>
        <w:t>Training, education and information;</w:t>
      </w:r>
    </w:p>
    <w:p w14:paraId="5C91550A" w14:textId="77777777" w:rsidR="00A60A4F" w:rsidRDefault="00A5568C" w:rsidP="00A60A4F">
      <w:pPr>
        <w:numPr>
          <w:ilvl w:val="1"/>
          <w:numId w:val="9"/>
        </w:numPr>
        <w:jc w:val="both"/>
        <w:rPr>
          <w:szCs w:val="22"/>
        </w:rPr>
      </w:pPr>
      <w:r w:rsidRPr="00A60A4F">
        <w:rPr>
          <w:rFonts w:cs="Arial"/>
          <w:szCs w:val="22"/>
          <w:lang w:val="tr-TR"/>
        </w:rPr>
        <w:t>Management of cargo residues of solid bulk cargoes;</w:t>
      </w:r>
    </w:p>
    <w:p w14:paraId="4E783AC5" w14:textId="77777777" w:rsidR="00A60A4F" w:rsidRDefault="00A5568C" w:rsidP="00A60A4F">
      <w:pPr>
        <w:numPr>
          <w:ilvl w:val="1"/>
          <w:numId w:val="9"/>
        </w:numPr>
        <w:jc w:val="both"/>
        <w:rPr>
          <w:szCs w:val="22"/>
        </w:rPr>
      </w:pPr>
      <w:r w:rsidRPr="00A60A4F">
        <w:rPr>
          <w:rFonts w:cs="Arial"/>
          <w:szCs w:val="22"/>
          <w:lang w:val="tr-TR"/>
        </w:rPr>
        <w:t>Port reception facilities for garbage; and</w:t>
      </w:r>
    </w:p>
    <w:p w14:paraId="7573851C" w14:textId="77777777" w:rsidR="00203F90" w:rsidRPr="00A60A4F" w:rsidRDefault="00A5568C" w:rsidP="00A60A4F">
      <w:pPr>
        <w:numPr>
          <w:ilvl w:val="1"/>
          <w:numId w:val="9"/>
        </w:numPr>
        <w:jc w:val="both"/>
        <w:rPr>
          <w:szCs w:val="22"/>
        </w:rPr>
      </w:pPr>
      <w:r w:rsidRPr="00A60A4F">
        <w:rPr>
          <w:rFonts w:cs="Arial"/>
          <w:szCs w:val="22"/>
          <w:lang w:val="tr-TR"/>
        </w:rPr>
        <w:t>Enhancement of compliance with MARPOL Annex V.</w:t>
      </w:r>
    </w:p>
    <w:p w14:paraId="6BC67270" w14:textId="77777777" w:rsidR="001041F3" w:rsidRPr="00976F3D" w:rsidRDefault="001041F3" w:rsidP="008C5178">
      <w:pPr>
        <w:jc w:val="both"/>
        <w:rPr>
          <w:szCs w:val="22"/>
        </w:rPr>
      </w:pPr>
    </w:p>
    <w:p w14:paraId="372128DA" w14:textId="77777777" w:rsidR="001041F3" w:rsidRPr="00976F3D" w:rsidRDefault="001041F3" w:rsidP="008C5178">
      <w:pPr>
        <w:jc w:val="both"/>
        <w:rPr>
          <w:szCs w:val="22"/>
        </w:rPr>
      </w:pPr>
      <w:r w:rsidRPr="00976F3D">
        <w:rPr>
          <w:b/>
          <w:szCs w:val="22"/>
        </w:rPr>
        <w:t>2.2</w:t>
      </w:r>
      <w:r w:rsidRPr="00976F3D">
        <w:rPr>
          <w:szCs w:val="22"/>
        </w:rPr>
        <w:t xml:space="preserve"> It is, however understood that the regulatory framework and associated control mechanism established at the national and international level by gover</w:t>
      </w:r>
      <w:r w:rsidR="003478CE">
        <w:rPr>
          <w:szCs w:val="22"/>
        </w:rPr>
        <w:t>n</w:t>
      </w:r>
      <w:r w:rsidRPr="00976F3D">
        <w:rPr>
          <w:szCs w:val="22"/>
        </w:rPr>
        <w:t>ments will not provide and maintain acceptable conditions in the seas, without the conscientious involvement and voluntary commitment toward environmental protection of the whole shipping community, and the seafarers particularly.</w:t>
      </w:r>
    </w:p>
    <w:p w14:paraId="0E28F7E8" w14:textId="77777777" w:rsidR="001041F3" w:rsidRPr="00976F3D" w:rsidRDefault="001041F3" w:rsidP="008C5178">
      <w:pPr>
        <w:jc w:val="both"/>
        <w:rPr>
          <w:szCs w:val="22"/>
        </w:rPr>
      </w:pPr>
    </w:p>
    <w:p w14:paraId="54BB4869" w14:textId="77777777" w:rsidR="001041F3" w:rsidRPr="00976F3D" w:rsidRDefault="001041F3" w:rsidP="008C5178">
      <w:pPr>
        <w:jc w:val="both"/>
        <w:rPr>
          <w:szCs w:val="22"/>
        </w:rPr>
      </w:pPr>
      <w:r w:rsidRPr="00976F3D">
        <w:rPr>
          <w:b/>
          <w:szCs w:val="22"/>
        </w:rPr>
        <w:t>2.3</w:t>
      </w:r>
      <w:r w:rsidRPr="00976F3D">
        <w:rPr>
          <w:szCs w:val="22"/>
        </w:rPr>
        <w:t xml:space="preserve"> It </w:t>
      </w:r>
      <w:proofErr w:type="gramStart"/>
      <w:r w:rsidRPr="00976F3D">
        <w:rPr>
          <w:szCs w:val="22"/>
        </w:rPr>
        <w:t>is,</w:t>
      </w:r>
      <w:proofErr w:type="gramEnd"/>
      <w:r w:rsidRPr="00976F3D">
        <w:rPr>
          <w:szCs w:val="22"/>
        </w:rPr>
        <w:t xml:space="preserve"> the officers and crewmembers of ships who must actually make the decisions and take the actions that ensure the safe and pollution free operation of vessels.</w:t>
      </w:r>
    </w:p>
    <w:p w14:paraId="2FD5C8C6" w14:textId="77777777" w:rsidR="001041F3" w:rsidRPr="00976F3D" w:rsidRDefault="001041F3" w:rsidP="008C5178">
      <w:pPr>
        <w:jc w:val="both"/>
        <w:rPr>
          <w:szCs w:val="22"/>
        </w:rPr>
      </w:pPr>
    </w:p>
    <w:p w14:paraId="37842B99" w14:textId="77777777" w:rsidR="001041F3" w:rsidRPr="00976F3D" w:rsidRDefault="001041F3" w:rsidP="008C5178">
      <w:pPr>
        <w:jc w:val="both"/>
        <w:rPr>
          <w:szCs w:val="22"/>
        </w:rPr>
      </w:pPr>
      <w:r w:rsidRPr="00976F3D">
        <w:rPr>
          <w:b/>
          <w:szCs w:val="22"/>
        </w:rPr>
        <w:t>2.4</w:t>
      </w:r>
      <w:r w:rsidRPr="00976F3D">
        <w:rPr>
          <w:szCs w:val="22"/>
        </w:rPr>
        <w:t xml:space="preserve"> When ships are far from land it is the sense of propriety of the crew that must chiefly be relied upon and not the prospect that the transgression is likely to be discovered and be punished.</w:t>
      </w:r>
    </w:p>
    <w:p w14:paraId="648953FD" w14:textId="77777777" w:rsidR="001041F3" w:rsidRPr="00976F3D" w:rsidRDefault="001041F3" w:rsidP="008C5178">
      <w:pPr>
        <w:jc w:val="both"/>
        <w:rPr>
          <w:szCs w:val="22"/>
        </w:rPr>
      </w:pPr>
    </w:p>
    <w:p w14:paraId="0367EEB9" w14:textId="77777777" w:rsidR="001041F3" w:rsidRPr="00976F3D" w:rsidRDefault="001041F3" w:rsidP="008C5178">
      <w:pPr>
        <w:jc w:val="both"/>
        <w:rPr>
          <w:szCs w:val="22"/>
        </w:rPr>
      </w:pPr>
      <w:r w:rsidRPr="00976F3D">
        <w:rPr>
          <w:b/>
          <w:szCs w:val="22"/>
        </w:rPr>
        <w:t>2.5</w:t>
      </w:r>
      <w:r w:rsidRPr="00976F3D">
        <w:rPr>
          <w:szCs w:val="22"/>
        </w:rPr>
        <w:t xml:space="preserve"> This </w:t>
      </w:r>
      <w:r w:rsidR="003748F1">
        <w:rPr>
          <w:szCs w:val="22"/>
        </w:rPr>
        <w:t>Plan</w:t>
      </w:r>
      <w:r w:rsidRPr="00976F3D">
        <w:rPr>
          <w:szCs w:val="22"/>
        </w:rPr>
        <w:t xml:space="preserve"> is</w:t>
      </w:r>
      <w:r w:rsidR="00F93AAC">
        <w:rPr>
          <w:szCs w:val="22"/>
        </w:rPr>
        <w:t xml:space="preserve"> a part of Environmental Policy</w:t>
      </w:r>
      <w:r w:rsidRPr="00976F3D">
        <w:rPr>
          <w:szCs w:val="22"/>
          <w:lang w:val="fr-FR"/>
        </w:rPr>
        <w:t xml:space="preserve">. </w:t>
      </w:r>
      <w:r w:rsidRPr="00976F3D">
        <w:rPr>
          <w:szCs w:val="22"/>
        </w:rPr>
        <w:t>“The capacity of the sea to assimilate wastes and render them harmless and its ability to regenerate natural resources is not unlimited”</w:t>
      </w:r>
    </w:p>
    <w:p w14:paraId="453DF291" w14:textId="77777777" w:rsidR="001041F3" w:rsidRPr="00976F3D" w:rsidRDefault="001041F3" w:rsidP="008C5178">
      <w:pPr>
        <w:pStyle w:val="Heading2"/>
        <w:jc w:val="both"/>
        <w:rPr>
          <w:sz w:val="22"/>
          <w:szCs w:val="22"/>
        </w:rPr>
      </w:pPr>
      <w:r w:rsidRPr="00976F3D">
        <w:rPr>
          <w:sz w:val="22"/>
          <w:szCs w:val="22"/>
        </w:rPr>
        <w:t xml:space="preserve">                                                                   </w:t>
      </w:r>
    </w:p>
    <w:p w14:paraId="748F89D3" w14:textId="77777777" w:rsidR="001041F3" w:rsidRPr="00976F3D" w:rsidRDefault="001041F3" w:rsidP="008C5178">
      <w:pPr>
        <w:pStyle w:val="Heading2"/>
        <w:ind w:left="4320" w:firstLine="720"/>
        <w:jc w:val="both"/>
        <w:rPr>
          <w:sz w:val="22"/>
          <w:szCs w:val="22"/>
        </w:rPr>
      </w:pPr>
    </w:p>
    <w:p w14:paraId="41A76C19" w14:textId="77777777" w:rsidR="008D48E7" w:rsidRPr="00976F3D" w:rsidRDefault="008D48E7" w:rsidP="008C5178">
      <w:pPr>
        <w:jc w:val="both"/>
        <w:rPr>
          <w:szCs w:val="22"/>
        </w:rPr>
      </w:pPr>
    </w:p>
    <w:p w14:paraId="4EEACC14" w14:textId="77777777" w:rsidR="008D48E7" w:rsidRPr="00976F3D" w:rsidRDefault="008D48E7" w:rsidP="008C5178">
      <w:pPr>
        <w:jc w:val="both"/>
        <w:rPr>
          <w:szCs w:val="22"/>
        </w:rPr>
      </w:pPr>
    </w:p>
    <w:p w14:paraId="20A402AB" w14:textId="77777777" w:rsidR="008D48E7" w:rsidRPr="00976F3D" w:rsidRDefault="008D48E7" w:rsidP="008C5178">
      <w:pPr>
        <w:jc w:val="both"/>
        <w:rPr>
          <w:szCs w:val="22"/>
        </w:rPr>
      </w:pPr>
    </w:p>
    <w:p w14:paraId="4F072712" w14:textId="77777777" w:rsidR="008D48E7" w:rsidRPr="00976F3D" w:rsidRDefault="008D48E7" w:rsidP="008C5178">
      <w:pPr>
        <w:jc w:val="both"/>
        <w:rPr>
          <w:szCs w:val="22"/>
        </w:rPr>
      </w:pPr>
    </w:p>
    <w:p w14:paraId="6072CC48" w14:textId="77777777" w:rsidR="008D48E7" w:rsidRPr="00976F3D" w:rsidRDefault="008D48E7" w:rsidP="008C5178">
      <w:pPr>
        <w:jc w:val="both"/>
        <w:rPr>
          <w:szCs w:val="22"/>
        </w:rPr>
      </w:pPr>
    </w:p>
    <w:p w14:paraId="2F13D1D4" w14:textId="77777777" w:rsidR="008D48E7" w:rsidRPr="00976F3D" w:rsidRDefault="008D48E7" w:rsidP="008C5178">
      <w:pPr>
        <w:jc w:val="both"/>
        <w:rPr>
          <w:szCs w:val="22"/>
        </w:rPr>
      </w:pPr>
    </w:p>
    <w:p w14:paraId="26658C88" w14:textId="77777777" w:rsidR="008D48E7" w:rsidRPr="00976F3D" w:rsidRDefault="008D48E7" w:rsidP="008C5178">
      <w:pPr>
        <w:jc w:val="both"/>
        <w:rPr>
          <w:szCs w:val="22"/>
        </w:rPr>
      </w:pPr>
    </w:p>
    <w:p w14:paraId="20CD0112" w14:textId="77777777" w:rsidR="008D48E7" w:rsidRPr="00976F3D" w:rsidRDefault="008D48E7" w:rsidP="008C5178">
      <w:pPr>
        <w:jc w:val="both"/>
        <w:rPr>
          <w:szCs w:val="22"/>
        </w:rPr>
      </w:pPr>
    </w:p>
    <w:p w14:paraId="73AEC3D6" w14:textId="77777777" w:rsidR="008D48E7" w:rsidRPr="00976F3D" w:rsidRDefault="008D48E7" w:rsidP="008C5178">
      <w:pPr>
        <w:jc w:val="both"/>
        <w:rPr>
          <w:szCs w:val="22"/>
        </w:rPr>
      </w:pPr>
    </w:p>
    <w:p w14:paraId="129BE0B5" w14:textId="77777777" w:rsidR="008D48E7" w:rsidRPr="00976F3D" w:rsidRDefault="008D48E7" w:rsidP="008C5178">
      <w:pPr>
        <w:jc w:val="both"/>
        <w:rPr>
          <w:szCs w:val="22"/>
        </w:rPr>
      </w:pPr>
    </w:p>
    <w:p w14:paraId="01082BE4" w14:textId="77777777" w:rsidR="008D48E7" w:rsidRPr="00976F3D" w:rsidRDefault="008D48E7" w:rsidP="008C5178">
      <w:pPr>
        <w:jc w:val="both"/>
        <w:rPr>
          <w:szCs w:val="22"/>
        </w:rPr>
      </w:pPr>
    </w:p>
    <w:p w14:paraId="31887CC8" w14:textId="77777777" w:rsidR="008D48E7" w:rsidRPr="00976F3D" w:rsidRDefault="008D48E7" w:rsidP="008C5178">
      <w:pPr>
        <w:jc w:val="both"/>
        <w:rPr>
          <w:szCs w:val="22"/>
        </w:rPr>
      </w:pPr>
    </w:p>
    <w:p w14:paraId="5C27CBEA" w14:textId="77777777" w:rsidR="008D48E7" w:rsidRPr="00976F3D" w:rsidRDefault="008D48E7" w:rsidP="008C5178">
      <w:pPr>
        <w:jc w:val="both"/>
        <w:rPr>
          <w:szCs w:val="22"/>
        </w:rPr>
      </w:pPr>
    </w:p>
    <w:p w14:paraId="7DC6AB61" w14:textId="77777777" w:rsidR="008D48E7" w:rsidRPr="00976F3D" w:rsidRDefault="008D48E7" w:rsidP="008C5178">
      <w:pPr>
        <w:jc w:val="both"/>
        <w:rPr>
          <w:szCs w:val="22"/>
        </w:rPr>
      </w:pPr>
    </w:p>
    <w:p w14:paraId="49A9A8D1" w14:textId="77777777" w:rsidR="008D48E7" w:rsidRPr="00976F3D" w:rsidRDefault="008D48E7" w:rsidP="008C5178">
      <w:pPr>
        <w:jc w:val="both"/>
        <w:rPr>
          <w:szCs w:val="22"/>
        </w:rPr>
      </w:pPr>
    </w:p>
    <w:p w14:paraId="0CBE2814" w14:textId="77777777" w:rsidR="008D48E7" w:rsidRPr="00976F3D" w:rsidRDefault="008D48E7" w:rsidP="008C5178">
      <w:pPr>
        <w:jc w:val="both"/>
        <w:rPr>
          <w:szCs w:val="22"/>
        </w:rPr>
      </w:pPr>
    </w:p>
    <w:p w14:paraId="76144C0C" w14:textId="77777777" w:rsidR="008D48E7" w:rsidRPr="00976F3D" w:rsidRDefault="008D48E7" w:rsidP="008C5178">
      <w:pPr>
        <w:jc w:val="both"/>
        <w:rPr>
          <w:szCs w:val="22"/>
        </w:rPr>
      </w:pPr>
    </w:p>
    <w:p w14:paraId="03B65ED3" w14:textId="77777777" w:rsidR="008D48E7" w:rsidRPr="00976F3D" w:rsidRDefault="008D48E7" w:rsidP="008C5178">
      <w:pPr>
        <w:jc w:val="both"/>
        <w:rPr>
          <w:szCs w:val="22"/>
        </w:rPr>
      </w:pPr>
    </w:p>
    <w:p w14:paraId="06607EE0" w14:textId="77777777" w:rsidR="008D48E7" w:rsidRPr="00976F3D" w:rsidRDefault="008D48E7" w:rsidP="008C5178">
      <w:pPr>
        <w:jc w:val="both"/>
        <w:rPr>
          <w:szCs w:val="22"/>
        </w:rPr>
      </w:pPr>
    </w:p>
    <w:p w14:paraId="3EF01005" w14:textId="77777777" w:rsidR="008D48E7" w:rsidRPr="00976F3D" w:rsidRDefault="008D48E7" w:rsidP="008C5178">
      <w:pPr>
        <w:jc w:val="both"/>
        <w:rPr>
          <w:szCs w:val="22"/>
        </w:rPr>
      </w:pPr>
    </w:p>
    <w:p w14:paraId="1AA375F2" w14:textId="77777777" w:rsidR="008D48E7" w:rsidRPr="00976F3D" w:rsidRDefault="008D48E7" w:rsidP="008C5178">
      <w:pPr>
        <w:jc w:val="both"/>
        <w:rPr>
          <w:szCs w:val="22"/>
        </w:rPr>
      </w:pPr>
    </w:p>
    <w:p w14:paraId="0BF08E7F" w14:textId="77777777" w:rsidR="008D48E7" w:rsidRPr="00976F3D" w:rsidRDefault="008D48E7" w:rsidP="008C5178">
      <w:pPr>
        <w:jc w:val="both"/>
        <w:rPr>
          <w:szCs w:val="22"/>
        </w:rPr>
      </w:pPr>
    </w:p>
    <w:p w14:paraId="26975FDA" w14:textId="77777777" w:rsidR="008D48E7" w:rsidRDefault="008D48E7" w:rsidP="008C5178">
      <w:pPr>
        <w:jc w:val="both"/>
        <w:rPr>
          <w:szCs w:val="22"/>
        </w:rPr>
      </w:pPr>
    </w:p>
    <w:p w14:paraId="1844ED23" w14:textId="77777777" w:rsidR="00F7376C" w:rsidRDefault="00F7376C" w:rsidP="008C5178">
      <w:pPr>
        <w:jc w:val="both"/>
        <w:rPr>
          <w:szCs w:val="22"/>
        </w:rPr>
      </w:pPr>
    </w:p>
    <w:p w14:paraId="274A215F" w14:textId="77777777" w:rsidR="00F7376C" w:rsidRDefault="00F7376C" w:rsidP="008C5178">
      <w:pPr>
        <w:jc w:val="both"/>
        <w:rPr>
          <w:szCs w:val="22"/>
        </w:rPr>
      </w:pPr>
    </w:p>
    <w:p w14:paraId="61EF0231" w14:textId="77777777" w:rsidR="00F7376C" w:rsidRDefault="00F7376C" w:rsidP="008C5178">
      <w:pPr>
        <w:jc w:val="both"/>
        <w:rPr>
          <w:szCs w:val="22"/>
        </w:rPr>
      </w:pPr>
    </w:p>
    <w:p w14:paraId="2933F2FC" w14:textId="77777777" w:rsidR="00F7376C" w:rsidRPr="00976F3D" w:rsidRDefault="00F7376C" w:rsidP="008C5178">
      <w:pPr>
        <w:jc w:val="both"/>
        <w:rPr>
          <w:szCs w:val="22"/>
        </w:rPr>
      </w:pPr>
    </w:p>
    <w:p w14:paraId="48FD7793" w14:textId="77777777" w:rsidR="001041F3" w:rsidRPr="008D48E7" w:rsidRDefault="001041F3" w:rsidP="00EE510E">
      <w:pPr>
        <w:pStyle w:val="Heading2"/>
        <w:rPr>
          <w:sz w:val="20"/>
        </w:rPr>
      </w:pPr>
      <w:bookmarkStart w:id="3" w:name="_Toc340480579"/>
      <w:r w:rsidRPr="008D48E7">
        <w:t>3. Definition</w:t>
      </w:r>
      <w:r w:rsidR="0087680D">
        <w:t>s</w:t>
      </w:r>
      <w:bookmarkEnd w:id="3"/>
    </w:p>
    <w:p w14:paraId="3EE12DED" w14:textId="77777777" w:rsidR="001041F3" w:rsidRDefault="001041F3" w:rsidP="008C5178">
      <w:pPr>
        <w:jc w:val="both"/>
        <w:rPr>
          <w:sz w:val="20"/>
        </w:rPr>
      </w:pPr>
    </w:p>
    <w:p w14:paraId="5FABA9AC" w14:textId="77777777" w:rsidR="001041F3" w:rsidRPr="00EE510E" w:rsidRDefault="001041F3" w:rsidP="00EE510E">
      <w:pPr>
        <w:jc w:val="both"/>
        <w:rPr>
          <w:b/>
          <w:bCs/>
          <w:sz w:val="24"/>
          <w:szCs w:val="24"/>
        </w:rPr>
      </w:pPr>
      <w:r w:rsidRPr="00EE510E">
        <w:rPr>
          <w:b/>
          <w:bCs/>
          <w:sz w:val="24"/>
          <w:szCs w:val="24"/>
        </w:rPr>
        <w:t>3.1 Def</w:t>
      </w:r>
      <w:r w:rsidR="00895CFB">
        <w:rPr>
          <w:b/>
          <w:bCs/>
          <w:sz w:val="24"/>
          <w:szCs w:val="24"/>
        </w:rPr>
        <w:t>initions for terms used in the</w:t>
      </w:r>
      <w:r w:rsidR="003478CE" w:rsidRPr="00EE510E">
        <w:rPr>
          <w:b/>
          <w:bCs/>
          <w:sz w:val="24"/>
          <w:szCs w:val="24"/>
        </w:rPr>
        <w:t xml:space="preserve"> </w:t>
      </w:r>
      <w:r w:rsidR="003748F1" w:rsidRPr="00EE510E">
        <w:rPr>
          <w:b/>
          <w:bCs/>
          <w:sz w:val="24"/>
          <w:szCs w:val="24"/>
        </w:rPr>
        <w:t>Plan</w:t>
      </w:r>
      <w:r w:rsidRPr="00EE510E">
        <w:rPr>
          <w:b/>
          <w:bCs/>
          <w:sz w:val="24"/>
          <w:szCs w:val="24"/>
        </w:rPr>
        <w:t xml:space="preserve"> are listed below. Definitions provided by Regulation 1, Annex V, MARPOL 73/78, shall be considered also, when implementing the </w:t>
      </w:r>
      <w:r w:rsidR="003748F1" w:rsidRPr="00EE510E">
        <w:rPr>
          <w:b/>
          <w:bCs/>
          <w:sz w:val="24"/>
          <w:szCs w:val="24"/>
        </w:rPr>
        <w:t>Plan</w:t>
      </w:r>
      <w:r w:rsidRPr="00EE510E">
        <w:rPr>
          <w:b/>
          <w:bCs/>
          <w:sz w:val="24"/>
          <w:szCs w:val="24"/>
        </w:rPr>
        <w:t xml:space="preserve">. </w:t>
      </w:r>
    </w:p>
    <w:p w14:paraId="57991DC0" w14:textId="77777777" w:rsidR="004F5F29" w:rsidRPr="00976F3D" w:rsidRDefault="004F5F29" w:rsidP="007709BE">
      <w:pPr>
        <w:jc w:val="both"/>
        <w:rPr>
          <w:szCs w:val="22"/>
        </w:rPr>
      </w:pPr>
    </w:p>
    <w:p w14:paraId="281728AA" w14:textId="77777777" w:rsidR="001041F3" w:rsidRDefault="001041F3" w:rsidP="008C5178">
      <w:pPr>
        <w:numPr>
          <w:ilvl w:val="0"/>
          <w:numId w:val="10"/>
        </w:numPr>
        <w:jc w:val="both"/>
        <w:rPr>
          <w:szCs w:val="22"/>
        </w:rPr>
      </w:pPr>
      <w:r w:rsidRPr="00976F3D">
        <w:rPr>
          <w:b/>
          <w:bCs/>
          <w:szCs w:val="22"/>
        </w:rPr>
        <w:t>“Garbage”</w:t>
      </w:r>
      <w:r w:rsidRPr="00976F3D">
        <w:rPr>
          <w:szCs w:val="22"/>
        </w:rPr>
        <w:t xml:space="preserve"> means all kinds of </w:t>
      </w:r>
      <w:r w:rsidR="00677C13">
        <w:rPr>
          <w:szCs w:val="22"/>
        </w:rPr>
        <w:t>food wastes</w:t>
      </w:r>
      <w:r w:rsidRPr="00976F3D">
        <w:rPr>
          <w:szCs w:val="22"/>
        </w:rPr>
        <w:t xml:space="preserve">, domestic </w:t>
      </w:r>
      <w:r w:rsidR="00677C13">
        <w:rPr>
          <w:szCs w:val="22"/>
        </w:rPr>
        <w:t>wastes</w:t>
      </w:r>
      <w:r w:rsidR="00677C13" w:rsidRPr="00976F3D">
        <w:rPr>
          <w:szCs w:val="22"/>
        </w:rPr>
        <w:t xml:space="preserve"> </w:t>
      </w:r>
      <w:r w:rsidRPr="00976F3D">
        <w:rPr>
          <w:szCs w:val="22"/>
        </w:rPr>
        <w:t>and operational waste</w:t>
      </w:r>
      <w:r w:rsidR="00677C13">
        <w:rPr>
          <w:szCs w:val="22"/>
        </w:rPr>
        <w:t>s,</w:t>
      </w:r>
      <w:r w:rsidR="00D752F6" w:rsidRPr="00D752F6">
        <w:rPr>
          <w:szCs w:val="22"/>
        </w:rPr>
        <w:t xml:space="preserve"> all plastics, cargo residues, incinerator ashes, cooking oil, fishing gear, and animal carcasses generated during the normal operation of the ship and liable to be disposed of continuously or periodically except those substances which are defined or listed in other Annexes to the present Convention.</w:t>
      </w:r>
      <w:r w:rsidRPr="00976F3D">
        <w:rPr>
          <w:szCs w:val="22"/>
        </w:rPr>
        <w:t xml:space="preserve"> </w:t>
      </w:r>
      <w:r w:rsidR="00D752F6" w:rsidRPr="00D752F6">
        <w:rPr>
          <w:szCs w:val="22"/>
        </w:rPr>
        <w:t>Garbage does not include fresh fish and parts thereof generated as a result of fishing activities undertaken during the voyage, or as a result of aquaculture activities which involve the transport of fish including shellfish for placement in the aquaculture facility and the transport of harvested fish including shellfish from such facilities to shore for processing.</w:t>
      </w:r>
    </w:p>
    <w:p w14:paraId="1B7FDA67" w14:textId="77777777" w:rsidR="00F7376C" w:rsidRPr="00976F3D" w:rsidRDefault="00F7376C" w:rsidP="008C5178">
      <w:pPr>
        <w:ind w:left="360"/>
        <w:jc w:val="both"/>
        <w:rPr>
          <w:szCs w:val="22"/>
        </w:rPr>
      </w:pPr>
    </w:p>
    <w:p w14:paraId="12EA5053" w14:textId="77777777" w:rsidR="001041F3" w:rsidRDefault="001041F3" w:rsidP="008C5178">
      <w:pPr>
        <w:numPr>
          <w:ilvl w:val="0"/>
          <w:numId w:val="10"/>
        </w:numPr>
        <w:jc w:val="both"/>
        <w:rPr>
          <w:szCs w:val="22"/>
        </w:rPr>
      </w:pPr>
      <w:r w:rsidRPr="008C3231">
        <w:rPr>
          <w:b/>
          <w:szCs w:val="22"/>
        </w:rPr>
        <w:t xml:space="preserve">”Food Wastes” </w:t>
      </w:r>
      <w:r w:rsidR="00602F61">
        <w:rPr>
          <w:szCs w:val="22"/>
        </w:rPr>
        <w:t>means</w:t>
      </w:r>
      <w:r w:rsidR="00602F61" w:rsidRPr="00976F3D">
        <w:rPr>
          <w:szCs w:val="22"/>
        </w:rPr>
        <w:t xml:space="preserve"> </w:t>
      </w:r>
      <w:r w:rsidRPr="00976F3D">
        <w:rPr>
          <w:szCs w:val="22"/>
        </w:rPr>
        <w:t xml:space="preserve">any spoiled or unspoiled </w:t>
      </w:r>
      <w:r w:rsidR="00602F61">
        <w:rPr>
          <w:szCs w:val="22"/>
        </w:rPr>
        <w:t>food</w:t>
      </w:r>
      <w:r w:rsidRPr="00976F3D">
        <w:rPr>
          <w:szCs w:val="22"/>
        </w:rPr>
        <w:t xml:space="preserve"> substances</w:t>
      </w:r>
      <w:r w:rsidR="00602F61">
        <w:rPr>
          <w:szCs w:val="22"/>
        </w:rPr>
        <w:t xml:space="preserve"> and </w:t>
      </w:r>
      <w:proofErr w:type="spellStart"/>
      <w:r w:rsidR="00602F61">
        <w:rPr>
          <w:szCs w:val="22"/>
        </w:rPr>
        <w:t>includes</w:t>
      </w:r>
      <w:r w:rsidRPr="00976F3D">
        <w:rPr>
          <w:szCs w:val="22"/>
        </w:rPr>
        <w:t>fruits</w:t>
      </w:r>
      <w:proofErr w:type="spellEnd"/>
      <w:r w:rsidRPr="00976F3D">
        <w:rPr>
          <w:szCs w:val="22"/>
        </w:rPr>
        <w:t>, vegetables, dairy products, poultry, meat products</w:t>
      </w:r>
      <w:r w:rsidR="00602F61">
        <w:rPr>
          <w:szCs w:val="22"/>
        </w:rPr>
        <w:t xml:space="preserve"> and</w:t>
      </w:r>
      <w:r w:rsidRPr="00976F3D">
        <w:rPr>
          <w:szCs w:val="22"/>
        </w:rPr>
        <w:t xml:space="preserve"> food scraps, generated aboard ship.</w:t>
      </w:r>
    </w:p>
    <w:p w14:paraId="42184EC1" w14:textId="77777777" w:rsidR="00F7376C" w:rsidRPr="00976F3D" w:rsidRDefault="00F7376C" w:rsidP="008C5178">
      <w:pPr>
        <w:ind w:left="360"/>
        <w:jc w:val="both"/>
        <w:rPr>
          <w:szCs w:val="22"/>
        </w:rPr>
      </w:pPr>
    </w:p>
    <w:p w14:paraId="39920A58" w14:textId="77777777" w:rsidR="001041F3" w:rsidRDefault="001041F3" w:rsidP="008C5178">
      <w:pPr>
        <w:numPr>
          <w:ilvl w:val="0"/>
          <w:numId w:val="10"/>
        </w:numPr>
        <w:jc w:val="both"/>
        <w:rPr>
          <w:szCs w:val="22"/>
        </w:rPr>
      </w:pPr>
      <w:r w:rsidRPr="00976F3D">
        <w:rPr>
          <w:szCs w:val="22"/>
        </w:rPr>
        <w:t>”</w:t>
      </w:r>
      <w:r w:rsidRPr="00976F3D">
        <w:rPr>
          <w:b/>
          <w:bCs/>
          <w:szCs w:val="22"/>
        </w:rPr>
        <w:t>Domestic Waste</w:t>
      </w:r>
      <w:r w:rsidRPr="00976F3D">
        <w:rPr>
          <w:szCs w:val="22"/>
        </w:rPr>
        <w:t xml:space="preserve">” means all types of wastes </w:t>
      </w:r>
      <w:r w:rsidR="00D752F6" w:rsidRPr="00D752F6">
        <w:rPr>
          <w:szCs w:val="22"/>
        </w:rPr>
        <w:t xml:space="preserve">not covered by other Annexes that are generated in the accommodation spaces on board the ship. Domestic wastes </w:t>
      </w:r>
      <w:proofErr w:type="gramStart"/>
      <w:r w:rsidR="00D752F6" w:rsidRPr="00D752F6">
        <w:rPr>
          <w:szCs w:val="22"/>
        </w:rPr>
        <w:t>does</w:t>
      </w:r>
      <w:proofErr w:type="gramEnd"/>
      <w:r w:rsidR="00D752F6" w:rsidRPr="00D752F6">
        <w:rPr>
          <w:szCs w:val="22"/>
        </w:rPr>
        <w:t xml:space="preserve"> not include grey water.</w:t>
      </w:r>
    </w:p>
    <w:p w14:paraId="32A3AFB5" w14:textId="77777777" w:rsidR="00F7376C" w:rsidRPr="00976F3D" w:rsidRDefault="00F7376C" w:rsidP="003941A8">
      <w:pPr>
        <w:jc w:val="both"/>
        <w:rPr>
          <w:szCs w:val="22"/>
        </w:rPr>
      </w:pPr>
    </w:p>
    <w:p w14:paraId="4C986F25" w14:textId="77777777" w:rsidR="00C51230" w:rsidRDefault="001041F3" w:rsidP="008C5178">
      <w:pPr>
        <w:numPr>
          <w:ilvl w:val="0"/>
          <w:numId w:val="10"/>
        </w:numPr>
        <w:jc w:val="both"/>
        <w:rPr>
          <w:szCs w:val="22"/>
        </w:rPr>
      </w:pPr>
      <w:r w:rsidRPr="00976F3D">
        <w:rPr>
          <w:szCs w:val="22"/>
        </w:rPr>
        <w:t>”</w:t>
      </w:r>
      <w:r w:rsidRPr="00976F3D">
        <w:rPr>
          <w:b/>
          <w:bCs/>
          <w:szCs w:val="22"/>
        </w:rPr>
        <w:t>Operational Wastes</w:t>
      </w:r>
      <w:r w:rsidRPr="00976F3D">
        <w:rPr>
          <w:szCs w:val="22"/>
        </w:rPr>
        <w:t xml:space="preserve">” means </w:t>
      </w:r>
      <w:r w:rsidR="00D752F6" w:rsidRPr="00D752F6">
        <w:rPr>
          <w:szCs w:val="22"/>
        </w:rPr>
        <w:t xml:space="preserve">all solid wastes (including slurries) not covered by other Annexes that are collected on board during normal maintenance or operations of a ship, or used for cargo stowage and handling. Operational wastes also </w:t>
      </w:r>
      <w:proofErr w:type="gramStart"/>
      <w:r w:rsidR="00D752F6" w:rsidRPr="00D752F6">
        <w:rPr>
          <w:szCs w:val="22"/>
        </w:rPr>
        <w:t>includes</w:t>
      </w:r>
      <w:proofErr w:type="gramEnd"/>
      <w:r w:rsidR="00D752F6" w:rsidRPr="00D752F6">
        <w:rPr>
          <w:szCs w:val="22"/>
        </w:rPr>
        <w:t xml:space="preserve"> cleaning agents and additives contained in cargo hold and external wash water. Operational wastes does not include grey water, bilge water, or other similar discharges essential to the operation of a ship, taking into account the guidelines developed by the Organization.</w:t>
      </w:r>
    </w:p>
    <w:p w14:paraId="0EECC7B8" w14:textId="77777777" w:rsidR="00F7376C" w:rsidRPr="00ED0534" w:rsidRDefault="00F7376C" w:rsidP="008C5178">
      <w:pPr>
        <w:jc w:val="both"/>
        <w:rPr>
          <w:szCs w:val="22"/>
        </w:rPr>
      </w:pPr>
    </w:p>
    <w:p w14:paraId="2CB69930" w14:textId="77777777" w:rsidR="001041F3" w:rsidRDefault="001041F3" w:rsidP="008C5178">
      <w:pPr>
        <w:numPr>
          <w:ilvl w:val="0"/>
          <w:numId w:val="10"/>
        </w:numPr>
        <w:jc w:val="both"/>
        <w:rPr>
          <w:szCs w:val="22"/>
        </w:rPr>
      </w:pPr>
      <w:r w:rsidRPr="00976F3D">
        <w:rPr>
          <w:szCs w:val="22"/>
        </w:rPr>
        <w:t>”</w:t>
      </w:r>
      <w:r w:rsidRPr="00976F3D">
        <w:rPr>
          <w:b/>
          <w:bCs/>
          <w:szCs w:val="22"/>
        </w:rPr>
        <w:t>Dishwater</w:t>
      </w:r>
      <w:r w:rsidRPr="00976F3D">
        <w:rPr>
          <w:szCs w:val="22"/>
        </w:rPr>
        <w:t>” means the residue from the manual or automatic of dishes and coo</w:t>
      </w:r>
      <w:r w:rsidR="00DD583A">
        <w:rPr>
          <w:szCs w:val="22"/>
        </w:rPr>
        <w:t>k</w:t>
      </w:r>
      <w:r w:rsidRPr="00976F3D">
        <w:rPr>
          <w:szCs w:val="22"/>
        </w:rPr>
        <w:t>ing utensils which have been pre-cleaned to the extent that any food particles adhering to them would not normally interfere with the operation of automatic dishwashers.</w:t>
      </w:r>
    </w:p>
    <w:p w14:paraId="741F9AE1" w14:textId="77777777" w:rsidR="00F7376C" w:rsidRPr="00976F3D" w:rsidRDefault="00F7376C" w:rsidP="008C5178">
      <w:pPr>
        <w:ind w:left="360"/>
        <w:jc w:val="both"/>
        <w:rPr>
          <w:szCs w:val="22"/>
        </w:rPr>
      </w:pPr>
    </w:p>
    <w:p w14:paraId="7B859EC6" w14:textId="77777777" w:rsidR="001041F3" w:rsidRDefault="001041F3" w:rsidP="008C5178">
      <w:pPr>
        <w:numPr>
          <w:ilvl w:val="0"/>
          <w:numId w:val="10"/>
        </w:numPr>
        <w:jc w:val="both"/>
        <w:rPr>
          <w:szCs w:val="22"/>
        </w:rPr>
      </w:pPr>
      <w:r w:rsidRPr="00976F3D">
        <w:rPr>
          <w:szCs w:val="22"/>
        </w:rPr>
        <w:t>”</w:t>
      </w:r>
      <w:r w:rsidRPr="00976F3D">
        <w:rPr>
          <w:b/>
          <w:bCs/>
          <w:szCs w:val="22"/>
        </w:rPr>
        <w:t>Grey</w:t>
      </w:r>
      <w:r w:rsidR="003478CE">
        <w:rPr>
          <w:b/>
          <w:bCs/>
          <w:szCs w:val="22"/>
        </w:rPr>
        <w:t xml:space="preserve"> </w:t>
      </w:r>
      <w:r w:rsidRPr="00976F3D">
        <w:rPr>
          <w:b/>
          <w:bCs/>
          <w:szCs w:val="22"/>
        </w:rPr>
        <w:t>water</w:t>
      </w:r>
      <w:r w:rsidRPr="00976F3D">
        <w:rPr>
          <w:szCs w:val="22"/>
        </w:rPr>
        <w:t xml:space="preserve">” </w:t>
      </w:r>
      <w:r w:rsidR="00DD583A">
        <w:rPr>
          <w:szCs w:val="22"/>
        </w:rPr>
        <w:t>means</w:t>
      </w:r>
      <w:r w:rsidR="00DD583A" w:rsidRPr="00976F3D">
        <w:rPr>
          <w:szCs w:val="22"/>
        </w:rPr>
        <w:t xml:space="preserve"> </w:t>
      </w:r>
      <w:r w:rsidRPr="00976F3D">
        <w:rPr>
          <w:szCs w:val="22"/>
        </w:rPr>
        <w:t>drainage from dishwater, shower, laundry, bath and washbasin drains</w:t>
      </w:r>
      <w:r w:rsidR="00DD583A">
        <w:rPr>
          <w:szCs w:val="22"/>
        </w:rPr>
        <w:t>.</w:t>
      </w:r>
      <w:r w:rsidRPr="00976F3D">
        <w:rPr>
          <w:szCs w:val="22"/>
        </w:rPr>
        <w:t xml:space="preserve"> </w:t>
      </w:r>
      <w:r w:rsidR="00DD583A">
        <w:rPr>
          <w:szCs w:val="22"/>
        </w:rPr>
        <w:t xml:space="preserve"> It </w:t>
      </w:r>
      <w:r w:rsidRPr="00976F3D">
        <w:rPr>
          <w:szCs w:val="22"/>
        </w:rPr>
        <w:t>does not include drainage from toilets, uri</w:t>
      </w:r>
      <w:r w:rsidR="003478CE">
        <w:rPr>
          <w:szCs w:val="22"/>
        </w:rPr>
        <w:t>n</w:t>
      </w:r>
      <w:r w:rsidRPr="00976F3D">
        <w:rPr>
          <w:szCs w:val="22"/>
        </w:rPr>
        <w:t xml:space="preserve">als, hospitals and </w:t>
      </w:r>
      <w:r w:rsidR="00DD583A">
        <w:rPr>
          <w:szCs w:val="22"/>
        </w:rPr>
        <w:t>animal</w:t>
      </w:r>
      <w:r w:rsidR="00DD583A" w:rsidRPr="00976F3D">
        <w:rPr>
          <w:szCs w:val="22"/>
        </w:rPr>
        <w:t xml:space="preserve"> </w:t>
      </w:r>
      <w:r w:rsidRPr="00976F3D">
        <w:rPr>
          <w:szCs w:val="22"/>
        </w:rPr>
        <w:t>spaces</w:t>
      </w:r>
      <w:r w:rsidR="00DD583A">
        <w:rPr>
          <w:szCs w:val="22"/>
        </w:rPr>
        <w:t>, as defined in regulation 1.3 of MARPOL Annex IV (sewage), and it does not include drainage from cargo spaces</w:t>
      </w:r>
      <w:r w:rsidRPr="00976F3D">
        <w:rPr>
          <w:szCs w:val="22"/>
        </w:rPr>
        <w:t>.</w:t>
      </w:r>
      <w:r w:rsidR="00DD583A">
        <w:rPr>
          <w:szCs w:val="22"/>
        </w:rPr>
        <w:t xml:space="preserve"> Grey water is not considered garbage in the context of Annex V.</w:t>
      </w:r>
    </w:p>
    <w:p w14:paraId="502907A4" w14:textId="77777777" w:rsidR="00F7376C" w:rsidRPr="00976F3D" w:rsidRDefault="00F7376C" w:rsidP="003941A8">
      <w:pPr>
        <w:jc w:val="both"/>
        <w:rPr>
          <w:szCs w:val="22"/>
        </w:rPr>
      </w:pPr>
    </w:p>
    <w:p w14:paraId="51170634" w14:textId="77777777" w:rsidR="001041F3" w:rsidRPr="00102E18" w:rsidRDefault="001041F3" w:rsidP="008C5178">
      <w:pPr>
        <w:numPr>
          <w:ilvl w:val="0"/>
          <w:numId w:val="10"/>
        </w:numPr>
        <w:jc w:val="both"/>
        <w:rPr>
          <w:szCs w:val="22"/>
        </w:rPr>
      </w:pPr>
      <w:r w:rsidRPr="00976F3D">
        <w:rPr>
          <w:szCs w:val="22"/>
        </w:rPr>
        <w:t>”</w:t>
      </w:r>
      <w:r w:rsidRPr="00976F3D">
        <w:rPr>
          <w:b/>
          <w:bCs/>
          <w:szCs w:val="22"/>
        </w:rPr>
        <w:t>Oily Rags</w:t>
      </w:r>
      <w:r w:rsidRPr="00976F3D">
        <w:rPr>
          <w:szCs w:val="22"/>
        </w:rPr>
        <w:t>” are rags, which have been saturated with oil</w:t>
      </w:r>
      <w:r w:rsidR="00102E18">
        <w:rPr>
          <w:szCs w:val="22"/>
        </w:rPr>
        <w:t xml:space="preserve"> </w:t>
      </w:r>
      <w:r w:rsidR="00102E18" w:rsidRPr="00102E18">
        <w:rPr>
          <w:szCs w:val="22"/>
        </w:rPr>
        <w:t xml:space="preserve">as controlled in </w:t>
      </w:r>
      <w:hyperlink r:id="rId12" w:history="1">
        <w:r w:rsidR="00102E18" w:rsidRPr="00102E18">
          <w:rPr>
            <w:rStyle w:val="Hyperlink"/>
            <w:szCs w:val="22"/>
          </w:rPr>
          <w:t>Annex I</w:t>
        </w:r>
      </w:hyperlink>
      <w:r w:rsidR="00102E18" w:rsidRPr="00102E18">
        <w:rPr>
          <w:szCs w:val="22"/>
        </w:rPr>
        <w:t xml:space="preserve"> to the Convention. Contaminated rags are rags which have been saturated with a substance defined as a harmful substance in the other Annexes to </w:t>
      </w:r>
      <w:hyperlink r:id="rId13" w:history="1">
        <w:r w:rsidR="00102E18" w:rsidRPr="00102E18">
          <w:rPr>
            <w:rStyle w:val="Hyperlink"/>
            <w:szCs w:val="22"/>
          </w:rPr>
          <w:t>MARPOL 73/78</w:t>
        </w:r>
      </w:hyperlink>
      <w:r w:rsidR="00102E18" w:rsidRPr="00102E18">
        <w:rPr>
          <w:szCs w:val="22"/>
        </w:rPr>
        <w:t>.</w:t>
      </w:r>
    </w:p>
    <w:p w14:paraId="7B55DABE" w14:textId="77777777" w:rsidR="00F7376C" w:rsidRPr="00976F3D" w:rsidRDefault="00F7376C" w:rsidP="003941A8">
      <w:pPr>
        <w:jc w:val="both"/>
        <w:rPr>
          <w:szCs w:val="22"/>
        </w:rPr>
      </w:pPr>
    </w:p>
    <w:p w14:paraId="27B5B3C5" w14:textId="77777777" w:rsidR="001041F3" w:rsidRDefault="001041F3" w:rsidP="008C5178">
      <w:pPr>
        <w:numPr>
          <w:ilvl w:val="0"/>
          <w:numId w:val="10"/>
        </w:numPr>
        <w:jc w:val="both"/>
        <w:rPr>
          <w:szCs w:val="22"/>
        </w:rPr>
      </w:pPr>
      <w:r w:rsidRPr="00976F3D">
        <w:rPr>
          <w:szCs w:val="22"/>
        </w:rPr>
        <w:t>”</w:t>
      </w:r>
      <w:r w:rsidRPr="00976F3D">
        <w:rPr>
          <w:b/>
          <w:bCs/>
          <w:szCs w:val="22"/>
        </w:rPr>
        <w:t>Cargo Residues</w:t>
      </w:r>
      <w:r w:rsidRPr="00976F3D">
        <w:rPr>
          <w:szCs w:val="22"/>
        </w:rPr>
        <w:t xml:space="preserve">” </w:t>
      </w:r>
      <w:r w:rsidR="00A53A3E">
        <w:rPr>
          <w:szCs w:val="22"/>
        </w:rPr>
        <w:t>means</w:t>
      </w:r>
      <w:r w:rsidRPr="00976F3D">
        <w:rPr>
          <w:szCs w:val="22"/>
        </w:rPr>
        <w:t xml:space="preserve"> the remnants of any cargo </w:t>
      </w:r>
      <w:r w:rsidR="00D752F6" w:rsidRPr="00D752F6">
        <w:rPr>
          <w:szCs w:val="22"/>
        </w:rPr>
        <w:t>which are not covered by other Annexes to the present Convention and which remain on the deck or in holds following loading or unloading, including loading and unloading excess or spillage, whether in wet or dry condition or entrained in wash water but does not include cargo dust remaining on the deck after sweeping or dust on the external surfaces of the ship.</w:t>
      </w:r>
    </w:p>
    <w:p w14:paraId="00BE5314" w14:textId="77777777" w:rsidR="00F2625E" w:rsidRPr="00976F3D" w:rsidRDefault="00F2625E" w:rsidP="00072DE4">
      <w:pPr>
        <w:jc w:val="both"/>
        <w:rPr>
          <w:szCs w:val="22"/>
        </w:rPr>
      </w:pPr>
    </w:p>
    <w:p w14:paraId="2085D6D2" w14:textId="77777777" w:rsidR="001041F3" w:rsidRPr="00976F3D" w:rsidRDefault="001041F3" w:rsidP="008C5178">
      <w:pPr>
        <w:numPr>
          <w:ilvl w:val="0"/>
          <w:numId w:val="10"/>
        </w:numPr>
        <w:jc w:val="both"/>
        <w:rPr>
          <w:szCs w:val="22"/>
        </w:rPr>
      </w:pPr>
      <w:r w:rsidRPr="00976F3D">
        <w:rPr>
          <w:szCs w:val="22"/>
        </w:rPr>
        <w:t>”</w:t>
      </w:r>
      <w:r w:rsidRPr="00976F3D">
        <w:rPr>
          <w:b/>
          <w:bCs/>
          <w:szCs w:val="22"/>
        </w:rPr>
        <w:t>Plastic</w:t>
      </w:r>
      <w:r w:rsidRPr="00976F3D">
        <w:rPr>
          <w:szCs w:val="22"/>
        </w:rPr>
        <w:t xml:space="preserve">” means a solid material which contains as an essential ingredient one or more </w:t>
      </w:r>
      <w:r w:rsidR="00D752F6" w:rsidRPr="00D752F6">
        <w:rPr>
          <w:szCs w:val="22"/>
        </w:rPr>
        <w:t>high molecular mass polymers and which is formed (shaped) during either manufacture of the polymer or the fabrication into a finished product by heat and/or pressure</w:t>
      </w:r>
      <w:r w:rsidRPr="00976F3D">
        <w:rPr>
          <w:szCs w:val="22"/>
        </w:rPr>
        <w:t xml:space="preserve">. Plastics have material properties ranging from hard and brittle to soft and elastic. </w:t>
      </w:r>
      <w:r w:rsidR="00D752F6" w:rsidRPr="00D752F6">
        <w:rPr>
          <w:szCs w:val="22"/>
        </w:rPr>
        <w:t xml:space="preserve">For the purposes of this </w:t>
      </w:r>
      <w:r w:rsidR="00D752F6" w:rsidRPr="00D752F6">
        <w:rPr>
          <w:szCs w:val="22"/>
        </w:rPr>
        <w:lastRenderedPageBreak/>
        <w:t>annex, "all plastics" means all garbage that consists of or includes plastic in any form, including synthetic ropes, synthetic fishing nets, plastic garbage bags and incinerator ashes from plastic products.</w:t>
      </w:r>
    </w:p>
    <w:p w14:paraId="498F04BD" w14:textId="77777777" w:rsidR="001041F3" w:rsidRPr="00976F3D" w:rsidRDefault="001041F3" w:rsidP="008C5178">
      <w:pPr>
        <w:jc w:val="both"/>
        <w:rPr>
          <w:szCs w:val="22"/>
        </w:rPr>
      </w:pPr>
    </w:p>
    <w:p w14:paraId="0EB5B2D3" w14:textId="77777777" w:rsidR="001041F3" w:rsidRDefault="001041F3" w:rsidP="008C5178">
      <w:pPr>
        <w:numPr>
          <w:ilvl w:val="0"/>
          <w:numId w:val="10"/>
        </w:numPr>
        <w:jc w:val="both"/>
        <w:rPr>
          <w:szCs w:val="22"/>
        </w:rPr>
      </w:pPr>
      <w:r w:rsidRPr="00976F3D">
        <w:rPr>
          <w:szCs w:val="22"/>
        </w:rPr>
        <w:t>”</w:t>
      </w:r>
      <w:r w:rsidRPr="00976F3D">
        <w:rPr>
          <w:b/>
          <w:bCs/>
          <w:szCs w:val="22"/>
        </w:rPr>
        <w:t>Fishing Gear</w:t>
      </w:r>
      <w:r w:rsidRPr="00976F3D">
        <w:rPr>
          <w:szCs w:val="22"/>
        </w:rPr>
        <w:t xml:space="preserve">” </w:t>
      </w:r>
      <w:r w:rsidR="00A53A3E">
        <w:rPr>
          <w:szCs w:val="22"/>
        </w:rPr>
        <w:t>means</w:t>
      </w:r>
      <w:r w:rsidRPr="00976F3D">
        <w:rPr>
          <w:szCs w:val="22"/>
        </w:rPr>
        <w:t xml:space="preserve"> any physical device or part thereof or combination of items that may be placed on or in the water </w:t>
      </w:r>
      <w:r w:rsidR="00A53A3E">
        <w:rPr>
          <w:szCs w:val="22"/>
        </w:rPr>
        <w:t xml:space="preserve">or on the sea-bed </w:t>
      </w:r>
      <w:r w:rsidRPr="00976F3D">
        <w:rPr>
          <w:szCs w:val="22"/>
        </w:rPr>
        <w:t xml:space="preserve">with the intended purpose of capturing, or controlling for </w:t>
      </w:r>
      <w:r w:rsidR="005E2383" w:rsidRPr="00976F3D">
        <w:rPr>
          <w:szCs w:val="22"/>
        </w:rPr>
        <w:t>subsequent</w:t>
      </w:r>
      <w:r w:rsidRPr="00976F3D">
        <w:rPr>
          <w:szCs w:val="22"/>
        </w:rPr>
        <w:t xml:space="preserve"> capture</w:t>
      </w:r>
      <w:r w:rsidR="00A53A3E">
        <w:rPr>
          <w:szCs w:val="22"/>
        </w:rPr>
        <w:t xml:space="preserve"> or harvesting</w:t>
      </w:r>
      <w:r w:rsidRPr="00976F3D">
        <w:rPr>
          <w:szCs w:val="22"/>
        </w:rPr>
        <w:t>, marine or freshwater organisms.</w:t>
      </w:r>
    </w:p>
    <w:p w14:paraId="6B99F083" w14:textId="77777777" w:rsidR="00203F90" w:rsidRDefault="00203F90">
      <w:pPr>
        <w:pStyle w:val="ListParagraph"/>
        <w:rPr>
          <w:szCs w:val="22"/>
        </w:rPr>
      </w:pPr>
    </w:p>
    <w:p w14:paraId="0BACC3B6" w14:textId="77777777" w:rsidR="00ED353E" w:rsidRDefault="003941A8" w:rsidP="008C5178">
      <w:pPr>
        <w:numPr>
          <w:ilvl w:val="0"/>
          <w:numId w:val="10"/>
        </w:numPr>
        <w:jc w:val="both"/>
        <w:rPr>
          <w:szCs w:val="22"/>
        </w:rPr>
      </w:pPr>
      <w:r w:rsidRPr="003941A8">
        <w:rPr>
          <w:b/>
          <w:szCs w:val="22"/>
        </w:rPr>
        <w:t>“</w:t>
      </w:r>
      <w:r w:rsidR="00D752F6" w:rsidRPr="003941A8">
        <w:rPr>
          <w:b/>
          <w:szCs w:val="22"/>
        </w:rPr>
        <w:t>Fixed or floating platforms</w:t>
      </w:r>
      <w:r w:rsidRPr="003941A8">
        <w:rPr>
          <w:b/>
          <w:szCs w:val="22"/>
        </w:rPr>
        <w:t>”</w:t>
      </w:r>
      <w:r w:rsidR="00D752F6" w:rsidRPr="00D752F6">
        <w:rPr>
          <w:szCs w:val="22"/>
        </w:rPr>
        <w:t xml:space="preserve"> means fixed or floating structures located at sea which are engaged in the exploration, exploitation or associated offshore processing of sea-bed mineral resources</w:t>
      </w:r>
      <w:r w:rsidR="00ED353E">
        <w:rPr>
          <w:rFonts w:cs="Arial"/>
          <w:sz w:val="18"/>
          <w:szCs w:val="18"/>
        </w:rPr>
        <w:t>.</w:t>
      </w:r>
    </w:p>
    <w:p w14:paraId="7DDCC2CD" w14:textId="77777777" w:rsidR="00F7376C" w:rsidRPr="00976F3D" w:rsidRDefault="00F7376C" w:rsidP="008C5178">
      <w:pPr>
        <w:ind w:left="360"/>
        <w:jc w:val="both"/>
        <w:rPr>
          <w:szCs w:val="22"/>
        </w:rPr>
      </w:pPr>
    </w:p>
    <w:p w14:paraId="192A40B0" w14:textId="77777777" w:rsidR="00206E27" w:rsidRDefault="00D752F6" w:rsidP="008C5178">
      <w:pPr>
        <w:numPr>
          <w:ilvl w:val="0"/>
          <w:numId w:val="10"/>
        </w:numPr>
        <w:jc w:val="both"/>
        <w:rPr>
          <w:szCs w:val="22"/>
        </w:rPr>
      </w:pPr>
      <w:r w:rsidRPr="00D752F6">
        <w:rPr>
          <w:b/>
          <w:bCs/>
          <w:szCs w:val="22"/>
        </w:rPr>
        <w:t>“Incinerator ashes”</w:t>
      </w:r>
      <w:r w:rsidRPr="00D752F6">
        <w:rPr>
          <w:szCs w:val="22"/>
        </w:rPr>
        <w:t xml:space="preserve"> means ash and clinkers resulting from shipboard incinerators used for the incineration of garbage.</w:t>
      </w:r>
      <w:r w:rsidR="00206E27">
        <w:rPr>
          <w:szCs w:val="22"/>
        </w:rPr>
        <w:t xml:space="preserve"> </w:t>
      </w:r>
    </w:p>
    <w:p w14:paraId="0500707D" w14:textId="77777777" w:rsidR="00203F90" w:rsidRDefault="00203F90">
      <w:pPr>
        <w:pStyle w:val="ListParagraph"/>
        <w:rPr>
          <w:szCs w:val="22"/>
        </w:rPr>
      </w:pPr>
    </w:p>
    <w:p w14:paraId="7CE828FF" w14:textId="77777777" w:rsidR="004F3A35" w:rsidRDefault="003941A8" w:rsidP="008C5178">
      <w:pPr>
        <w:numPr>
          <w:ilvl w:val="0"/>
          <w:numId w:val="10"/>
        </w:numPr>
        <w:jc w:val="both"/>
        <w:rPr>
          <w:szCs w:val="22"/>
        </w:rPr>
      </w:pPr>
      <w:r w:rsidRPr="003941A8">
        <w:rPr>
          <w:b/>
          <w:szCs w:val="22"/>
        </w:rPr>
        <w:t>“</w:t>
      </w:r>
      <w:r w:rsidR="00D752F6" w:rsidRPr="003941A8">
        <w:rPr>
          <w:b/>
          <w:szCs w:val="22"/>
        </w:rPr>
        <w:t>Cooking oil</w:t>
      </w:r>
      <w:r w:rsidRPr="003941A8">
        <w:rPr>
          <w:b/>
          <w:szCs w:val="22"/>
        </w:rPr>
        <w:t>”</w:t>
      </w:r>
      <w:r w:rsidR="00D752F6" w:rsidRPr="00D752F6">
        <w:rPr>
          <w:szCs w:val="22"/>
        </w:rPr>
        <w:t xml:space="preserve"> means any type of edible oil or animal fat used or intended to be used for the preparation or cooking of food, but does not include the food itself that is prepared using these oils.</w:t>
      </w:r>
    </w:p>
    <w:p w14:paraId="7179CAAD" w14:textId="77777777" w:rsidR="003941A8" w:rsidRDefault="003941A8" w:rsidP="003941A8">
      <w:pPr>
        <w:pStyle w:val="ListParagraph"/>
        <w:rPr>
          <w:szCs w:val="22"/>
        </w:rPr>
      </w:pPr>
    </w:p>
    <w:p w14:paraId="68613B6B" w14:textId="77777777" w:rsidR="003941A8" w:rsidRPr="003941A8" w:rsidRDefault="003941A8" w:rsidP="003941A8">
      <w:pPr>
        <w:pStyle w:val="ListParagraph"/>
        <w:numPr>
          <w:ilvl w:val="0"/>
          <w:numId w:val="10"/>
        </w:numPr>
        <w:jc w:val="both"/>
        <w:rPr>
          <w:szCs w:val="22"/>
        </w:rPr>
      </w:pPr>
      <w:r w:rsidRPr="003941A8">
        <w:rPr>
          <w:b/>
          <w:szCs w:val="22"/>
        </w:rPr>
        <w:t>“Animal carcasses”</w:t>
      </w:r>
      <w:r w:rsidRPr="003941A8">
        <w:rPr>
          <w:rFonts w:cs="Arial"/>
          <w:sz w:val="18"/>
          <w:szCs w:val="18"/>
        </w:rPr>
        <w:t xml:space="preserve"> </w:t>
      </w:r>
      <w:r w:rsidRPr="003941A8">
        <w:rPr>
          <w:szCs w:val="22"/>
        </w:rPr>
        <w:t>means the bodies of any animals that are carried on board as cargo and that die or are euthanized during the voyage</w:t>
      </w:r>
      <w:r w:rsidRPr="003941A8">
        <w:rPr>
          <w:rFonts w:cs="Arial"/>
          <w:sz w:val="18"/>
          <w:szCs w:val="18"/>
        </w:rPr>
        <w:t>.</w:t>
      </w:r>
    </w:p>
    <w:p w14:paraId="7531595A" w14:textId="77777777" w:rsidR="00203F90" w:rsidRDefault="00203F90">
      <w:pPr>
        <w:pStyle w:val="ListParagraph"/>
        <w:rPr>
          <w:szCs w:val="22"/>
        </w:rPr>
      </w:pPr>
    </w:p>
    <w:p w14:paraId="013DB79A" w14:textId="77777777" w:rsidR="00203F90" w:rsidRDefault="003941A8">
      <w:pPr>
        <w:numPr>
          <w:ilvl w:val="0"/>
          <w:numId w:val="10"/>
        </w:numPr>
        <w:jc w:val="both"/>
        <w:rPr>
          <w:szCs w:val="22"/>
        </w:rPr>
      </w:pPr>
      <w:r w:rsidRPr="003941A8">
        <w:rPr>
          <w:b/>
          <w:szCs w:val="22"/>
        </w:rPr>
        <w:t>“</w:t>
      </w:r>
      <w:r w:rsidR="00D752F6" w:rsidRPr="003941A8">
        <w:rPr>
          <w:b/>
          <w:szCs w:val="22"/>
        </w:rPr>
        <w:t>En route</w:t>
      </w:r>
      <w:r w:rsidRPr="003941A8">
        <w:rPr>
          <w:b/>
          <w:szCs w:val="22"/>
        </w:rPr>
        <w:t>”</w:t>
      </w:r>
      <w:r w:rsidR="00D752F6" w:rsidRPr="00D752F6">
        <w:rPr>
          <w:szCs w:val="22"/>
        </w:rPr>
        <w:t xml:space="preserve"> means that the ship is underway at sea on a course or courses, including deviation from the shortest direct route, which as far as practicable for navigational purposes, will cause any discharge to be spread over as great an area of the sea as is reasonable and practicable.</w:t>
      </w:r>
    </w:p>
    <w:p w14:paraId="37B9439F" w14:textId="77777777" w:rsidR="00203F90" w:rsidRDefault="00203F90">
      <w:pPr>
        <w:pStyle w:val="ListParagraph"/>
        <w:rPr>
          <w:rFonts w:cs="Arial"/>
          <w:b/>
          <w:bCs/>
          <w:i/>
          <w:iCs/>
          <w:szCs w:val="22"/>
          <w:lang w:val="tr-TR"/>
        </w:rPr>
      </w:pPr>
    </w:p>
    <w:p w14:paraId="5963F8D6" w14:textId="77777777" w:rsidR="003941A8" w:rsidRDefault="003941A8" w:rsidP="003941A8">
      <w:pPr>
        <w:numPr>
          <w:ilvl w:val="0"/>
          <w:numId w:val="10"/>
        </w:numPr>
        <w:autoSpaceDE w:val="0"/>
        <w:autoSpaceDN w:val="0"/>
        <w:adjustRightInd w:val="0"/>
        <w:jc w:val="both"/>
        <w:rPr>
          <w:rFonts w:cs="Arial"/>
          <w:szCs w:val="22"/>
          <w:lang w:val="tr-TR"/>
        </w:rPr>
      </w:pPr>
      <w:r>
        <w:rPr>
          <w:rFonts w:cs="Arial"/>
          <w:b/>
          <w:bCs/>
          <w:i/>
          <w:iCs/>
          <w:szCs w:val="22"/>
          <w:lang w:val="tr-TR"/>
        </w:rPr>
        <w:t>“</w:t>
      </w:r>
      <w:r w:rsidR="004F3A35" w:rsidRPr="003941A8">
        <w:rPr>
          <w:rFonts w:cs="Arial"/>
          <w:b/>
          <w:bCs/>
          <w:i/>
          <w:iCs/>
          <w:szCs w:val="22"/>
          <w:lang w:val="tr-TR"/>
        </w:rPr>
        <w:t>Recycling</w:t>
      </w:r>
      <w:r>
        <w:rPr>
          <w:rFonts w:cs="Arial"/>
          <w:b/>
          <w:bCs/>
          <w:i/>
          <w:iCs/>
          <w:szCs w:val="22"/>
          <w:lang w:val="tr-TR"/>
        </w:rPr>
        <w:t>”</w:t>
      </w:r>
      <w:r w:rsidR="004F3A35" w:rsidRPr="003941A8">
        <w:rPr>
          <w:rFonts w:cs="Arial"/>
          <w:b/>
          <w:bCs/>
          <w:i/>
          <w:iCs/>
          <w:szCs w:val="22"/>
          <w:lang w:val="tr-TR"/>
        </w:rPr>
        <w:t xml:space="preserve"> </w:t>
      </w:r>
      <w:r w:rsidR="004F3A35" w:rsidRPr="003941A8">
        <w:rPr>
          <w:rFonts w:cs="Arial"/>
          <w:szCs w:val="22"/>
          <w:lang w:val="tr-TR"/>
        </w:rPr>
        <w:t>means the activity of segregating and recovering components and</w:t>
      </w:r>
      <w:r w:rsidR="008E2D3A" w:rsidRPr="003941A8">
        <w:rPr>
          <w:szCs w:val="22"/>
        </w:rPr>
        <w:t xml:space="preserve"> </w:t>
      </w:r>
      <w:r w:rsidR="004F3A35" w:rsidRPr="003941A8">
        <w:rPr>
          <w:rFonts w:cs="Arial"/>
          <w:szCs w:val="22"/>
          <w:lang w:val="tr-TR"/>
        </w:rPr>
        <w:t xml:space="preserve">materials for reprocessing. </w:t>
      </w:r>
    </w:p>
    <w:p w14:paraId="6B4E1962" w14:textId="77777777" w:rsidR="003941A8" w:rsidRDefault="003941A8" w:rsidP="003941A8">
      <w:pPr>
        <w:pStyle w:val="ListParagraph"/>
        <w:rPr>
          <w:rFonts w:cs="Arial"/>
          <w:b/>
          <w:bCs/>
          <w:i/>
          <w:iCs/>
          <w:szCs w:val="22"/>
          <w:lang w:val="tr-TR"/>
        </w:rPr>
      </w:pPr>
    </w:p>
    <w:p w14:paraId="2E30B72B" w14:textId="77777777" w:rsidR="00203F90" w:rsidRDefault="003941A8" w:rsidP="003941A8">
      <w:pPr>
        <w:numPr>
          <w:ilvl w:val="0"/>
          <w:numId w:val="10"/>
        </w:numPr>
        <w:autoSpaceDE w:val="0"/>
        <w:autoSpaceDN w:val="0"/>
        <w:adjustRightInd w:val="0"/>
        <w:jc w:val="both"/>
        <w:rPr>
          <w:rFonts w:cs="Arial"/>
          <w:szCs w:val="22"/>
          <w:lang w:val="tr-TR"/>
        </w:rPr>
      </w:pPr>
      <w:r>
        <w:rPr>
          <w:rFonts w:cs="Arial"/>
          <w:b/>
          <w:bCs/>
          <w:i/>
          <w:iCs/>
          <w:szCs w:val="22"/>
          <w:lang w:val="tr-TR"/>
        </w:rPr>
        <w:t>“</w:t>
      </w:r>
      <w:r w:rsidR="004F3A35" w:rsidRPr="003941A8">
        <w:rPr>
          <w:rFonts w:cs="Arial"/>
          <w:b/>
          <w:bCs/>
          <w:i/>
          <w:iCs/>
          <w:szCs w:val="22"/>
          <w:lang w:val="tr-TR"/>
        </w:rPr>
        <w:t>Reuse</w:t>
      </w:r>
      <w:r>
        <w:rPr>
          <w:rFonts w:cs="Arial"/>
          <w:b/>
          <w:bCs/>
          <w:i/>
          <w:iCs/>
          <w:szCs w:val="22"/>
          <w:lang w:val="tr-TR"/>
        </w:rPr>
        <w:t>”</w:t>
      </w:r>
      <w:r w:rsidR="004F3A35" w:rsidRPr="003941A8">
        <w:rPr>
          <w:rFonts w:cs="Arial"/>
          <w:b/>
          <w:bCs/>
          <w:i/>
          <w:iCs/>
          <w:szCs w:val="22"/>
          <w:lang w:val="tr-TR"/>
        </w:rPr>
        <w:t xml:space="preserve"> </w:t>
      </w:r>
      <w:r w:rsidR="004F3A35" w:rsidRPr="003941A8">
        <w:rPr>
          <w:rFonts w:cs="Arial"/>
          <w:szCs w:val="22"/>
          <w:lang w:val="tr-TR"/>
        </w:rPr>
        <w:t>means the activity of recovering components and materials for further use without reprocessing.</w:t>
      </w:r>
    </w:p>
    <w:p w14:paraId="1DEFBC1F" w14:textId="77777777" w:rsidR="00072DE4" w:rsidRDefault="00072DE4" w:rsidP="00072DE4">
      <w:pPr>
        <w:pStyle w:val="ListParagraph"/>
        <w:rPr>
          <w:rFonts w:cs="Arial"/>
          <w:szCs w:val="22"/>
          <w:lang w:val="tr-TR"/>
        </w:rPr>
      </w:pPr>
    </w:p>
    <w:p w14:paraId="1110C064" w14:textId="77777777" w:rsidR="00072DE4" w:rsidRDefault="00072DE4" w:rsidP="003941A8">
      <w:pPr>
        <w:numPr>
          <w:ilvl w:val="0"/>
          <w:numId w:val="10"/>
        </w:numPr>
        <w:autoSpaceDE w:val="0"/>
        <w:autoSpaceDN w:val="0"/>
        <w:adjustRightInd w:val="0"/>
        <w:jc w:val="both"/>
        <w:rPr>
          <w:rFonts w:cs="Arial"/>
          <w:szCs w:val="22"/>
          <w:lang w:val="tr-TR"/>
        </w:rPr>
      </w:pPr>
      <w:r w:rsidRPr="00072DE4">
        <w:rPr>
          <w:rFonts w:cs="Arial"/>
          <w:b/>
          <w:bCs/>
          <w:i/>
          <w:iCs/>
          <w:szCs w:val="22"/>
          <w:lang w:val="tr-TR"/>
        </w:rPr>
        <w:t>“Nearest Land”</w:t>
      </w:r>
      <w:r>
        <w:rPr>
          <w:rFonts w:cs="Arial"/>
          <w:szCs w:val="22"/>
          <w:lang w:val="tr-TR"/>
        </w:rPr>
        <w:t xml:space="preserve"> meaning is specified with MARPOL Annex V Regulatin 1.11.</w:t>
      </w:r>
    </w:p>
    <w:p w14:paraId="4AB1689C" w14:textId="77777777" w:rsidR="00072DE4" w:rsidRDefault="00072DE4" w:rsidP="00072DE4">
      <w:pPr>
        <w:pStyle w:val="ListParagraph"/>
        <w:rPr>
          <w:rFonts w:cs="Arial"/>
          <w:szCs w:val="22"/>
          <w:lang w:val="tr-TR"/>
        </w:rPr>
      </w:pPr>
    </w:p>
    <w:p w14:paraId="13070FED" w14:textId="77777777" w:rsidR="00072DE4" w:rsidRDefault="00072DE4" w:rsidP="003941A8">
      <w:pPr>
        <w:numPr>
          <w:ilvl w:val="0"/>
          <w:numId w:val="10"/>
        </w:numPr>
        <w:autoSpaceDE w:val="0"/>
        <w:autoSpaceDN w:val="0"/>
        <w:adjustRightInd w:val="0"/>
        <w:jc w:val="both"/>
        <w:rPr>
          <w:rFonts w:cs="Arial"/>
          <w:szCs w:val="22"/>
          <w:lang w:val="tr-TR"/>
        </w:rPr>
      </w:pPr>
      <w:r w:rsidRPr="00072DE4">
        <w:rPr>
          <w:rFonts w:cs="Arial"/>
          <w:b/>
          <w:bCs/>
          <w:i/>
          <w:iCs/>
          <w:szCs w:val="22"/>
          <w:lang w:val="tr-TR"/>
        </w:rPr>
        <w:t>“Special Area”</w:t>
      </w:r>
      <w:r w:rsidRPr="00072DE4">
        <w:rPr>
          <w:rFonts w:cs="Arial"/>
          <w:szCs w:val="22"/>
          <w:lang w:val="tr-TR"/>
        </w:rPr>
        <w:t xml:space="preserve"> </w:t>
      </w:r>
      <w:r>
        <w:rPr>
          <w:rFonts w:cs="Arial"/>
          <w:szCs w:val="22"/>
          <w:lang w:val="tr-TR"/>
        </w:rPr>
        <w:t>meaning is specified with MARPOL Annex V Regulatin 1.14.</w:t>
      </w:r>
    </w:p>
    <w:p w14:paraId="10FAB61E" w14:textId="77777777" w:rsidR="0001521F" w:rsidRDefault="0001521F" w:rsidP="00B05515">
      <w:pPr>
        <w:pStyle w:val="ListParagraph"/>
        <w:rPr>
          <w:rFonts w:cs="Arial"/>
          <w:szCs w:val="22"/>
          <w:lang w:val="tr-TR"/>
        </w:rPr>
      </w:pPr>
    </w:p>
    <w:p w14:paraId="7D294728" w14:textId="77777777" w:rsidR="00B554A4" w:rsidRPr="000714AA" w:rsidRDefault="00981411" w:rsidP="003941A8">
      <w:pPr>
        <w:numPr>
          <w:ilvl w:val="0"/>
          <w:numId w:val="10"/>
        </w:numPr>
        <w:autoSpaceDE w:val="0"/>
        <w:autoSpaceDN w:val="0"/>
        <w:adjustRightInd w:val="0"/>
        <w:jc w:val="both"/>
        <w:rPr>
          <w:rFonts w:cs="Arial"/>
          <w:szCs w:val="22"/>
          <w:lang w:val="tr-TR"/>
        </w:rPr>
      </w:pPr>
      <w:r w:rsidRPr="000714AA">
        <w:rPr>
          <w:rFonts w:cs="Arial"/>
          <w:b/>
          <w:szCs w:val="22"/>
          <w:lang w:val="tr-TR"/>
        </w:rPr>
        <w:t xml:space="preserve">“E-waste” </w:t>
      </w:r>
      <w:r w:rsidRPr="000714AA">
        <w:rPr>
          <w:rFonts w:cs="Arial"/>
          <w:szCs w:val="22"/>
          <w:lang w:val="tr-TR"/>
        </w:rPr>
        <w:t>means electrical and electronic equipment used for the normal operation of the ship or in the accommodation spaces, including all components, subassemblies and consumables, which are part of the equipment at the time of discarding, with the presence of material potentially hazardous to human health and/or the environment.</w:t>
      </w:r>
    </w:p>
    <w:p w14:paraId="339BB474" w14:textId="77777777" w:rsidR="001041F3" w:rsidRPr="00976F3D" w:rsidRDefault="001041F3" w:rsidP="008C5178">
      <w:pPr>
        <w:jc w:val="both"/>
        <w:rPr>
          <w:color w:val="000080"/>
          <w:szCs w:val="22"/>
        </w:rPr>
      </w:pPr>
    </w:p>
    <w:p w14:paraId="7766A7C5" w14:textId="77777777" w:rsidR="008D48E7" w:rsidRPr="00976F3D" w:rsidRDefault="008D48E7" w:rsidP="008C5178">
      <w:pPr>
        <w:jc w:val="both"/>
        <w:rPr>
          <w:color w:val="000080"/>
          <w:szCs w:val="22"/>
        </w:rPr>
      </w:pPr>
    </w:p>
    <w:p w14:paraId="383F2468" w14:textId="77777777" w:rsidR="008D48E7" w:rsidRDefault="008D48E7" w:rsidP="008C5178">
      <w:pPr>
        <w:jc w:val="both"/>
        <w:rPr>
          <w:color w:val="000080"/>
          <w:szCs w:val="22"/>
        </w:rPr>
      </w:pPr>
    </w:p>
    <w:p w14:paraId="69647CBA" w14:textId="77777777" w:rsidR="007341F6" w:rsidRDefault="007341F6" w:rsidP="008C5178">
      <w:pPr>
        <w:jc w:val="both"/>
        <w:rPr>
          <w:color w:val="000080"/>
          <w:szCs w:val="22"/>
        </w:rPr>
      </w:pPr>
    </w:p>
    <w:p w14:paraId="4F11C855" w14:textId="77777777" w:rsidR="007341F6" w:rsidRDefault="007341F6" w:rsidP="008C5178">
      <w:pPr>
        <w:jc w:val="both"/>
        <w:rPr>
          <w:color w:val="000080"/>
          <w:szCs w:val="22"/>
        </w:rPr>
      </w:pPr>
    </w:p>
    <w:p w14:paraId="783F39C5" w14:textId="77777777" w:rsidR="007341F6" w:rsidRPr="00976F3D" w:rsidRDefault="007341F6" w:rsidP="008C5178">
      <w:pPr>
        <w:jc w:val="both"/>
        <w:rPr>
          <w:color w:val="000080"/>
          <w:szCs w:val="22"/>
        </w:rPr>
      </w:pPr>
    </w:p>
    <w:p w14:paraId="2C98330D" w14:textId="77777777" w:rsidR="008D48E7" w:rsidRPr="00976F3D" w:rsidRDefault="008D48E7" w:rsidP="008C5178">
      <w:pPr>
        <w:jc w:val="both"/>
        <w:rPr>
          <w:color w:val="000080"/>
          <w:szCs w:val="22"/>
        </w:rPr>
      </w:pPr>
    </w:p>
    <w:p w14:paraId="65EB568F" w14:textId="77777777" w:rsidR="001041F3" w:rsidRDefault="001041F3" w:rsidP="008C5178">
      <w:pPr>
        <w:jc w:val="both"/>
        <w:rPr>
          <w:sz w:val="20"/>
        </w:rPr>
      </w:pPr>
    </w:p>
    <w:p w14:paraId="106487D1" w14:textId="77777777" w:rsidR="001041F3" w:rsidRDefault="001041F3" w:rsidP="008C5178">
      <w:pPr>
        <w:jc w:val="both"/>
        <w:rPr>
          <w:b/>
          <w:sz w:val="24"/>
        </w:rPr>
      </w:pPr>
    </w:p>
    <w:p w14:paraId="7BBB048F" w14:textId="77777777" w:rsidR="001041F3" w:rsidRDefault="001041F3" w:rsidP="008C5178">
      <w:pPr>
        <w:jc w:val="both"/>
        <w:rPr>
          <w:b/>
          <w:sz w:val="24"/>
        </w:rPr>
      </w:pPr>
    </w:p>
    <w:p w14:paraId="50AAE586" w14:textId="77777777" w:rsidR="00A5568C" w:rsidRDefault="001423FF" w:rsidP="00EE510E">
      <w:pPr>
        <w:pStyle w:val="Heading2"/>
      </w:pPr>
      <w:r>
        <w:br w:type="page"/>
      </w:r>
      <w:bookmarkStart w:id="4" w:name="_Toc340480580"/>
      <w:r w:rsidR="008D5887">
        <w:lastRenderedPageBreak/>
        <w:t>4</w:t>
      </w:r>
      <w:r w:rsidR="001041F3" w:rsidRPr="008D48E7">
        <w:t>.</w:t>
      </w:r>
      <w:r w:rsidR="00A5568C">
        <w:t xml:space="preserve"> GARBAGE MAN</w:t>
      </w:r>
      <w:r w:rsidR="00A60A4F">
        <w:t>A</w:t>
      </w:r>
      <w:r w:rsidR="00A5568C">
        <w:t>GEMENT</w:t>
      </w:r>
      <w:bookmarkEnd w:id="4"/>
    </w:p>
    <w:p w14:paraId="47341E05" w14:textId="77777777" w:rsidR="001041F3" w:rsidRPr="00EE510E" w:rsidRDefault="008D5887" w:rsidP="00EE510E">
      <w:pPr>
        <w:pStyle w:val="Heading3"/>
        <w:rPr>
          <w:b/>
          <w:sz w:val="20"/>
        </w:rPr>
      </w:pPr>
      <w:bookmarkStart w:id="5" w:name="_Toc340480581"/>
      <w:r w:rsidRPr="00EE510E">
        <w:rPr>
          <w:b/>
        </w:rPr>
        <w:t>4</w:t>
      </w:r>
      <w:r w:rsidR="00A5568C" w:rsidRPr="00EE510E">
        <w:rPr>
          <w:b/>
        </w:rPr>
        <w:t>.1</w:t>
      </w:r>
      <w:r w:rsidR="001041F3" w:rsidRPr="00EE510E">
        <w:rPr>
          <w:b/>
        </w:rPr>
        <w:t xml:space="preserve"> MINIMISING THE AMOUNT OF POTENTIAL GARBAGE</w:t>
      </w:r>
      <w:bookmarkEnd w:id="5"/>
    </w:p>
    <w:p w14:paraId="35708593" w14:textId="77777777" w:rsidR="001041F3" w:rsidRDefault="001041F3" w:rsidP="008C5178">
      <w:pPr>
        <w:jc w:val="both"/>
        <w:rPr>
          <w:sz w:val="20"/>
        </w:rPr>
      </w:pPr>
    </w:p>
    <w:p w14:paraId="38C1377D" w14:textId="77777777" w:rsidR="001041F3" w:rsidRPr="00976F3D" w:rsidRDefault="008D5887" w:rsidP="008C5178">
      <w:pPr>
        <w:jc w:val="both"/>
        <w:rPr>
          <w:szCs w:val="22"/>
        </w:rPr>
      </w:pPr>
      <w:r>
        <w:rPr>
          <w:b/>
          <w:szCs w:val="22"/>
        </w:rPr>
        <w:t>4.1.1</w:t>
      </w:r>
      <w:r w:rsidR="001041F3" w:rsidRPr="00976F3D">
        <w:rPr>
          <w:szCs w:val="22"/>
        </w:rPr>
        <w:t xml:space="preserve"> The company is taking steps to minimise the taking aboard of potential garbage, in co-operation with our suppliers, encouraging them to consider their products in terms of the garbage they generate. This procedure will not have desired results without the Master’s support. The master being in direct contact with the local suppliers and having a clear picture of materials delivered to the vessel, is the only one who can ensure that unnecessary and / or undesired items are not taken on board.</w:t>
      </w:r>
    </w:p>
    <w:p w14:paraId="677A7D24" w14:textId="77777777" w:rsidR="001041F3" w:rsidRPr="00976F3D" w:rsidRDefault="001041F3" w:rsidP="008C5178">
      <w:pPr>
        <w:jc w:val="both"/>
        <w:rPr>
          <w:szCs w:val="22"/>
        </w:rPr>
      </w:pPr>
    </w:p>
    <w:p w14:paraId="611FB9E6" w14:textId="77777777" w:rsidR="001041F3" w:rsidRPr="00976F3D" w:rsidRDefault="008D5887" w:rsidP="008C5178">
      <w:pPr>
        <w:jc w:val="both"/>
        <w:rPr>
          <w:szCs w:val="22"/>
        </w:rPr>
      </w:pPr>
      <w:r>
        <w:rPr>
          <w:b/>
          <w:szCs w:val="22"/>
        </w:rPr>
        <w:t>4.1.</w:t>
      </w:r>
      <w:r w:rsidR="001041F3" w:rsidRPr="00976F3D">
        <w:rPr>
          <w:b/>
          <w:szCs w:val="22"/>
        </w:rPr>
        <w:t>2</w:t>
      </w:r>
      <w:r w:rsidR="001041F3" w:rsidRPr="00976F3D">
        <w:rPr>
          <w:szCs w:val="22"/>
        </w:rPr>
        <w:t xml:space="preserve"> Options </w:t>
      </w:r>
      <w:r w:rsidR="00D97374">
        <w:rPr>
          <w:szCs w:val="22"/>
        </w:rPr>
        <w:t>that should be considered</w:t>
      </w:r>
      <w:r w:rsidR="00D97374" w:rsidRPr="00976F3D">
        <w:rPr>
          <w:szCs w:val="22"/>
        </w:rPr>
        <w:t xml:space="preserve"> </w:t>
      </w:r>
      <w:r w:rsidR="001041F3" w:rsidRPr="00976F3D">
        <w:rPr>
          <w:szCs w:val="22"/>
        </w:rPr>
        <w:t xml:space="preserve">to decrease the amount of </w:t>
      </w:r>
      <w:r w:rsidR="00D97374">
        <w:rPr>
          <w:szCs w:val="22"/>
        </w:rPr>
        <w:t>such</w:t>
      </w:r>
      <w:r w:rsidR="00D97374" w:rsidRPr="00976F3D">
        <w:rPr>
          <w:szCs w:val="22"/>
        </w:rPr>
        <w:t xml:space="preserve"> </w:t>
      </w:r>
      <w:r w:rsidR="001041F3" w:rsidRPr="00976F3D">
        <w:rPr>
          <w:szCs w:val="22"/>
        </w:rPr>
        <w:t>garbage include the following:</w:t>
      </w:r>
    </w:p>
    <w:p w14:paraId="192B9502" w14:textId="77777777" w:rsidR="00203F90" w:rsidRDefault="003E048B">
      <w:pPr>
        <w:pStyle w:val="ListParagraph"/>
        <w:numPr>
          <w:ilvl w:val="0"/>
          <w:numId w:val="39"/>
        </w:numPr>
        <w:autoSpaceDE w:val="0"/>
        <w:autoSpaceDN w:val="0"/>
        <w:adjustRightInd w:val="0"/>
        <w:rPr>
          <w:rFonts w:cs="Arial"/>
          <w:szCs w:val="22"/>
          <w:lang w:val="tr-TR"/>
        </w:rPr>
      </w:pPr>
      <w:r w:rsidRPr="003E048B">
        <w:rPr>
          <w:rFonts w:cs="Arial"/>
          <w:szCs w:val="22"/>
          <w:lang w:val="tr-TR"/>
        </w:rPr>
        <w:t>using supplies that come in bulk packaging, taking into account factors</w:t>
      </w:r>
      <w:r>
        <w:rPr>
          <w:rFonts w:cs="Arial"/>
          <w:szCs w:val="22"/>
          <w:lang w:val="tr-TR"/>
        </w:rPr>
        <w:t xml:space="preserve"> </w:t>
      </w:r>
      <w:r w:rsidRPr="003E048B">
        <w:rPr>
          <w:rFonts w:cs="Arial"/>
          <w:szCs w:val="22"/>
          <w:lang w:val="tr-TR"/>
        </w:rPr>
        <w:t>such as adequate shelf-life (once a container is open) to avoid increasing</w:t>
      </w:r>
      <w:r>
        <w:rPr>
          <w:rFonts w:cs="Arial"/>
          <w:szCs w:val="22"/>
          <w:lang w:val="tr-TR"/>
        </w:rPr>
        <w:t xml:space="preserve"> </w:t>
      </w:r>
      <w:r w:rsidRPr="003E048B">
        <w:rPr>
          <w:rFonts w:cs="Arial"/>
          <w:szCs w:val="22"/>
          <w:lang w:val="tr-TR"/>
        </w:rPr>
        <w:t>garbage associated with such products;</w:t>
      </w:r>
    </w:p>
    <w:p w14:paraId="38002925" w14:textId="77777777" w:rsidR="00203F90" w:rsidRDefault="003E048B">
      <w:pPr>
        <w:pStyle w:val="ListParagraph"/>
        <w:numPr>
          <w:ilvl w:val="0"/>
          <w:numId w:val="39"/>
        </w:numPr>
        <w:autoSpaceDE w:val="0"/>
        <w:autoSpaceDN w:val="0"/>
        <w:adjustRightInd w:val="0"/>
        <w:rPr>
          <w:rFonts w:cs="Arial"/>
          <w:szCs w:val="22"/>
          <w:lang w:val="tr-TR"/>
        </w:rPr>
      </w:pPr>
      <w:r w:rsidRPr="003E048B">
        <w:rPr>
          <w:rFonts w:cs="Arial"/>
          <w:szCs w:val="22"/>
          <w:lang w:val="tr-TR"/>
        </w:rPr>
        <w:t xml:space="preserve"> using supplies that come in reusable or recyclable packaging and</w:t>
      </w:r>
      <w:r>
        <w:rPr>
          <w:rFonts w:cs="Arial"/>
          <w:szCs w:val="22"/>
          <w:lang w:val="tr-TR"/>
        </w:rPr>
        <w:t xml:space="preserve"> </w:t>
      </w:r>
      <w:r w:rsidRPr="003E048B">
        <w:rPr>
          <w:rFonts w:cs="Arial"/>
          <w:szCs w:val="22"/>
          <w:lang w:val="tr-TR"/>
        </w:rPr>
        <w:t>containers; avoiding the use of disposable cups, utensils, dishes, towels</w:t>
      </w:r>
      <w:r>
        <w:rPr>
          <w:rFonts w:cs="Arial"/>
          <w:szCs w:val="22"/>
          <w:lang w:val="tr-TR"/>
        </w:rPr>
        <w:t xml:space="preserve"> </w:t>
      </w:r>
      <w:r w:rsidRPr="003E048B">
        <w:rPr>
          <w:rFonts w:cs="Arial"/>
          <w:szCs w:val="22"/>
          <w:lang w:val="tr-TR"/>
        </w:rPr>
        <w:t>and rags and other convenience items whenever possible; and</w:t>
      </w:r>
    </w:p>
    <w:p w14:paraId="79374BDA" w14:textId="77777777" w:rsidR="001041F3" w:rsidRPr="00976F3D" w:rsidRDefault="003E048B" w:rsidP="008C5178">
      <w:pPr>
        <w:numPr>
          <w:ilvl w:val="0"/>
          <w:numId w:val="12"/>
        </w:numPr>
        <w:jc w:val="both"/>
        <w:rPr>
          <w:szCs w:val="22"/>
        </w:rPr>
      </w:pPr>
      <w:r w:rsidRPr="003E048B">
        <w:rPr>
          <w:rFonts w:cs="Arial"/>
          <w:szCs w:val="22"/>
          <w:lang w:val="tr-TR"/>
        </w:rPr>
        <w:t>avoiding supplies that are packaged in plastic, unless a reusable or</w:t>
      </w:r>
      <w:r>
        <w:rPr>
          <w:rFonts w:cs="Arial"/>
          <w:szCs w:val="22"/>
          <w:lang w:val="tr-TR"/>
        </w:rPr>
        <w:t xml:space="preserve"> </w:t>
      </w:r>
      <w:r w:rsidRPr="003E048B">
        <w:rPr>
          <w:rFonts w:cs="Arial"/>
          <w:szCs w:val="22"/>
          <w:lang w:val="tr-TR"/>
        </w:rPr>
        <w:t>recyclable plastic is used.</w:t>
      </w:r>
      <w:r w:rsidR="00D97374" w:rsidRPr="003E048B">
        <w:rPr>
          <w:rFonts w:cs="Arial"/>
          <w:szCs w:val="22"/>
          <w:lang w:val="tr-TR"/>
        </w:rPr>
        <w:t>.</w:t>
      </w:r>
      <w:r w:rsidR="001041F3" w:rsidRPr="00976F3D">
        <w:rPr>
          <w:szCs w:val="22"/>
        </w:rPr>
        <w:t>.</w:t>
      </w:r>
    </w:p>
    <w:p w14:paraId="5965DB1C" w14:textId="77777777" w:rsidR="001041F3" w:rsidRPr="00976F3D" w:rsidRDefault="001041F3" w:rsidP="008C5178">
      <w:pPr>
        <w:jc w:val="both"/>
        <w:rPr>
          <w:szCs w:val="22"/>
        </w:rPr>
      </w:pPr>
    </w:p>
    <w:p w14:paraId="3393B72F" w14:textId="77777777" w:rsidR="001041F3" w:rsidRDefault="001041F3" w:rsidP="008C5178">
      <w:pPr>
        <w:jc w:val="both"/>
        <w:rPr>
          <w:szCs w:val="22"/>
        </w:rPr>
      </w:pPr>
    </w:p>
    <w:p w14:paraId="44E76323" w14:textId="77777777" w:rsidR="00892E25" w:rsidRDefault="00D752F6" w:rsidP="00892E25">
      <w:pPr>
        <w:autoSpaceDE w:val="0"/>
        <w:autoSpaceDN w:val="0"/>
        <w:adjustRightInd w:val="0"/>
        <w:rPr>
          <w:rFonts w:cs="Arial"/>
          <w:szCs w:val="22"/>
          <w:lang w:val="tr-TR"/>
        </w:rPr>
      </w:pPr>
      <w:r w:rsidRPr="00D752F6">
        <w:rPr>
          <w:rFonts w:cs="Arial"/>
          <w:b/>
          <w:szCs w:val="22"/>
          <w:lang w:val="tr-TR"/>
        </w:rPr>
        <w:t>4.1.3</w:t>
      </w:r>
      <w:r w:rsidR="008D5887">
        <w:rPr>
          <w:rFonts w:cs="Arial"/>
          <w:szCs w:val="22"/>
          <w:lang w:val="tr-TR"/>
        </w:rPr>
        <w:t xml:space="preserve"> </w:t>
      </w:r>
      <w:r w:rsidR="00892E25">
        <w:rPr>
          <w:rFonts w:cs="Arial"/>
          <w:szCs w:val="22"/>
          <w:lang w:val="tr-TR"/>
        </w:rPr>
        <w:t>When considering selection of materials for stowage and securing of cargo or protection of cargo from the weather, shipowners and operators should consider how much garbage such materials will generate. Options that should be considered to decrease the amount of such garbage include the following:</w:t>
      </w:r>
    </w:p>
    <w:p w14:paraId="7BD3001E" w14:textId="77777777" w:rsidR="00203F90" w:rsidRDefault="00892E25">
      <w:pPr>
        <w:pStyle w:val="ListParagraph"/>
        <w:numPr>
          <w:ilvl w:val="0"/>
          <w:numId w:val="35"/>
        </w:numPr>
        <w:autoSpaceDE w:val="0"/>
        <w:autoSpaceDN w:val="0"/>
        <w:adjustRightInd w:val="0"/>
        <w:rPr>
          <w:rFonts w:cs="Arial"/>
          <w:szCs w:val="22"/>
          <w:lang w:val="tr-TR"/>
        </w:rPr>
      </w:pPr>
      <w:r w:rsidRPr="00892E25">
        <w:rPr>
          <w:rFonts w:cs="Arial"/>
          <w:szCs w:val="22"/>
          <w:lang w:val="tr-TR"/>
        </w:rPr>
        <w:t>using permanent reusable coverings for cargo protection instead of</w:t>
      </w:r>
      <w:r>
        <w:rPr>
          <w:rFonts w:cs="Arial"/>
          <w:szCs w:val="22"/>
          <w:lang w:val="tr-TR"/>
        </w:rPr>
        <w:t xml:space="preserve"> </w:t>
      </w:r>
      <w:r w:rsidRPr="00892E25">
        <w:rPr>
          <w:rFonts w:cs="Arial"/>
          <w:szCs w:val="22"/>
          <w:lang w:val="tr-TR"/>
        </w:rPr>
        <w:t>disposable or recyclable plastic sheeting;</w:t>
      </w:r>
    </w:p>
    <w:p w14:paraId="68B866E6" w14:textId="77777777" w:rsidR="00203F90" w:rsidRDefault="00892E25">
      <w:pPr>
        <w:pStyle w:val="ListParagraph"/>
        <w:numPr>
          <w:ilvl w:val="0"/>
          <w:numId w:val="35"/>
        </w:numPr>
        <w:autoSpaceDE w:val="0"/>
        <w:autoSpaceDN w:val="0"/>
        <w:adjustRightInd w:val="0"/>
        <w:rPr>
          <w:rFonts w:cs="Arial"/>
          <w:szCs w:val="22"/>
          <w:lang w:val="tr-TR"/>
        </w:rPr>
      </w:pPr>
      <w:r w:rsidRPr="00892E25">
        <w:rPr>
          <w:rFonts w:cs="Arial"/>
          <w:szCs w:val="22"/>
          <w:lang w:val="tr-TR"/>
        </w:rPr>
        <w:t xml:space="preserve"> using stowage systems and methods that reuse dunnage, shoring, lining</w:t>
      </w:r>
      <w:r>
        <w:rPr>
          <w:rFonts w:cs="Arial"/>
          <w:szCs w:val="22"/>
          <w:lang w:val="tr-TR"/>
        </w:rPr>
        <w:t xml:space="preserve"> </w:t>
      </w:r>
      <w:r w:rsidRPr="00892E25">
        <w:rPr>
          <w:rFonts w:cs="Arial"/>
          <w:szCs w:val="22"/>
          <w:lang w:val="tr-TR"/>
        </w:rPr>
        <w:t>and packing materials; and</w:t>
      </w:r>
    </w:p>
    <w:p w14:paraId="055063E5" w14:textId="77777777" w:rsidR="00203F90" w:rsidRDefault="00892E25">
      <w:pPr>
        <w:pStyle w:val="ListParagraph"/>
        <w:numPr>
          <w:ilvl w:val="0"/>
          <w:numId w:val="35"/>
        </w:numPr>
        <w:autoSpaceDE w:val="0"/>
        <w:autoSpaceDN w:val="0"/>
        <w:adjustRightInd w:val="0"/>
        <w:rPr>
          <w:rFonts w:cs="Arial"/>
          <w:szCs w:val="22"/>
          <w:lang w:val="tr-TR"/>
        </w:rPr>
      </w:pPr>
      <w:r w:rsidRPr="00892E25">
        <w:rPr>
          <w:rFonts w:cs="Arial"/>
          <w:szCs w:val="22"/>
          <w:lang w:val="tr-TR"/>
        </w:rPr>
        <w:t>discharging to port reception facilities the dunnage, lining and packaging</w:t>
      </w:r>
      <w:r>
        <w:rPr>
          <w:rFonts w:cs="Arial"/>
          <w:szCs w:val="22"/>
          <w:lang w:val="tr-TR"/>
        </w:rPr>
        <w:t xml:space="preserve"> </w:t>
      </w:r>
      <w:r w:rsidRPr="00892E25">
        <w:rPr>
          <w:rFonts w:cs="Arial"/>
          <w:szCs w:val="22"/>
          <w:lang w:val="tr-TR"/>
        </w:rPr>
        <w:t>materials generated in port during cargo activities as its discharge into the</w:t>
      </w:r>
      <w:r>
        <w:rPr>
          <w:rFonts w:cs="Arial"/>
          <w:szCs w:val="22"/>
          <w:lang w:val="tr-TR"/>
        </w:rPr>
        <w:t xml:space="preserve"> </w:t>
      </w:r>
      <w:r w:rsidRPr="00892E25">
        <w:rPr>
          <w:rFonts w:cs="Arial"/>
          <w:szCs w:val="22"/>
          <w:lang w:val="tr-TR"/>
        </w:rPr>
        <w:t>sea is not permitted.</w:t>
      </w:r>
    </w:p>
    <w:p w14:paraId="7814EF9A" w14:textId="77777777" w:rsidR="008D48E7" w:rsidRPr="00976F3D" w:rsidRDefault="008D48E7" w:rsidP="008C5178">
      <w:pPr>
        <w:jc w:val="both"/>
        <w:rPr>
          <w:b/>
          <w:color w:val="000080"/>
          <w:szCs w:val="22"/>
        </w:rPr>
      </w:pPr>
    </w:p>
    <w:p w14:paraId="5638D59D" w14:textId="77777777" w:rsidR="001041F3" w:rsidRPr="00EE510E" w:rsidRDefault="008D5887" w:rsidP="00EE510E">
      <w:pPr>
        <w:pStyle w:val="Heading3"/>
        <w:rPr>
          <w:b/>
        </w:rPr>
      </w:pPr>
      <w:bookmarkStart w:id="6" w:name="_Toc340480582"/>
      <w:r w:rsidRPr="00EE510E">
        <w:rPr>
          <w:b/>
        </w:rPr>
        <w:t>4</w:t>
      </w:r>
      <w:r w:rsidR="00A5568C" w:rsidRPr="00EE510E">
        <w:rPr>
          <w:b/>
        </w:rPr>
        <w:t>.2</w:t>
      </w:r>
      <w:r w:rsidR="005E2383" w:rsidRPr="00EE510E">
        <w:rPr>
          <w:b/>
        </w:rPr>
        <w:t xml:space="preserve"> </w:t>
      </w:r>
      <w:r w:rsidR="001041F3" w:rsidRPr="00EE510E">
        <w:rPr>
          <w:b/>
        </w:rPr>
        <w:t>SHIPBOARD GARBAGE HANDLING AND STORAGE PROCEDURES</w:t>
      </w:r>
      <w:bookmarkEnd w:id="6"/>
    </w:p>
    <w:p w14:paraId="5D67CCD0" w14:textId="77777777" w:rsidR="001041F3" w:rsidRPr="00C80CB2" w:rsidRDefault="001041F3" w:rsidP="008C5178">
      <w:pPr>
        <w:jc w:val="both"/>
        <w:rPr>
          <w:sz w:val="16"/>
          <w:szCs w:val="16"/>
        </w:rPr>
      </w:pPr>
    </w:p>
    <w:p w14:paraId="72292D2A" w14:textId="77777777" w:rsidR="00203F90" w:rsidRDefault="008D5887">
      <w:pPr>
        <w:autoSpaceDE w:val="0"/>
        <w:autoSpaceDN w:val="0"/>
        <w:adjustRightInd w:val="0"/>
        <w:rPr>
          <w:rFonts w:cs="Arial"/>
          <w:szCs w:val="22"/>
          <w:lang w:val="tr-TR"/>
        </w:rPr>
      </w:pPr>
      <w:r>
        <w:rPr>
          <w:b/>
        </w:rPr>
        <w:t>4.2.</w:t>
      </w:r>
      <w:r w:rsidR="001041F3" w:rsidRPr="00976F3D">
        <w:rPr>
          <w:b/>
        </w:rPr>
        <w:t>1</w:t>
      </w:r>
      <w:r w:rsidR="00C23233">
        <w:rPr>
          <w:b/>
        </w:rPr>
        <w:t>.</w:t>
      </w:r>
      <w:r w:rsidR="001041F3" w:rsidRPr="00976F3D">
        <w:t xml:space="preserve"> Limitations on the discharge of garbage from ships as specified in Annex V are summarised on the placards posted on board. </w:t>
      </w:r>
      <w:r w:rsidR="002C7513">
        <w:rPr>
          <w:rFonts w:cs="Arial"/>
          <w:szCs w:val="22"/>
          <w:lang w:val="tr-TR"/>
        </w:rPr>
        <w:t>Under certain conditions discharge into the sea of food wastes, animal carcasses, cleaning agents and additives contained in hold washwater, deck and external surface washwater and cargo residues which are not considered to be harmful to the marine environment is permitted.</w:t>
      </w:r>
    </w:p>
    <w:p w14:paraId="30B689C9" w14:textId="77777777" w:rsidR="001041F3" w:rsidRPr="00976F3D" w:rsidRDefault="001041F3" w:rsidP="008C5178">
      <w:pPr>
        <w:jc w:val="both"/>
        <w:rPr>
          <w:szCs w:val="22"/>
        </w:rPr>
      </w:pPr>
    </w:p>
    <w:p w14:paraId="65D0C2A7" w14:textId="77777777" w:rsidR="001D4626" w:rsidRDefault="008D5887" w:rsidP="008C5178">
      <w:pPr>
        <w:jc w:val="both"/>
        <w:rPr>
          <w:szCs w:val="22"/>
        </w:rPr>
      </w:pPr>
      <w:r>
        <w:rPr>
          <w:b/>
          <w:szCs w:val="22"/>
        </w:rPr>
        <w:t>4.2.</w:t>
      </w:r>
      <w:r w:rsidR="001041F3" w:rsidRPr="00976F3D">
        <w:rPr>
          <w:b/>
          <w:szCs w:val="22"/>
        </w:rPr>
        <w:t>2</w:t>
      </w:r>
      <w:r w:rsidR="00C23233">
        <w:rPr>
          <w:b/>
          <w:szCs w:val="22"/>
        </w:rPr>
        <w:t>.</w:t>
      </w:r>
      <w:r w:rsidR="001041F3" w:rsidRPr="00976F3D">
        <w:rPr>
          <w:szCs w:val="22"/>
        </w:rPr>
        <w:t xml:space="preserve"> Careful planning and proper execution by crew members is required for obtaining the goals of these </w:t>
      </w:r>
      <w:r w:rsidR="003748F1">
        <w:rPr>
          <w:szCs w:val="22"/>
        </w:rPr>
        <w:t>Plan</w:t>
      </w:r>
      <w:r w:rsidR="001041F3" w:rsidRPr="00976F3D">
        <w:rPr>
          <w:szCs w:val="22"/>
        </w:rPr>
        <w:t xml:space="preserve"> The most appropriate procedures for handling and storing garbage on ship will vary depending on factors such as type and size the area of operation, shipboard garbage equipment and storage, under hygienic conditions, space, crew size, duration of voyage, and regulations and facilities at ports of call.</w:t>
      </w:r>
    </w:p>
    <w:p w14:paraId="14C86A52" w14:textId="77777777" w:rsidR="00C23233" w:rsidRPr="00976F3D" w:rsidRDefault="00C23233" w:rsidP="008C5178">
      <w:pPr>
        <w:jc w:val="both"/>
        <w:rPr>
          <w:szCs w:val="22"/>
        </w:rPr>
      </w:pPr>
    </w:p>
    <w:p w14:paraId="67A3839C" w14:textId="77777777" w:rsidR="001041F3" w:rsidRPr="00976F3D" w:rsidRDefault="00A60A4F" w:rsidP="008C5178">
      <w:pPr>
        <w:numPr>
          <w:ilvl w:val="0"/>
          <w:numId w:val="16"/>
        </w:numPr>
        <w:jc w:val="both"/>
        <w:rPr>
          <w:szCs w:val="22"/>
        </w:rPr>
      </w:pPr>
      <w:r>
        <w:rPr>
          <w:szCs w:val="22"/>
        </w:rPr>
        <w:t>One of the</w:t>
      </w:r>
      <w:r w:rsidR="001041F3" w:rsidRPr="00976F3D">
        <w:rPr>
          <w:szCs w:val="22"/>
        </w:rPr>
        <w:t xml:space="preserve"> Officer </w:t>
      </w:r>
      <w:r>
        <w:rPr>
          <w:szCs w:val="22"/>
        </w:rPr>
        <w:t>should be</w:t>
      </w:r>
      <w:r w:rsidRPr="00976F3D">
        <w:rPr>
          <w:szCs w:val="22"/>
        </w:rPr>
        <w:t xml:space="preserve"> </w:t>
      </w:r>
      <w:r w:rsidR="001041F3" w:rsidRPr="00976F3D">
        <w:rPr>
          <w:szCs w:val="22"/>
        </w:rPr>
        <w:t>appointed as “Environmental Control Officer” (E.C.O) and is responsible for the in compliance with regulations handling of all on board generated garbage. He shall supervise that all departments are following strictly established procedures.</w:t>
      </w:r>
    </w:p>
    <w:p w14:paraId="06FCDDE1" w14:textId="77777777" w:rsidR="001041F3" w:rsidRPr="00976F3D" w:rsidRDefault="001041F3" w:rsidP="008C5178">
      <w:pPr>
        <w:numPr>
          <w:ilvl w:val="0"/>
          <w:numId w:val="16"/>
        </w:numPr>
        <w:jc w:val="both"/>
        <w:rPr>
          <w:szCs w:val="22"/>
        </w:rPr>
      </w:pPr>
      <w:r w:rsidRPr="00976F3D">
        <w:rPr>
          <w:szCs w:val="22"/>
        </w:rPr>
        <w:t xml:space="preserve">Individual crewmembers, including heads of departments, responsibilities should be </w:t>
      </w:r>
      <w:proofErr w:type="spellStart"/>
      <w:r w:rsidRPr="00976F3D">
        <w:rPr>
          <w:szCs w:val="22"/>
        </w:rPr>
        <w:t>indentified</w:t>
      </w:r>
      <w:proofErr w:type="spellEnd"/>
      <w:r w:rsidRPr="00976F3D">
        <w:rPr>
          <w:szCs w:val="22"/>
        </w:rPr>
        <w:t xml:space="preserve"> and clarified. Lists with the names of crewmembers and their relative duties should be prepared and posted. The warning placards posted on board provide that “All crew </w:t>
      </w:r>
      <w:r w:rsidRPr="00976F3D">
        <w:rPr>
          <w:szCs w:val="22"/>
        </w:rPr>
        <w:lastRenderedPageBreak/>
        <w:t>members shall not dispose any kind of garbage into the sea unless specific in</w:t>
      </w:r>
      <w:r w:rsidR="005E2383">
        <w:rPr>
          <w:szCs w:val="22"/>
        </w:rPr>
        <w:t>s</w:t>
      </w:r>
      <w:r w:rsidRPr="00976F3D">
        <w:rPr>
          <w:szCs w:val="22"/>
        </w:rPr>
        <w:t xml:space="preserve">tructions allowing such disposal received from the Master”. The ECO should be the authorised representative of the Master and shall act in this capacity and ensure that requirements of these </w:t>
      </w:r>
      <w:r w:rsidR="005E2383" w:rsidRPr="00976F3D">
        <w:rPr>
          <w:szCs w:val="22"/>
        </w:rPr>
        <w:t>guidelines</w:t>
      </w:r>
      <w:r w:rsidRPr="00976F3D">
        <w:rPr>
          <w:szCs w:val="22"/>
        </w:rPr>
        <w:t xml:space="preserve"> are fully implemented.</w:t>
      </w:r>
    </w:p>
    <w:p w14:paraId="2DD8AAED" w14:textId="77777777" w:rsidR="001041F3" w:rsidRPr="00976F3D" w:rsidRDefault="001041F3" w:rsidP="008C5178">
      <w:pPr>
        <w:jc w:val="both"/>
        <w:rPr>
          <w:szCs w:val="22"/>
        </w:rPr>
      </w:pPr>
    </w:p>
    <w:p w14:paraId="6C2203B0" w14:textId="77777777" w:rsidR="001041F3" w:rsidRPr="00976F3D" w:rsidRDefault="008D5887" w:rsidP="00C23233">
      <w:pPr>
        <w:jc w:val="both"/>
        <w:rPr>
          <w:szCs w:val="22"/>
        </w:rPr>
      </w:pPr>
      <w:r>
        <w:rPr>
          <w:b/>
          <w:szCs w:val="22"/>
        </w:rPr>
        <w:t>4.2.</w:t>
      </w:r>
      <w:r w:rsidR="00C23233" w:rsidRPr="00C23233">
        <w:rPr>
          <w:b/>
          <w:szCs w:val="22"/>
        </w:rPr>
        <w:t>3.</w:t>
      </w:r>
      <w:r w:rsidR="00C23233">
        <w:rPr>
          <w:szCs w:val="22"/>
        </w:rPr>
        <w:t xml:space="preserve"> </w:t>
      </w:r>
      <w:r w:rsidR="001041F3" w:rsidRPr="00976F3D">
        <w:rPr>
          <w:szCs w:val="22"/>
        </w:rPr>
        <w:t>Compliance with regulations and the principle of environment protection</w:t>
      </w:r>
      <w:r w:rsidR="0056070C">
        <w:rPr>
          <w:szCs w:val="22"/>
        </w:rPr>
        <w:t xml:space="preserve"> require that the garbage </w:t>
      </w:r>
      <w:r w:rsidR="001041F3" w:rsidRPr="00976F3D">
        <w:rPr>
          <w:szCs w:val="22"/>
        </w:rPr>
        <w:t>generated on board should be managed in specific steps and in a given sequence as described below:</w:t>
      </w:r>
    </w:p>
    <w:p w14:paraId="6FF45C9D" w14:textId="77777777" w:rsidR="001041F3" w:rsidRPr="00976F3D" w:rsidRDefault="001041F3" w:rsidP="008C5178">
      <w:pPr>
        <w:numPr>
          <w:ilvl w:val="0"/>
          <w:numId w:val="18"/>
        </w:numPr>
        <w:jc w:val="both"/>
        <w:rPr>
          <w:szCs w:val="22"/>
        </w:rPr>
      </w:pPr>
      <w:r w:rsidRPr="00976F3D">
        <w:rPr>
          <w:szCs w:val="22"/>
        </w:rPr>
        <w:t>Collection and sorting of garbage by types.</w:t>
      </w:r>
    </w:p>
    <w:p w14:paraId="0C91DF9C" w14:textId="77777777" w:rsidR="001041F3" w:rsidRPr="00976F3D" w:rsidRDefault="001041F3" w:rsidP="008C5178">
      <w:pPr>
        <w:numPr>
          <w:ilvl w:val="0"/>
          <w:numId w:val="18"/>
        </w:numPr>
        <w:jc w:val="both"/>
        <w:rPr>
          <w:szCs w:val="22"/>
        </w:rPr>
      </w:pPr>
      <w:r w:rsidRPr="00976F3D">
        <w:rPr>
          <w:szCs w:val="22"/>
        </w:rPr>
        <w:t>Processing.</w:t>
      </w:r>
    </w:p>
    <w:p w14:paraId="533C1ECA" w14:textId="77777777" w:rsidR="001041F3" w:rsidRPr="00976F3D" w:rsidRDefault="001041F3" w:rsidP="008C5178">
      <w:pPr>
        <w:numPr>
          <w:ilvl w:val="0"/>
          <w:numId w:val="18"/>
        </w:numPr>
        <w:jc w:val="both"/>
        <w:rPr>
          <w:szCs w:val="22"/>
        </w:rPr>
      </w:pPr>
      <w:r w:rsidRPr="00976F3D">
        <w:rPr>
          <w:szCs w:val="22"/>
        </w:rPr>
        <w:t>Storing.</w:t>
      </w:r>
    </w:p>
    <w:p w14:paraId="44761149" w14:textId="77777777" w:rsidR="001041F3" w:rsidRPr="00976F3D" w:rsidRDefault="001041F3" w:rsidP="008C5178">
      <w:pPr>
        <w:numPr>
          <w:ilvl w:val="0"/>
          <w:numId w:val="18"/>
        </w:numPr>
        <w:jc w:val="both"/>
        <w:rPr>
          <w:szCs w:val="22"/>
        </w:rPr>
      </w:pPr>
      <w:r w:rsidRPr="00976F3D">
        <w:rPr>
          <w:szCs w:val="22"/>
        </w:rPr>
        <w:t>Discharge at Port Reception Facilities or disposal at sea according to regulations of Annex V.</w:t>
      </w:r>
    </w:p>
    <w:p w14:paraId="0081F890" w14:textId="77777777" w:rsidR="001041F3" w:rsidRPr="00976F3D" w:rsidRDefault="001041F3" w:rsidP="008C5178">
      <w:pPr>
        <w:ind w:left="345"/>
        <w:jc w:val="both"/>
        <w:rPr>
          <w:szCs w:val="22"/>
        </w:rPr>
      </w:pPr>
    </w:p>
    <w:p w14:paraId="15295407" w14:textId="77777777" w:rsidR="001041F3" w:rsidRPr="00976F3D" w:rsidRDefault="001041F3" w:rsidP="008C5178">
      <w:pPr>
        <w:ind w:left="345"/>
        <w:jc w:val="both"/>
        <w:rPr>
          <w:szCs w:val="22"/>
        </w:rPr>
      </w:pPr>
      <w:r w:rsidRPr="00976F3D">
        <w:rPr>
          <w:szCs w:val="22"/>
        </w:rPr>
        <w:t>Correct planning of the above procedures for handling and storing shipboard garbage, will result in reduction of storage space requirements and proper and easy transfer to Port Reception Facilities.</w:t>
      </w:r>
    </w:p>
    <w:p w14:paraId="6D894E5C" w14:textId="77777777" w:rsidR="001041F3" w:rsidRPr="00976F3D" w:rsidRDefault="001041F3" w:rsidP="008C5178">
      <w:pPr>
        <w:jc w:val="both"/>
        <w:rPr>
          <w:szCs w:val="22"/>
        </w:rPr>
      </w:pPr>
    </w:p>
    <w:p w14:paraId="478FFF25" w14:textId="77777777" w:rsidR="00512E1C" w:rsidRDefault="008D5887" w:rsidP="00785572">
      <w:pPr>
        <w:autoSpaceDE w:val="0"/>
        <w:autoSpaceDN w:val="0"/>
        <w:adjustRightInd w:val="0"/>
        <w:spacing w:after="120"/>
        <w:rPr>
          <w:rFonts w:cs="Arial"/>
          <w:szCs w:val="22"/>
          <w:lang w:val="tr-TR"/>
        </w:rPr>
      </w:pPr>
      <w:r>
        <w:rPr>
          <w:b/>
          <w:szCs w:val="22"/>
        </w:rPr>
        <w:t>4.2.</w:t>
      </w:r>
      <w:r w:rsidR="00C23233">
        <w:rPr>
          <w:b/>
          <w:szCs w:val="22"/>
        </w:rPr>
        <w:t>4</w:t>
      </w:r>
      <w:r w:rsidR="001041F3" w:rsidRPr="001D4626">
        <w:rPr>
          <w:b/>
          <w:szCs w:val="22"/>
        </w:rPr>
        <w:t>.</w:t>
      </w:r>
      <w:r w:rsidR="001041F3" w:rsidRPr="00976F3D">
        <w:rPr>
          <w:szCs w:val="22"/>
        </w:rPr>
        <w:t xml:space="preserve"> </w:t>
      </w:r>
      <w:r w:rsidR="001041F3" w:rsidRPr="00976F3D">
        <w:rPr>
          <w:b/>
          <w:szCs w:val="22"/>
        </w:rPr>
        <w:t>Collecting and Sorting</w:t>
      </w:r>
      <w:r w:rsidR="001041F3" w:rsidRPr="00976F3D">
        <w:rPr>
          <w:bCs/>
          <w:szCs w:val="22"/>
        </w:rPr>
        <w:t xml:space="preserve">; </w:t>
      </w:r>
    </w:p>
    <w:p w14:paraId="7A3BF6E5" w14:textId="77777777" w:rsidR="00203F90" w:rsidRDefault="00512E1C">
      <w:pPr>
        <w:autoSpaceDE w:val="0"/>
        <w:autoSpaceDN w:val="0"/>
        <w:adjustRightInd w:val="0"/>
        <w:rPr>
          <w:rFonts w:cs="Arial"/>
          <w:szCs w:val="22"/>
          <w:lang w:val="tr-TR"/>
        </w:rPr>
      </w:pPr>
      <w:r>
        <w:rPr>
          <w:rFonts w:cs="Arial"/>
          <w:szCs w:val="22"/>
          <w:lang w:val="tr-TR"/>
        </w:rPr>
        <w:t>Procedures for collecting garbage generated on board should be based on the consideration of what is permitted and what is not permitted to be discharged into the sea while en route, and whether a particular garbage type can be discharged to port facilities for recycling or reuse.</w:t>
      </w:r>
      <w:r w:rsidR="001041F3" w:rsidRPr="00976F3D">
        <w:rPr>
          <w:szCs w:val="22"/>
        </w:rPr>
        <w:t xml:space="preserve"> To reduce or avoid the need for sorting after collection, the categories of distinctively marked garbage receptacles must be provided to receive garbage as it is generated.  </w:t>
      </w:r>
    </w:p>
    <w:p w14:paraId="697BA1D4" w14:textId="77777777" w:rsidR="001041F3" w:rsidRPr="003941A8" w:rsidRDefault="00D752F6" w:rsidP="008C5178">
      <w:pPr>
        <w:ind w:firstLine="360"/>
        <w:jc w:val="both"/>
        <w:rPr>
          <w:szCs w:val="22"/>
        </w:rPr>
      </w:pPr>
      <w:r w:rsidRPr="003941A8">
        <w:rPr>
          <w:szCs w:val="22"/>
        </w:rPr>
        <w:t>These separate receptacles would receive:</w:t>
      </w:r>
    </w:p>
    <w:p w14:paraId="46FC3EEC" w14:textId="77777777" w:rsidR="001041F3" w:rsidRPr="008A294B" w:rsidRDefault="00D752F6" w:rsidP="008A294B">
      <w:pPr>
        <w:pStyle w:val="ListParagraph"/>
        <w:numPr>
          <w:ilvl w:val="0"/>
          <w:numId w:val="62"/>
        </w:numPr>
        <w:jc w:val="both"/>
        <w:rPr>
          <w:szCs w:val="22"/>
        </w:rPr>
      </w:pPr>
      <w:r w:rsidRPr="008A294B">
        <w:rPr>
          <w:szCs w:val="22"/>
        </w:rPr>
        <w:t>Plastics</w:t>
      </w:r>
      <w:r w:rsidR="00F00F20" w:rsidRPr="008A294B">
        <w:rPr>
          <w:szCs w:val="22"/>
        </w:rPr>
        <w:t>;</w:t>
      </w:r>
    </w:p>
    <w:p w14:paraId="5606B5B4" w14:textId="77777777" w:rsidR="00354CF5" w:rsidRPr="008A294B" w:rsidRDefault="00D752F6" w:rsidP="008A294B">
      <w:pPr>
        <w:pStyle w:val="ListParagraph"/>
        <w:numPr>
          <w:ilvl w:val="0"/>
          <w:numId w:val="62"/>
        </w:numPr>
        <w:jc w:val="both"/>
        <w:rPr>
          <w:szCs w:val="22"/>
        </w:rPr>
      </w:pPr>
      <w:r w:rsidRPr="008A294B">
        <w:rPr>
          <w:szCs w:val="22"/>
        </w:rPr>
        <w:t>Food wastes</w:t>
      </w:r>
    </w:p>
    <w:p w14:paraId="5A75AFA7" w14:textId="77777777" w:rsidR="00F00F20" w:rsidRPr="008A294B" w:rsidRDefault="00F00F20" w:rsidP="008A294B">
      <w:pPr>
        <w:pStyle w:val="ListParagraph"/>
        <w:numPr>
          <w:ilvl w:val="0"/>
          <w:numId w:val="62"/>
        </w:numPr>
        <w:jc w:val="both"/>
        <w:rPr>
          <w:szCs w:val="22"/>
        </w:rPr>
      </w:pPr>
      <w:r w:rsidRPr="008A294B">
        <w:rPr>
          <w:szCs w:val="22"/>
        </w:rPr>
        <w:t>Cooking oil;</w:t>
      </w:r>
    </w:p>
    <w:p w14:paraId="6FE07DC5" w14:textId="77777777" w:rsidR="001041F3" w:rsidRPr="003941A8" w:rsidRDefault="00F00F20" w:rsidP="008A294B">
      <w:pPr>
        <w:numPr>
          <w:ilvl w:val="0"/>
          <w:numId w:val="62"/>
        </w:numPr>
        <w:jc w:val="both"/>
        <w:rPr>
          <w:szCs w:val="22"/>
        </w:rPr>
      </w:pPr>
      <w:r w:rsidRPr="003941A8">
        <w:rPr>
          <w:szCs w:val="22"/>
        </w:rPr>
        <w:t xml:space="preserve">Domestic waste, operational waste </w:t>
      </w:r>
      <w:r w:rsidRPr="003941A8">
        <w:rPr>
          <w:rFonts w:cs="Arial"/>
          <w:szCs w:val="22"/>
          <w:lang w:val="tr-TR"/>
        </w:rPr>
        <w:t>and recyclable or reusable material</w:t>
      </w:r>
      <w:r w:rsidRPr="003941A8">
        <w:rPr>
          <w:szCs w:val="22"/>
        </w:rPr>
        <w:t xml:space="preserve"> (p</w:t>
      </w:r>
      <w:r w:rsidR="00D752F6" w:rsidRPr="003941A8">
        <w:rPr>
          <w:szCs w:val="22"/>
        </w:rPr>
        <w:t xml:space="preserve">aper products, rags, glass, metal bottles, </w:t>
      </w:r>
      <w:r w:rsidRPr="003941A8">
        <w:rPr>
          <w:szCs w:val="22"/>
        </w:rPr>
        <w:t xml:space="preserve">wood, </w:t>
      </w:r>
      <w:r w:rsidR="00D752F6" w:rsidRPr="003941A8">
        <w:rPr>
          <w:szCs w:val="22"/>
        </w:rPr>
        <w:t>crockery etc.</w:t>
      </w:r>
      <w:r w:rsidRPr="003941A8">
        <w:rPr>
          <w:szCs w:val="22"/>
        </w:rPr>
        <w:t>)</w:t>
      </w:r>
      <w:r w:rsidR="00507F6C" w:rsidRPr="003941A8">
        <w:rPr>
          <w:szCs w:val="22"/>
        </w:rPr>
        <w:t>*</w:t>
      </w:r>
    </w:p>
    <w:p w14:paraId="1245E22F" w14:textId="77777777" w:rsidR="00203F90" w:rsidRPr="003941A8" w:rsidRDefault="00D752F6" w:rsidP="008A294B">
      <w:pPr>
        <w:numPr>
          <w:ilvl w:val="0"/>
          <w:numId w:val="62"/>
        </w:numPr>
        <w:jc w:val="both"/>
        <w:rPr>
          <w:szCs w:val="22"/>
        </w:rPr>
      </w:pPr>
      <w:r w:rsidRPr="003941A8">
        <w:rPr>
          <w:szCs w:val="22"/>
        </w:rPr>
        <w:t>Oily rags and any other oily material</w:t>
      </w:r>
      <w:r w:rsidR="00F00F20" w:rsidRPr="003941A8">
        <w:rPr>
          <w:szCs w:val="22"/>
        </w:rPr>
        <w:t xml:space="preserve"> (</w:t>
      </w:r>
      <w:r w:rsidR="00F00F20" w:rsidRPr="003941A8">
        <w:rPr>
          <w:rFonts w:cs="Arial"/>
          <w:szCs w:val="22"/>
          <w:lang w:val="tr-TR"/>
        </w:rPr>
        <w:t>garbage that might present a hazard to the ship or crew)</w:t>
      </w:r>
    </w:p>
    <w:p w14:paraId="1E02E30B" w14:textId="77777777" w:rsidR="00203F90" w:rsidRPr="003941A8" w:rsidRDefault="00F00F20" w:rsidP="008A294B">
      <w:pPr>
        <w:numPr>
          <w:ilvl w:val="0"/>
          <w:numId w:val="62"/>
        </w:numPr>
        <w:jc w:val="both"/>
        <w:rPr>
          <w:szCs w:val="22"/>
        </w:rPr>
      </w:pPr>
      <w:r w:rsidRPr="003941A8">
        <w:rPr>
          <w:rFonts w:cs="Arial"/>
          <w:szCs w:val="22"/>
          <w:lang w:val="tr-TR"/>
        </w:rPr>
        <w:t>Cargo residues</w:t>
      </w:r>
    </w:p>
    <w:p w14:paraId="6FCCD8C9" w14:textId="77777777" w:rsidR="003941A8" w:rsidRDefault="00F00F20" w:rsidP="008A294B">
      <w:pPr>
        <w:numPr>
          <w:ilvl w:val="0"/>
          <w:numId w:val="62"/>
        </w:numPr>
        <w:jc w:val="both"/>
        <w:rPr>
          <w:szCs w:val="22"/>
        </w:rPr>
      </w:pPr>
      <w:r w:rsidRPr="003941A8">
        <w:rPr>
          <w:rFonts w:cs="Arial"/>
          <w:szCs w:val="22"/>
          <w:lang w:val="tr-TR"/>
        </w:rPr>
        <w:t>Medical wastes</w:t>
      </w:r>
    </w:p>
    <w:p w14:paraId="20A59547" w14:textId="77777777" w:rsidR="003941A8" w:rsidRPr="00C0591B" w:rsidRDefault="005634F5" w:rsidP="008A294B">
      <w:pPr>
        <w:numPr>
          <w:ilvl w:val="0"/>
          <w:numId w:val="62"/>
        </w:numPr>
        <w:jc w:val="both"/>
        <w:rPr>
          <w:szCs w:val="22"/>
        </w:rPr>
      </w:pPr>
      <w:r w:rsidRPr="003941A8">
        <w:rPr>
          <w:rFonts w:cs="Arial"/>
          <w:szCs w:val="22"/>
          <w:lang w:val="tr-TR"/>
        </w:rPr>
        <w:t>A</w:t>
      </w:r>
      <w:r w:rsidR="008476A1" w:rsidRPr="003941A8">
        <w:rPr>
          <w:rFonts w:cs="Arial"/>
          <w:szCs w:val="22"/>
          <w:lang w:val="tr-TR"/>
        </w:rPr>
        <w:t>nimal wastes, including used bedding from the transport of live animals (due to risk of disease) but excluding drainage from spaces containing living animals;</w:t>
      </w:r>
      <w:r w:rsidR="00F00F20" w:rsidRPr="003941A8">
        <w:rPr>
          <w:rFonts w:cs="Arial"/>
          <w:szCs w:val="22"/>
          <w:lang w:val="tr-TR"/>
        </w:rPr>
        <w:t xml:space="preserve">(this </w:t>
      </w:r>
      <w:r w:rsidRPr="003941A8">
        <w:rPr>
          <w:rFonts w:cs="Arial"/>
          <w:szCs w:val="22"/>
          <w:lang w:val="tr-TR"/>
        </w:rPr>
        <w:t>may require according to ship type)</w:t>
      </w:r>
    </w:p>
    <w:p w14:paraId="0B5C7AD2" w14:textId="77777777" w:rsidR="00C0591B" w:rsidRPr="00D9187A" w:rsidRDefault="00C0591B" w:rsidP="008A294B">
      <w:pPr>
        <w:numPr>
          <w:ilvl w:val="0"/>
          <w:numId w:val="62"/>
        </w:numPr>
        <w:jc w:val="both"/>
        <w:rPr>
          <w:rFonts w:cs="Arial"/>
          <w:szCs w:val="22"/>
          <w:lang w:val="tr-TR"/>
        </w:rPr>
      </w:pPr>
      <w:r>
        <w:rPr>
          <w:rFonts w:cs="Arial"/>
          <w:szCs w:val="22"/>
          <w:lang w:val="tr-TR"/>
        </w:rPr>
        <w:t>Incinerator ashes</w:t>
      </w:r>
    </w:p>
    <w:p w14:paraId="75E07C57" w14:textId="77777777" w:rsidR="00D9187A" w:rsidRPr="00D9187A" w:rsidRDefault="00D9187A" w:rsidP="008A294B">
      <w:pPr>
        <w:numPr>
          <w:ilvl w:val="0"/>
          <w:numId w:val="62"/>
        </w:numPr>
        <w:jc w:val="both"/>
        <w:rPr>
          <w:rFonts w:cs="Arial"/>
          <w:szCs w:val="22"/>
          <w:lang w:val="tr-TR"/>
        </w:rPr>
      </w:pPr>
      <w:r w:rsidRPr="00580402">
        <w:rPr>
          <w:rFonts w:cs="Arial"/>
          <w:szCs w:val="22"/>
          <w:lang w:val="tr-TR"/>
        </w:rPr>
        <w:t>E-waste generated on board (e.g. electronic cards, gadgets, instruments, equipment, computers, printer cartridges, etc.)</w:t>
      </w:r>
    </w:p>
    <w:p w14:paraId="400EFC55" w14:textId="77777777" w:rsidR="003941A8" w:rsidRPr="003941A8" w:rsidRDefault="003941A8" w:rsidP="003941A8">
      <w:pPr>
        <w:ind w:left="786"/>
        <w:jc w:val="both"/>
        <w:rPr>
          <w:szCs w:val="22"/>
        </w:rPr>
      </w:pPr>
    </w:p>
    <w:p w14:paraId="19F323EB" w14:textId="77777777" w:rsidR="00203F90" w:rsidRPr="003941A8" w:rsidRDefault="00507F6C" w:rsidP="003941A8">
      <w:pPr>
        <w:ind w:left="426"/>
        <w:jc w:val="both"/>
        <w:rPr>
          <w:szCs w:val="22"/>
        </w:rPr>
      </w:pPr>
      <w:r w:rsidRPr="003941A8">
        <w:rPr>
          <w:szCs w:val="22"/>
        </w:rPr>
        <w:t>*</w:t>
      </w:r>
      <w:r w:rsidR="003941A8">
        <w:rPr>
          <w:szCs w:val="22"/>
        </w:rPr>
        <w:t>F</w:t>
      </w:r>
      <w:r w:rsidR="00200A32" w:rsidRPr="003941A8">
        <w:rPr>
          <w:szCs w:val="22"/>
        </w:rPr>
        <w:t>or each recyclable and reusable material separate receptacle may be used.</w:t>
      </w:r>
    </w:p>
    <w:p w14:paraId="1FB5BC73" w14:textId="77777777" w:rsidR="001041F3" w:rsidRPr="00512E1C" w:rsidRDefault="001041F3" w:rsidP="008C5178">
      <w:pPr>
        <w:ind w:firstLine="345"/>
        <w:jc w:val="both"/>
        <w:rPr>
          <w:color w:val="FF0000"/>
          <w:szCs w:val="22"/>
        </w:rPr>
      </w:pPr>
    </w:p>
    <w:p w14:paraId="1A0B4599" w14:textId="77777777" w:rsidR="001041F3" w:rsidRPr="004E2DDD" w:rsidRDefault="001041F3" w:rsidP="004E2DDD">
      <w:pPr>
        <w:autoSpaceDE w:val="0"/>
        <w:autoSpaceDN w:val="0"/>
        <w:jc w:val="both"/>
        <w:rPr>
          <w:rFonts w:cs="Arial"/>
        </w:rPr>
      </w:pPr>
      <w:r w:rsidRPr="001D4626">
        <w:rPr>
          <w:szCs w:val="22"/>
        </w:rPr>
        <w:t>It is noted again that oily materials shall be disposed in accordance with regulations of Annex I (Oil)</w:t>
      </w:r>
      <w:r w:rsidR="00E77764">
        <w:rPr>
          <w:szCs w:val="22"/>
        </w:rPr>
        <w:t>.</w:t>
      </w:r>
      <w:r w:rsidR="00354CF5">
        <w:rPr>
          <w:szCs w:val="22"/>
        </w:rPr>
        <w:t xml:space="preserve"> </w:t>
      </w:r>
      <w:r w:rsidRPr="001D4626">
        <w:rPr>
          <w:szCs w:val="22"/>
        </w:rPr>
        <w:t xml:space="preserve">Deck and Engine Departments may be provided with empty paint cans or barrels for garbage collection in appropriate spaces throughout the ship, but always these receptacles shall be fitted with a tight cover. </w:t>
      </w:r>
      <w:r w:rsidR="000E23CE">
        <w:rPr>
          <w:rFonts w:cs="Arial"/>
        </w:rPr>
        <w:t>All garbage receptacles should be sec</w:t>
      </w:r>
      <w:r w:rsidR="004E2DDD">
        <w:rPr>
          <w:rFonts w:cs="Arial"/>
        </w:rPr>
        <w:t xml:space="preserve">ured to prevent loss, spillage, </w:t>
      </w:r>
      <w:r w:rsidR="000E23CE">
        <w:rPr>
          <w:rFonts w:cs="Arial"/>
        </w:rPr>
        <w:t>or loss of any garbage that is deposited in the receptacles</w:t>
      </w:r>
      <w:r w:rsidR="004E2DDD">
        <w:rPr>
          <w:rFonts w:cs="Arial"/>
        </w:rPr>
        <w:t>.</w:t>
      </w:r>
      <w:r w:rsidR="000E23CE" w:rsidRPr="001D4626">
        <w:rPr>
          <w:szCs w:val="22"/>
        </w:rPr>
        <w:t xml:space="preserve"> </w:t>
      </w:r>
      <w:r w:rsidRPr="001D4626">
        <w:rPr>
          <w:szCs w:val="22"/>
        </w:rPr>
        <w:t xml:space="preserve">All types of garbage collection receptacles shall be clearly marked with the type of garbage they are receiving. Crew </w:t>
      </w:r>
      <w:r w:rsidR="00D615C0">
        <w:rPr>
          <w:rFonts w:cs="Arial"/>
          <w:szCs w:val="22"/>
          <w:lang w:val="tr-TR"/>
        </w:rPr>
        <w:t xml:space="preserve">responsibilities should be assigned for collecting or emptying </w:t>
      </w:r>
      <w:r w:rsidRPr="001D4626">
        <w:rPr>
          <w:szCs w:val="22"/>
        </w:rPr>
        <w:t>these receptacles and taking the garbage to the appropriate processing or storage location.</w:t>
      </w:r>
    </w:p>
    <w:p w14:paraId="3D79AC70" w14:textId="77777777" w:rsidR="001041F3" w:rsidRPr="001D4626" w:rsidRDefault="001041F3" w:rsidP="008C5178">
      <w:pPr>
        <w:jc w:val="both"/>
        <w:rPr>
          <w:sz w:val="10"/>
          <w:szCs w:val="10"/>
        </w:rPr>
      </w:pPr>
    </w:p>
    <w:p w14:paraId="7FD924D1" w14:textId="77777777" w:rsidR="003941A8" w:rsidRPr="003941A8" w:rsidRDefault="00D752F6" w:rsidP="00785572">
      <w:pPr>
        <w:pStyle w:val="ListParagraph"/>
        <w:numPr>
          <w:ilvl w:val="2"/>
          <w:numId w:val="49"/>
        </w:numPr>
        <w:spacing w:after="120"/>
        <w:ind w:left="720"/>
        <w:contextualSpacing w:val="0"/>
        <w:jc w:val="both"/>
        <w:rPr>
          <w:szCs w:val="22"/>
        </w:rPr>
      </w:pPr>
      <w:r w:rsidRPr="003941A8">
        <w:rPr>
          <w:b/>
          <w:szCs w:val="22"/>
        </w:rPr>
        <w:t>Plastics</w:t>
      </w:r>
      <w:r w:rsidRPr="00D752F6">
        <w:rPr>
          <w:rFonts w:cs="Arial"/>
          <w:b/>
          <w:szCs w:val="22"/>
          <w:lang w:val="tr-TR"/>
        </w:rPr>
        <w:t>;</w:t>
      </w:r>
      <w:r w:rsidR="00512D1A" w:rsidRPr="008D5887">
        <w:rPr>
          <w:rFonts w:cs="Arial"/>
          <w:szCs w:val="22"/>
          <w:lang w:val="tr-TR"/>
        </w:rPr>
        <w:t xml:space="preserve"> </w:t>
      </w:r>
    </w:p>
    <w:p w14:paraId="486667DA" w14:textId="77777777" w:rsidR="001041F3" w:rsidRPr="00785572" w:rsidRDefault="00512D1A" w:rsidP="00785572">
      <w:pPr>
        <w:pStyle w:val="ListParagraph"/>
        <w:spacing w:after="240"/>
        <w:ind w:left="0"/>
        <w:contextualSpacing w:val="0"/>
        <w:jc w:val="both"/>
        <w:rPr>
          <w:szCs w:val="22"/>
        </w:rPr>
      </w:pPr>
      <w:r w:rsidRPr="008D5887">
        <w:rPr>
          <w:rFonts w:cs="Arial"/>
          <w:szCs w:val="22"/>
          <w:lang w:val="tr-TR"/>
        </w:rPr>
        <w:t xml:space="preserve">Plastics are used for a variety of marine purposes including, but not limited to, packaging (vapour-proof barriers, bottles, containers, liners, bags, cargo wrapping material, foam cushioning material, </w:t>
      </w:r>
      <w:r w:rsidRPr="008D5887">
        <w:rPr>
          <w:rFonts w:cs="Arial"/>
          <w:szCs w:val="22"/>
          <w:lang w:val="tr-TR"/>
        </w:rPr>
        <w:lastRenderedPageBreak/>
        <w:t xml:space="preserve">etc.); ship construction (fibreglass and laminated structures, siding, piping, insulation, flooring, carpets, fabrics, paints and finishes, adhesives, electrical and electronic components, etc.); disposable eating utensils (styrofoam plates, bowls, food containers, cups, etc.); bags; sheeting; floats; fishing nets; fishing lines; strapping bands; wire rope with synthetic fibre sheaths; combination wire rope; rope; line; sails; and many other manufactured plastic items. </w:t>
      </w:r>
      <w:r w:rsidR="00F05F65" w:rsidRPr="008D5887">
        <w:rPr>
          <w:rFonts w:cs="Arial"/>
          <w:szCs w:val="22"/>
          <w:lang w:val="tr-TR"/>
        </w:rPr>
        <w:t>Regulation 3.2 of Annex V prohibits the discharge of all plastics into the sea.</w:t>
      </w:r>
    </w:p>
    <w:p w14:paraId="1BAAEED7" w14:textId="77777777" w:rsidR="003941A8" w:rsidRPr="003941A8" w:rsidRDefault="001041F3" w:rsidP="00785572">
      <w:pPr>
        <w:pStyle w:val="ListParagraph"/>
        <w:numPr>
          <w:ilvl w:val="2"/>
          <w:numId w:val="49"/>
        </w:numPr>
        <w:spacing w:after="120"/>
        <w:ind w:left="720"/>
        <w:contextualSpacing w:val="0"/>
        <w:jc w:val="both"/>
        <w:rPr>
          <w:szCs w:val="22"/>
        </w:rPr>
      </w:pPr>
      <w:r w:rsidRPr="008D5887">
        <w:rPr>
          <w:b/>
          <w:szCs w:val="22"/>
        </w:rPr>
        <w:t>Food Wastes</w:t>
      </w:r>
      <w:r w:rsidRPr="008D5887">
        <w:rPr>
          <w:bCs/>
          <w:szCs w:val="22"/>
        </w:rPr>
        <w:t xml:space="preserve">; </w:t>
      </w:r>
    </w:p>
    <w:p w14:paraId="07995D04" w14:textId="77777777" w:rsidR="001041F3" w:rsidRPr="00785572" w:rsidRDefault="001041F3" w:rsidP="00785572">
      <w:pPr>
        <w:pStyle w:val="ListParagraph"/>
        <w:spacing w:after="240"/>
        <w:ind w:left="0"/>
        <w:contextualSpacing w:val="0"/>
        <w:jc w:val="both"/>
        <w:rPr>
          <w:szCs w:val="22"/>
        </w:rPr>
      </w:pPr>
      <w:r w:rsidRPr="008D5887">
        <w:rPr>
          <w:szCs w:val="22"/>
        </w:rPr>
        <w:t>Some Governments have regulations for controlling human, plant and animal diseases that may be carried by foreign food wastes and materials that have been associated with them</w:t>
      </w:r>
      <w:r w:rsidR="00787C31" w:rsidRPr="008D5887">
        <w:rPr>
          <w:szCs w:val="22"/>
        </w:rPr>
        <w:t xml:space="preserve"> </w:t>
      </w:r>
      <w:r w:rsidR="00787C31" w:rsidRPr="008D5887">
        <w:rPr>
          <w:rFonts w:cs="Arial"/>
          <w:szCs w:val="22"/>
          <w:lang w:val="tr-TR"/>
        </w:rPr>
        <w:t>(e.g. food packing and disposable eating utensils, etc.)</w:t>
      </w:r>
      <w:r w:rsidRPr="008D5887">
        <w:rPr>
          <w:szCs w:val="22"/>
        </w:rPr>
        <w:t>. These regulations may require incinerating, sterili</w:t>
      </w:r>
      <w:r w:rsidR="00787C31" w:rsidRPr="008D5887">
        <w:rPr>
          <w:szCs w:val="22"/>
        </w:rPr>
        <w:t>z</w:t>
      </w:r>
      <w:r w:rsidRPr="008D5887">
        <w:rPr>
          <w:szCs w:val="22"/>
        </w:rPr>
        <w:t>ing,</w:t>
      </w:r>
      <w:r w:rsidR="00787C31" w:rsidRPr="008D5887">
        <w:rPr>
          <w:szCs w:val="22"/>
        </w:rPr>
        <w:t xml:space="preserve"> double bagging</w:t>
      </w:r>
      <w:r w:rsidRPr="008D5887">
        <w:rPr>
          <w:szCs w:val="22"/>
        </w:rPr>
        <w:t xml:space="preserve"> or other special treatment of garbage to destroy possible pest and disease organisms. </w:t>
      </w:r>
      <w:r w:rsidR="00787C31" w:rsidRPr="008D5887">
        <w:rPr>
          <w:szCs w:val="22"/>
        </w:rPr>
        <w:t xml:space="preserve">This type of </w:t>
      </w:r>
      <w:r w:rsidRPr="008D5887">
        <w:rPr>
          <w:szCs w:val="22"/>
        </w:rPr>
        <w:t xml:space="preserve">garbage should be kept separate from other garbage and preferably retained for </w:t>
      </w:r>
      <w:r w:rsidR="00D752F6" w:rsidRPr="00D752F6">
        <w:rPr>
          <w:szCs w:val="22"/>
        </w:rPr>
        <w:t xml:space="preserve">discharge </w:t>
      </w:r>
      <w:proofErr w:type="gramStart"/>
      <w:r w:rsidR="00D752F6" w:rsidRPr="00D752F6">
        <w:rPr>
          <w:szCs w:val="22"/>
        </w:rPr>
        <w:t>at  port</w:t>
      </w:r>
      <w:proofErr w:type="gramEnd"/>
      <w:r w:rsidR="00D752F6" w:rsidRPr="00D752F6">
        <w:rPr>
          <w:szCs w:val="22"/>
        </w:rPr>
        <w:t xml:space="preserve"> reception facilities in accordance with laws of the receiving country.</w:t>
      </w:r>
    </w:p>
    <w:p w14:paraId="21920AB1" w14:textId="77777777" w:rsidR="00203F90" w:rsidRDefault="00D752F6" w:rsidP="00785572">
      <w:pPr>
        <w:pStyle w:val="ListParagraph"/>
        <w:numPr>
          <w:ilvl w:val="2"/>
          <w:numId w:val="49"/>
        </w:numPr>
        <w:spacing w:after="120"/>
        <w:ind w:left="720"/>
        <w:contextualSpacing w:val="0"/>
        <w:jc w:val="both"/>
        <w:rPr>
          <w:b/>
          <w:szCs w:val="22"/>
        </w:rPr>
      </w:pPr>
      <w:r w:rsidRPr="00D752F6">
        <w:rPr>
          <w:b/>
          <w:szCs w:val="22"/>
        </w:rPr>
        <w:t>Synthetic fishing net and line scraps</w:t>
      </w:r>
    </w:p>
    <w:p w14:paraId="7AB0F087" w14:textId="77777777" w:rsidR="001041F3" w:rsidRPr="00E308B9" w:rsidRDefault="006E0107" w:rsidP="00E308B9">
      <w:pPr>
        <w:autoSpaceDE w:val="0"/>
        <w:autoSpaceDN w:val="0"/>
        <w:adjustRightInd w:val="0"/>
        <w:spacing w:after="240"/>
        <w:jc w:val="both"/>
        <w:rPr>
          <w:rFonts w:cs="Arial"/>
          <w:szCs w:val="22"/>
          <w:lang w:val="tr-TR"/>
        </w:rPr>
      </w:pPr>
      <w:r>
        <w:rPr>
          <w:rFonts w:cs="Arial"/>
          <w:szCs w:val="22"/>
          <w:lang w:val="tr-TR"/>
        </w:rPr>
        <w:t xml:space="preserve"> As regulation 3.2 of MARPOL Annex V prohibits the discharge into the sea of synthetic fishing net and line scraps generated by the repair or operation of fishing gear, these items should be collected in a manner that avoids their loss overboard. Such material may be incinerated, compacted, or stored along with other plastics or it may be preferable to keep it separate from other types of garbage if it has strong odour or is present in great volume. Unless such garbage is appropriately incinerated, the atmospheric incineration products could be toxic. Onboard incineration should follow regulation 16 of MARPOL Annex VI.</w:t>
      </w:r>
    </w:p>
    <w:p w14:paraId="71086F24" w14:textId="77777777" w:rsidR="003941A8" w:rsidRPr="003941A8" w:rsidRDefault="001041F3" w:rsidP="00785572">
      <w:pPr>
        <w:pStyle w:val="ListParagraph"/>
        <w:numPr>
          <w:ilvl w:val="2"/>
          <w:numId w:val="49"/>
        </w:numPr>
        <w:spacing w:after="120"/>
        <w:ind w:left="720"/>
        <w:contextualSpacing w:val="0"/>
        <w:jc w:val="both"/>
        <w:rPr>
          <w:szCs w:val="22"/>
        </w:rPr>
      </w:pPr>
      <w:r w:rsidRPr="008D5887">
        <w:rPr>
          <w:b/>
          <w:szCs w:val="22"/>
        </w:rPr>
        <w:t>Processing</w:t>
      </w:r>
      <w:r w:rsidRPr="008D5887">
        <w:rPr>
          <w:bCs/>
          <w:szCs w:val="22"/>
        </w:rPr>
        <w:t xml:space="preserve">; </w:t>
      </w:r>
    </w:p>
    <w:p w14:paraId="6B9C9AE8" w14:textId="77777777" w:rsidR="00203F90" w:rsidRDefault="001041F3" w:rsidP="00785572">
      <w:pPr>
        <w:pStyle w:val="ListParagraph"/>
        <w:spacing w:after="120"/>
        <w:ind w:left="0"/>
        <w:contextualSpacing w:val="0"/>
        <w:jc w:val="both"/>
        <w:rPr>
          <w:szCs w:val="22"/>
        </w:rPr>
      </w:pPr>
      <w:r w:rsidRPr="008D5887">
        <w:rPr>
          <w:szCs w:val="22"/>
        </w:rPr>
        <w:t xml:space="preserve">Vessels equipped with incinerators, compactors, </w:t>
      </w:r>
      <w:proofErr w:type="spellStart"/>
      <w:r w:rsidRPr="008D5887">
        <w:rPr>
          <w:szCs w:val="22"/>
        </w:rPr>
        <w:t>comminuters</w:t>
      </w:r>
      <w:proofErr w:type="spellEnd"/>
      <w:r w:rsidRPr="008D5887">
        <w:rPr>
          <w:szCs w:val="22"/>
        </w:rPr>
        <w:t xml:space="preserve"> or other devices for shipboard garbage processing must assign the appropriate crew members re</w:t>
      </w:r>
      <w:r w:rsidR="005E2383" w:rsidRPr="008D5887">
        <w:rPr>
          <w:szCs w:val="22"/>
        </w:rPr>
        <w:t>s</w:t>
      </w:r>
      <w:r w:rsidRPr="008D5887">
        <w:rPr>
          <w:szCs w:val="22"/>
        </w:rPr>
        <w:t>ponsible for operating this equipment on a schedule commensurate with ship needs. In selecting appropriate processing procedures, the following should be considered:</w:t>
      </w:r>
    </w:p>
    <w:p w14:paraId="71EFA699" w14:textId="77777777" w:rsidR="002E55F0" w:rsidRPr="002E55F0" w:rsidRDefault="001041F3" w:rsidP="00D14058">
      <w:pPr>
        <w:pStyle w:val="ListParagraph"/>
        <w:numPr>
          <w:ilvl w:val="0"/>
          <w:numId w:val="37"/>
        </w:numPr>
        <w:autoSpaceDE w:val="0"/>
        <w:autoSpaceDN w:val="0"/>
        <w:adjustRightInd w:val="0"/>
        <w:jc w:val="both"/>
        <w:rPr>
          <w:rFonts w:cs="Arial"/>
          <w:szCs w:val="22"/>
          <w:lang w:val="tr-TR"/>
        </w:rPr>
      </w:pPr>
      <w:r w:rsidRPr="001D4626">
        <w:rPr>
          <w:szCs w:val="22"/>
        </w:rPr>
        <w:t xml:space="preserve">Use of compactors, incinerators, </w:t>
      </w:r>
      <w:proofErr w:type="spellStart"/>
      <w:r w:rsidRPr="001D4626">
        <w:rPr>
          <w:szCs w:val="22"/>
        </w:rPr>
        <w:t>comminuters</w:t>
      </w:r>
      <w:proofErr w:type="spellEnd"/>
      <w:r w:rsidRPr="001D4626">
        <w:rPr>
          <w:szCs w:val="22"/>
        </w:rPr>
        <w:t>, and other such devices have a number of advantages such as, reducing shipboard space requirements for storing garbage</w:t>
      </w:r>
      <w:r w:rsidR="006E0107">
        <w:rPr>
          <w:szCs w:val="22"/>
        </w:rPr>
        <w:t xml:space="preserve"> and</w:t>
      </w:r>
      <w:r w:rsidRPr="001D4626">
        <w:rPr>
          <w:szCs w:val="22"/>
        </w:rPr>
        <w:t xml:space="preserve"> making it eas</w:t>
      </w:r>
      <w:r w:rsidR="006E0107">
        <w:rPr>
          <w:szCs w:val="22"/>
        </w:rPr>
        <w:t>i</w:t>
      </w:r>
      <w:r w:rsidRPr="001D4626">
        <w:rPr>
          <w:szCs w:val="22"/>
        </w:rPr>
        <w:t xml:space="preserve">er to </w:t>
      </w:r>
      <w:r w:rsidR="006E0107">
        <w:rPr>
          <w:szCs w:val="22"/>
        </w:rPr>
        <w:t>discharge</w:t>
      </w:r>
      <w:r w:rsidRPr="001D4626">
        <w:rPr>
          <w:szCs w:val="22"/>
        </w:rPr>
        <w:t xml:space="preserve"> garbage </w:t>
      </w:r>
      <w:r w:rsidR="006E0107">
        <w:rPr>
          <w:szCs w:val="22"/>
        </w:rPr>
        <w:t>at</w:t>
      </w:r>
      <w:r w:rsidR="006E0107" w:rsidRPr="001D4626">
        <w:rPr>
          <w:szCs w:val="22"/>
        </w:rPr>
        <w:t xml:space="preserve"> </w:t>
      </w:r>
      <w:r w:rsidRPr="001D4626">
        <w:rPr>
          <w:szCs w:val="22"/>
        </w:rPr>
        <w:t>port</w:t>
      </w:r>
      <w:r w:rsidR="006E0107">
        <w:rPr>
          <w:szCs w:val="22"/>
        </w:rPr>
        <w:t xml:space="preserve"> reception </w:t>
      </w:r>
      <w:proofErr w:type="spellStart"/>
      <w:r w:rsidR="006E0107">
        <w:rPr>
          <w:szCs w:val="22"/>
        </w:rPr>
        <w:t>facilities.</w:t>
      </w:r>
      <w:r w:rsidRPr="008C4EDF">
        <w:rPr>
          <w:szCs w:val="22"/>
        </w:rPr>
        <w:t>It</w:t>
      </w:r>
      <w:proofErr w:type="spellEnd"/>
      <w:r w:rsidRPr="008C4EDF">
        <w:rPr>
          <w:szCs w:val="22"/>
        </w:rPr>
        <w:t xml:space="preserve"> should be noted that special rules on </w:t>
      </w:r>
      <w:r w:rsidR="001541EF" w:rsidRPr="008C4EDF">
        <w:rPr>
          <w:szCs w:val="22"/>
        </w:rPr>
        <w:t>inc</w:t>
      </w:r>
      <w:r w:rsidR="00A60A4F">
        <w:rPr>
          <w:szCs w:val="22"/>
        </w:rPr>
        <w:t>ine</w:t>
      </w:r>
      <w:r w:rsidR="001541EF" w:rsidRPr="008C4EDF">
        <w:rPr>
          <w:szCs w:val="22"/>
        </w:rPr>
        <w:t>r</w:t>
      </w:r>
      <w:r w:rsidR="00A60A4F">
        <w:rPr>
          <w:szCs w:val="22"/>
        </w:rPr>
        <w:t>a</w:t>
      </w:r>
      <w:r w:rsidR="001541EF" w:rsidRPr="008C4EDF">
        <w:rPr>
          <w:szCs w:val="22"/>
        </w:rPr>
        <w:t>tion</w:t>
      </w:r>
      <w:r w:rsidRPr="008C4EDF">
        <w:rPr>
          <w:szCs w:val="22"/>
        </w:rPr>
        <w:t xml:space="preserve"> </w:t>
      </w:r>
      <w:r w:rsidR="006E0107" w:rsidRPr="008C4EDF">
        <w:rPr>
          <w:rFonts w:cs="Arial"/>
          <w:szCs w:val="22"/>
          <w:lang w:val="tr-TR"/>
        </w:rPr>
        <w:t>under domestic law may apply in some ports and may exist in some special areas.</w:t>
      </w:r>
      <w:r w:rsidRPr="008C4EDF">
        <w:rPr>
          <w:szCs w:val="22"/>
        </w:rPr>
        <w:t xml:space="preserve"> Incineration of </w:t>
      </w:r>
      <w:r w:rsidR="00D752F6" w:rsidRPr="00D752F6">
        <w:rPr>
          <w:szCs w:val="22"/>
        </w:rPr>
        <w:t xml:space="preserve">hazardous materials (e.g. scraped paint, impregnated wood) and certain types of plastics (e.g. PVC-based plastics or other plastics containing hazardous chemicals) </w:t>
      </w:r>
      <w:r w:rsidR="00D752F6" w:rsidRPr="00D752F6">
        <w:rPr>
          <w:rFonts w:cs="Arial"/>
          <w:szCs w:val="22"/>
          <w:lang w:val="tr-TR"/>
        </w:rPr>
        <w:t xml:space="preserve">calls for special precaution due to the potential environmental and health effects from combustion of by-products. The problems of combustion of by-products are discussed in </w:t>
      </w:r>
      <w:r w:rsidR="00A60A4F">
        <w:rPr>
          <w:rFonts w:cs="Arial"/>
          <w:szCs w:val="22"/>
          <w:lang w:val="tr-TR"/>
        </w:rPr>
        <w:t>4.3.4</w:t>
      </w:r>
      <w:r w:rsidR="002E55F0">
        <w:rPr>
          <w:szCs w:val="22"/>
        </w:rPr>
        <w:t>.</w:t>
      </w:r>
    </w:p>
    <w:p w14:paraId="11D72037" w14:textId="47E6B9CA" w:rsidR="001041F3" w:rsidRPr="00E308B9" w:rsidRDefault="001041F3" w:rsidP="008C5178">
      <w:pPr>
        <w:pStyle w:val="ListParagraph"/>
        <w:numPr>
          <w:ilvl w:val="0"/>
          <w:numId w:val="37"/>
        </w:numPr>
        <w:autoSpaceDE w:val="0"/>
        <w:autoSpaceDN w:val="0"/>
        <w:adjustRightInd w:val="0"/>
        <w:spacing w:after="240"/>
        <w:ind w:left="714" w:hanging="357"/>
        <w:jc w:val="both"/>
        <w:rPr>
          <w:rFonts w:cs="Arial"/>
          <w:szCs w:val="22"/>
          <w:lang w:val="tr-TR"/>
        </w:rPr>
      </w:pPr>
      <w:r w:rsidRPr="002E55F0">
        <w:rPr>
          <w:szCs w:val="22"/>
        </w:rPr>
        <w:t xml:space="preserve">Ships </w:t>
      </w:r>
      <w:r w:rsidR="00A60A4F" w:rsidRPr="002E55F0">
        <w:rPr>
          <w:szCs w:val="22"/>
        </w:rPr>
        <w:t xml:space="preserve">operating </w:t>
      </w:r>
      <w:r w:rsidRPr="002E55F0">
        <w:rPr>
          <w:szCs w:val="22"/>
        </w:rPr>
        <w:t>primarily in “special areas</w:t>
      </w:r>
      <w:r w:rsidRPr="002E7AF2">
        <w:rPr>
          <w:szCs w:val="22"/>
        </w:rPr>
        <w:t>”</w:t>
      </w:r>
      <w:r w:rsidR="00981411" w:rsidRPr="000714AA">
        <w:rPr>
          <w:szCs w:val="22"/>
        </w:rPr>
        <w:t>, Arctic waters</w:t>
      </w:r>
      <w:r w:rsidRPr="002E7AF2">
        <w:rPr>
          <w:szCs w:val="22"/>
        </w:rPr>
        <w:t xml:space="preserve"> or within 3 nautical miles from the nearest land</w:t>
      </w:r>
      <w:r w:rsidR="00EC6F58" w:rsidRPr="002E7AF2">
        <w:rPr>
          <w:rFonts w:cs="Arial"/>
          <w:szCs w:val="22"/>
          <w:lang w:val="tr-TR"/>
        </w:rPr>
        <w:t>,</w:t>
      </w:r>
      <w:r w:rsidR="008C4EDF" w:rsidRPr="002E7AF2">
        <w:rPr>
          <w:rFonts w:cs="Arial"/>
          <w:szCs w:val="22"/>
          <w:lang w:val="tr-TR"/>
        </w:rPr>
        <w:t xml:space="preserve"> </w:t>
      </w:r>
      <w:proofErr w:type="gramStart"/>
      <w:r w:rsidR="008C4EDF" w:rsidRPr="002E7AF2">
        <w:rPr>
          <w:rFonts w:cs="Arial"/>
          <w:szCs w:val="22"/>
          <w:lang w:val="tr-TR"/>
        </w:rPr>
        <w:t>ice-shelf</w:t>
      </w:r>
      <w:proofErr w:type="gramEnd"/>
      <w:r w:rsidR="00EC6F58" w:rsidRPr="002E7AF2">
        <w:rPr>
          <w:rFonts w:cs="Arial"/>
          <w:szCs w:val="22"/>
          <w:lang w:val="tr-TR"/>
        </w:rPr>
        <w:t xml:space="preserve"> or</w:t>
      </w:r>
      <w:r w:rsidR="00981411" w:rsidRPr="000714AA">
        <w:rPr>
          <w:rFonts w:cs="Arial"/>
          <w:szCs w:val="22"/>
          <w:lang w:val="tr-TR"/>
        </w:rPr>
        <w:t xml:space="preserve"> fast ice</w:t>
      </w:r>
      <w:r w:rsidR="008C4EDF" w:rsidRPr="002E7AF2">
        <w:rPr>
          <w:rFonts w:cs="Arial"/>
          <w:szCs w:val="22"/>
          <w:lang w:val="tr-TR"/>
        </w:rPr>
        <w:t xml:space="preserve"> are greatly</w:t>
      </w:r>
      <w:r w:rsidR="008C4EDF" w:rsidRPr="002E55F0">
        <w:rPr>
          <w:rFonts w:cs="Arial"/>
          <w:szCs w:val="22"/>
          <w:lang w:val="tr-TR"/>
        </w:rPr>
        <w:t xml:space="preserve"> restricted in what they can discharge. These ships </w:t>
      </w:r>
      <w:r w:rsidRPr="002E55F0">
        <w:rPr>
          <w:szCs w:val="22"/>
        </w:rPr>
        <w:t xml:space="preserve">should choose between storage of either compacted or </w:t>
      </w:r>
      <w:r w:rsidR="008C4EDF" w:rsidRPr="002E55F0">
        <w:rPr>
          <w:szCs w:val="22"/>
        </w:rPr>
        <w:t xml:space="preserve">uncompact </w:t>
      </w:r>
      <w:r w:rsidRPr="002E55F0">
        <w:rPr>
          <w:szCs w:val="22"/>
        </w:rPr>
        <w:t xml:space="preserve">material for </w:t>
      </w:r>
      <w:r w:rsidR="008C4EDF" w:rsidRPr="002E55F0">
        <w:rPr>
          <w:szCs w:val="22"/>
        </w:rPr>
        <w:t xml:space="preserve">discharging </w:t>
      </w:r>
      <w:r w:rsidRPr="002E55F0">
        <w:rPr>
          <w:szCs w:val="22"/>
        </w:rPr>
        <w:t>at port reception facilities or incineration with retention of ash and clinkers. This is the most restrictive situation in that no discharge is permitted.</w:t>
      </w:r>
    </w:p>
    <w:p w14:paraId="04FB8F5D" w14:textId="77777777" w:rsidR="008660DB" w:rsidRDefault="008D5887" w:rsidP="000F79E5">
      <w:pPr>
        <w:autoSpaceDE w:val="0"/>
        <w:autoSpaceDN w:val="0"/>
        <w:adjustRightInd w:val="0"/>
        <w:spacing w:after="120"/>
        <w:rPr>
          <w:rFonts w:cs="Arial"/>
          <w:szCs w:val="22"/>
          <w:lang w:val="tr-TR"/>
        </w:rPr>
      </w:pPr>
      <w:r>
        <w:rPr>
          <w:b/>
          <w:szCs w:val="22"/>
        </w:rPr>
        <w:t>4.2.</w:t>
      </w:r>
      <w:r w:rsidR="002E55F0">
        <w:rPr>
          <w:b/>
          <w:szCs w:val="22"/>
        </w:rPr>
        <w:t>9</w:t>
      </w:r>
      <w:r>
        <w:rPr>
          <w:b/>
          <w:szCs w:val="22"/>
        </w:rPr>
        <w:t>.</w:t>
      </w:r>
      <w:r w:rsidR="001041F3" w:rsidRPr="001D4626">
        <w:rPr>
          <w:szCs w:val="22"/>
        </w:rPr>
        <w:t xml:space="preserve"> </w:t>
      </w:r>
      <w:r w:rsidR="001041F3" w:rsidRPr="001D4626">
        <w:rPr>
          <w:b/>
          <w:szCs w:val="22"/>
        </w:rPr>
        <w:t>Storage</w:t>
      </w:r>
      <w:r w:rsidR="001041F3" w:rsidRPr="001D4626">
        <w:rPr>
          <w:bCs/>
          <w:szCs w:val="22"/>
        </w:rPr>
        <w:t xml:space="preserve">; </w:t>
      </w:r>
    </w:p>
    <w:p w14:paraId="41B78ACC" w14:textId="77777777" w:rsidR="00203F90" w:rsidRDefault="008660DB">
      <w:pPr>
        <w:autoSpaceDE w:val="0"/>
        <w:autoSpaceDN w:val="0"/>
        <w:adjustRightInd w:val="0"/>
        <w:rPr>
          <w:rFonts w:cs="Arial"/>
          <w:szCs w:val="22"/>
          <w:lang w:val="tr-TR"/>
        </w:rPr>
      </w:pPr>
      <w:r>
        <w:rPr>
          <w:rFonts w:cs="Arial"/>
          <w:szCs w:val="22"/>
          <w:lang w:val="tr-TR"/>
        </w:rPr>
        <w:t>Garbage collected from throughout the ship should be delivered to designated</w:t>
      </w:r>
      <w:r w:rsidR="007977ED">
        <w:rPr>
          <w:rFonts w:cs="Arial"/>
          <w:szCs w:val="22"/>
          <w:lang w:val="tr-TR"/>
        </w:rPr>
        <w:t xml:space="preserve"> </w:t>
      </w:r>
      <w:r>
        <w:rPr>
          <w:rFonts w:cs="Arial"/>
          <w:szCs w:val="22"/>
          <w:lang w:val="tr-TR"/>
        </w:rPr>
        <w:t>processing or storage locations. Garbage that must be returned to port for discharge at port</w:t>
      </w:r>
      <w:r w:rsidR="007977ED">
        <w:rPr>
          <w:rFonts w:cs="Arial"/>
          <w:szCs w:val="22"/>
          <w:lang w:val="tr-TR"/>
        </w:rPr>
        <w:t xml:space="preserve"> </w:t>
      </w:r>
      <w:r>
        <w:rPr>
          <w:rFonts w:cs="Arial"/>
          <w:szCs w:val="22"/>
          <w:lang w:val="tr-TR"/>
        </w:rPr>
        <w:t>reception facilities may require storage until arrangements can be made to discharge it</w:t>
      </w:r>
      <w:r w:rsidR="007977ED">
        <w:rPr>
          <w:rFonts w:cs="Arial"/>
          <w:szCs w:val="22"/>
          <w:lang w:val="tr-TR"/>
        </w:rPr>
        <w:t xml:space="preserve"> </w:t>
      </w:r>
      <w:r>
        <w:rPr>
          <w:rFonts w:cs="Arial"/>
          <w:szCs w:val="22"/>
          <w:lang w:val="tr-TR"/>
        </w:rPr>
        <w:t>ashore for appropriate processing. In all cases, garbage should be stored in a manner which</w:t>
      </w:r>
      <w:r w:rsidR="007977ED">
        <w:rPr>
          <w:rFonts w:cs="Arial"/>
          <w:szCs w:val="22"/>
          <w:lang w:val="tr-TR"/>
        </w:rPr>
        <w:t xml:space="preserve"> </w:t>
      </w:r>
      <w:r>
        <w:rPr>
          <w:rFonts w:cs="Arial"/>
          <w:szCs w:val="22"/>
          <w:lang w:val="tr-TR"/>
        </w:rPr>
        <w:t>avoids health and safety hazards.</w:t>
      </w:r>
    </w:p>
    <w:p w14:paraId="39548DCD" w14:textId="77777777" w:rsidR="001041F3" w:rsidRPr="001D4626" w:rsidRDefault="001041F3" w:rsidP="00785572">
      <w:pPr>
        <w:spacing w:after="120"/>
        <w:jc w:val="both"/>
        <w:rPr>
          <w:szCs w:val="22"/>
        </w:rPr>
      </w:pPr>
      <w:r w:rsidRPr="001D4626">
        <w:rPr>
          <w:szCs w:val="22"/>
        </w:rPr>
        <w:t xml:space="preserve">        The following points should be considered when selecting procedures for storing garbage:</w:t>
      </w:r>
    </w:p>
    <w:p w14:paraId="7BD0B534" w14:textId="77777777" w:rsidR="00203F90" w:rsidRDefault="009F2AFD">
      <w:pPr>
        <w:pStyle w:val="ListParagraph"/>
        <w:numPr>
          <w:ilvl w:val="0"/>
          <w:numId w:val="21"/>
        </w:numPr>
        <w:autoSpaceDE w:val="0"/>
        <w:autoSpaceDN w:val="0"/>
        <w:adjustRightInd w:val="0"/>
        <w:rPr>
          <w:rFonts w:cs="Arial"/>
          <w:szCs w:val="22"/>
          <w:lang w:val="tr-TR"/>
        </w:rPr>
      </w:pPr>
      <w:r>
        <w:rPr>
          <w:rFonts w:cs="Arial"/>
          <w:szCs w:val="22"/>
          <w:lang w:val="tr-TR"/>
        </w:rPr>
        <w:t>S</w:t>
      </w:r>
      <w:r w:rsidR="008660DB" w:rsidRPr="008660DB">
        <w:rPr>
          <w:rFonts w:cs="Arial"/>
          <w:szCs w:val="22"/>
          <w:lang w:val="tr-TR"/>
        </w:rPr>
        <w:t xml:space="preserve">ufficient storage space and equipment (e.g. cans, drums, bags or other containers) should be provided. Where storage space is limited, ship operators are encouraged to consider the </w:t>
      </w:r>
      <w:r w:rsidR="008660DB" w:rsidRPr="008660DB">
        <w:rPr>
          <w:rFonts w:cs="Arial"/>
          <w:szCs w:val="22"/>
          <w:lang w:val="tr-TR"/>
        </w:rPr>
        <w:lastRenderedPageBreak/>
        <w:t>installation of compactors or incinerators. To the extent possible, all processed and unprocessed garbage stored for any length of time should be in tight, securely covered containers</w:t>
      </w:r>
      <w:r w:rsidR="008660DB">
        <w:rPr>
          <w:rFonts w:cs="Arial"/>
          <w:szCs w:val="22"/>
          <w:lang w:val="tr-TR"/>
        </w:rPr>
        <w:t xml:space="preserve"> </w:t>
      </w:r>
      <w:r w:rsidR="008660DB" w:rsidRPr="008660DB">
        <w:rPr>
          <w:rFonts w:cs="Arial"/>
          <w:szCs w:val="22"/>
          <w:lang w:val="tr-TR"/>
        </w:rPr>
        <w:t>in order to prevent the unintentional discharge of stored garbage;</w:t>
      </w:r>
      <w:r w:rsidR="001041F3" w:rsidRPr="008660DB">
        <w:rPr>
          <w:szCs w:val="22"/>
        </w:rPr>
        <w:t>.</w:t>
      </w:r>
    </w:p>
    <w:p w14:paraId="10C493E4" w14:textId="77777777" w:rsidR="001041F3" w:rsidRPr="001D4626" w:rsidRDefault="001041F3" w:rsidP="008C5178">
      <w:pPr>
        <w:numPr>
          <w:ilvl w:val="0"/>
          <w:numId w:val="21"/>
        </w:numPr>
        <w:jc w:val="both"/>
        <w:rPr>
          <w:szCs w:val="22"/>
        </w:rPr>
      </w:pPr>
      <w:r w:rsidRPr="001D4626">
        <w:rPr>
          <w:szCs w:val="22"/>
        </w:rPr>
        <w:t xml:space="preserve">Food wastes and </w:t>
      </w:r>
      <w:r w:rsidR="008660DB">
        <w:rPr>
          <w:szCs w:val="22"/>
        </w:rPr>
        <w:t>other</w:t>
      </w:r>
      <w:r w:rsidR="008660DB" w:rsidRPr="001D4626">
        <w:rPr>
          <w:szCs w:val="22"/>
        </w:rPr>
        <w:t xml:space="preserve"> </w:t>
      </w:r>
      <w:r w:rsidRPr="001D4626">
        <w:rPr>
          <w:szCs w:val="22"/>
        </w:rPr>
        <w:t xml:space="preserve">garbage to be </w:t>
      </w:r>
      <w:r w:rsidR="008660DB">
        <w:rPr>
          <w:szCs w:val="22"/>
        </w:rPr>
        <w:t>return</w:t>
      </w:r>
      <w:r w:rsidR="008660DB" w:rsidRPr="001D4626">
        <w:rPr>
          <w:szCs w:val="22"/>
        </w:rPr>
        <w:t xml:space="preserve">ed </w:t>
      </w:r>
      <w:r w:rsidRPr="001D4626">
        <w:rPr>
          <w:szCs w:val="22"/>
        </w:rPr>
        <w:t xml:space="preserve">to </w:t>
      </w:r>
      <w:r w:rsidR="008660DB">
        <w:rPr>
          <w:szCs w:val="22"/>
        </w:rPr>
        <w:t>port</w:t>
      </w:r>
      <w:r w:rsidRPr="001D4626">
        <w:rPr>
          <w:szCs w:val="22"/>
        </w:rPr>
        <w:t xml:space="preserve"> and which may carry</w:t>
      </w:r>
      <w:r w:rsidR="001D4626">
        <w:rPr>
          <w:szCs w:val="22"/>
        </w:rPr>
        <w:t xml:space="preserve"> </w:t>
      </w:r>
      <w:r w:rsidRPr="001D4626">
        <w:rPr>
          <w:szCs w:val="22"/>
        </w:rPr>
        <w:t>diseases or pest should be stored in tightly covered containers and b</w:t>
      </w:r>
      <w:r w:rsidR="001D4626">
        <w:rPr>
          <w:szCs w:val="22"/>
        </w:rPr>
        <w:t xml:space="preserve">e kept separate from other </w:t>
      </w:r>
      <w:r w:rsidRPr="001D4626">
        <w:rPr>
          <w:szCs w:val="22"/>
        </w:rPr>
        <w:t>garbage</w:t>
      </w:r>
      <w:r w:rsidR="008660DB">
        <w:rPr>
          <w:szCs w:val="22"/>
        </w:rPr>
        <w:t xml:space="preserve"> </w:t>
      </w:r>
      <w:r w:rsidR="008660DB" w:rsidRPr="008660DB">
        <w:rPr>
          <w:rFonts w:cs="Arial"/>
          <w:szCs w:val="22"/>
          <w:lang w:val="tr-TR"/>
        </w:rPr>
        <w:t>which does not contain such food wastes. Quarantine arrangements in some countries may require double bagging of this type of waste.</w:t>
      </w:r>
      <w:r w:rsidRPr="001D4626">
        <w:rPr>
          <w:szCs w:val="22"/>
        </w:rPr>
        <w:t>. The containers should be clearly marked to avoid incorrect disposal and treatment at the P.R.F.</w:t>
      </w:r>
    </w:p>
    <w:p w14:paraId="606A3904" w14:textId="77777777" w:rsidR="001D4626" w:rsidRPr="00E308B9" w:rsidRDefault="00484F08" w:rsidP="00E308B9">
      <w:pPr>
        <w:numPr>
          <w:ilvl w:val="0"/>
          <w:numId w:val="21"/>
        </w:numPr>
        <w:spacing w:after="240"/>
        <w:ind w:left="867" w:hanging="357"/>
        <w:jc w:val="both"/>
        <w:rPr>
          <w:szCs w:val="22"/>
        </w:rPr>
      </w:pPr>
      <w:r>
        <w:rPr>
          <w:szCs w:val="22"/>
        </w:rPr>
        <w:t>Cleaning and disinfecting</w:t>
      </w:r>
      <w:r w:rsidRPr="001D4626">
        <w:rPr>
          <w:szCs w:val="22"/>
        </w:rPr>
        <w:t xml:space="preserve"> </w:t>
      </w:r>
      <w:r>
        <w:rPr>
          <w:szCs w:val="22"/>
        </w:rPr>
        <w:t>are</w:t>
      </w:r>
      <w:r w:rsidRPr="001D4626">
        <w:rPr>
          <w:szCs w:val="22"/>
        </w:rPr>
        <w:t xml:space="preserve"> </w:t>
      </w:r>
      <w:r w:rsidR="001041F3" w:rsidRPr="001D4626">
        <w:rPr>
          <w:szCs w:val="22"/>
        </w:rPr>
        <w:t>both preventive and remedial pets control methods shoul</w:t>
      </w:r>
      <w:r w:rsidR="001D4626">
        <w:rPr>
          <w:szCs w:val="22"/>
        </w:rPr>
        <w:t xml:space="preserve">d be applied regularly in </w:t>
      </w:r>
      <w:r w:rsidR="001041F3" w:rsidRPr="001D4626">
        <w:rPr>
          <w:szCs w:val="22"/>
        </w:rPr>
        <w:t>garbage storage areas.</w:t>
      </w:r>
    </w:p>
    <w:p w14:paraId="661A2837" w14:textId="797247EE" w:rsidR="00484F08" w:rsidRDefault="008D5887" w:rsidP="000F79E5">
      <w:pPr>
        <w:autoSpaceDE w:val="0"/>
        <w:autoSpaceDN w:val="0"/>
        <w:adjustRightInd w:val="0"/>
        <w:spacing w:after="120"/>
        <w:rPr>
          <w:rFonts w:cs="Arial"/>
          <w:szCs w:val="22"/>
          <w:lang w:val="tr-TR"/>
        </w:rPr>
      </w:pPr>
      <w:r>
        <w:rPr>
          <w:b/>
          <w:szCs w:val="22"/>
        </w:rPr>
        <w:t>4.2.</w:t>
      </w:r>
      <w:r w:rsidR="0001521F">
        <w:rPr>
          <w:b/>
          <w:szCs w:val="22"/>
        </w:rPr>
        <w:t>10</w:t>
      </w:r>
      <w:r>
        <w:rPr>
          <w:b/>
          <w:szCs w:val="22"/>
        </w:rPr>
        <w:t xml:space="preserve">. </w:t>
      </w:r>
      <w:r w:rsidR="001041F3" w:rsidRPr="001D4626">
        <w:rPr>
          <w:szCs w:val="22"/>
        </w:rPr>
        <w:t xml:space="preserve"> </w:t>
      </w:r>
      <w:proofErr w:type="gramStart"/>
      <w:r w:rsidR="00484F08" w:rsidRPr="001D4626">
        <w:rPr>
          <w:b/>
          <w:szCs w:val="22"/>
        </w:rPr>
        <w:t>Dis</w:t>
      </w:r>
      <w:r w:rsidR="00484F08">
        <w:rPr>
          <w:b/>
          <w:szCs w:val="22"/>
        </w:rPr>
        <w:t>charge</w:t>
      </w:r>
      <w:r w:rsidR="001041F3" w:rsidRPr="001D4626">
        <w:rPr>
          <w:bCs/>
          <w:szCs w:val="22"/>
        </w:rPr>
        <w:t>;</w:t>
      </w:r>
      <w:proofErr w:type="gramEnd"/>
      <w:r w:rsidR="001041F3" w:rsidRPr="001D4626">
        <w:rPr>
          <w:bCs/>
          <w:szCs w:val="22"/>
        </w:rPr>
        <w:t xml:space="preserve"> </w:t>
      </w:r>
    </w:p>
    <w:p w14:paraId="1485B70D" w14:textId="77777777" w:rsidR="00203F90" w:rsidRDefault="00484F08">
      <w:pPr>
        <w:autoSpaceDE w:val="0"/>
        <w:autoSpaceDN w:val="0"/>
        <w:adjustRightInd w:val="0"/>
        <w:rPr>
          <w:rFonts w:cs="Arial"/>
          <w:szCs w:val="22"/>
          <w:lang w:val="tr-TR"/>
        </w:rPr>
      </w:pPr>
      <w:r>
        <w:rPr>
          <w:rFonts w:cs="Arial"/>
          <w:szCs w:val="22"/>
          <w:lang w:val="tr-TR"/>
        </w:rPr>
        <w:t>Although discharge into the sea of limited types of garbage is permitted under Annex V, discharge of garbage to port reception facilities should be given primary consideration.</w:t>
      </w:r>
    </w:p>
    <w:p w14:paraId="68CC24DE" w14:textId="77777777" w:rsidR="009F2AFD" w:rsidRDefault="001041F3" w:rsidP="00785572">
      <w:pPr>
        <w:spacing w:after="120"/>
        <w:jc w:val="both"/>
        <w:rPr>
          <w:szCs w:val="22"/>
        </w:rPr>
      </w:pPr>
      <w:r w:rsidRPr="002E55F0">
        <w:rPr>
          <w:szCs w:val="22"/>
        </w:rPr>
        <w:t xml:space="preserve">When </w:t>
      </w:r>
      <w:r w:rsidR="00484F08" w:rsidRPr="002E55F0">
        <w:rPr>
          <w:szCs w:val="22"/>
        </w:rPr>
        <w:t xml:space="preserve">discharging </w:t>
      </w:r>
      <w:r w:rsidRPr="002E55F0">
        <w:rPr>
          <w:szCs w:val="22"/>
        </w:rPr>
        <w:t>garbage, the following points should be considered:</w:t>
      </w:r>
      <w:r w:rsidR="002E55F0" w:rsidRPr="002E55F0">
        <w:rPr>
          <w:szCs w:val="22"/>
        </w:rPr>
        <w:t xml:space="preserve"> </w:t>
      </w:r>
    </w:p>
    <w:p w14:paraId="7AAF4CDC" w14:textId="77777777" w:rsidR="009F2AFD" w:rsidRDefault="009F2AFD" w:rsidP="009F2AFD">
      <w:pPr>
        <w:pStyle w:val="ListParagraph"/>
        <w:numPr>
          <w:ilvl w:val="0"/>
          <w:numId w:val="57"/>
        </w:numPr>
        <w:jc w:val="both"/>
        <w:rPr>
          <w:rFonts w:cs="Arial"/>
          <w:szCs w:val="22"/>
          <w:lang w:val="tr-TR"/>
        </w:rPr>
      </w:pPr>
      <w:r>
        <w:rPr>
          <w:rFonts w:cs="Arial"/>
          <w:szCs w:val="22"/>
          <w:lang w:val="tr-TR"/>
        </w:rPr>
        <w:t>R</w:t>
      </w:r>
      <w:r w:rsidR="00484F08" w:rsidRPr="009F2AFD">
        <w:rPr>
          <w:rFonts w:cs="Arial"/>
          <w:szCs w:val="22"/>
          <w:lang w:val="tr-TR"/>
        </w:rPr>
        <w:t>egulations 4, 5, and 6 of MARPOL Annex V</w:t>
      </w:r>
      <w:r w:rsidR="007E3ECF">
        <w:rPr>
          <w:rFonts w:cs="Arial"/>
          <w:szCs w:val="22"/>
          <w:lang w:val="tr-TR"/>
        </w:rPr>
        <w:t xml:space="preserve"> </w:t>
      </w:r>
      <w:r w:rsidR="00981411" w:rsidRPr="000714AA">
        <w:rPr>
          <w:rFonts w:cs="Arial"/>
          <w:szCs w:val="22"/>
          <w:lang w:val="tr-TR"/>
        </w:rPr>
        <w:t>and chapter 5 of part II-A of the Polar Code</w:t>
      </w:r>
      <w:r w:rsidR="00484F08" w:rsidRPr="002E7AF2">
        <w:rPr>
          <w:rFonts w:cs="Arial"/>
          <w:szCs w:val="22"/>
          <w:lang w:val="tr-TR"/>
        </w:rPr>
        <w:t>,</w:t>
      </w:r>
      <w:r w:rsidR="00484F08" w:rsidRPr="009F2AFD">
        <w:rPr>
          <w:rFonts w:cs="Arial"/>
          <w:szCs w:val="22"/>
          <w:lang w:val="tr-TR"/>
        </w:rPr>
        <w:t xml:space="preserve"> summarized in table 1, set forth the requirements for garbage permitted to be discharged into the sea. In general the discharge shall take place w</w:t>
      </w:r>
      <w:r w:rsidR="00D752F6" w:rsidRPr="009F2AFD">
        <w:rPr>
          <w:rFonts w:cs="Arial"/>
          <w:szCs w:val="22"/>
          <w:lang w:val="tr-TR"/>
        </w:rPr>
        <w:t>hen the ship is en route and as far as practicable from the nearest land. Attempts should be made to spread the discharge over as wide an area as possible and in deep water (50 metres or more). Prevailing currents and tidal movements should be taken into consideration when discharging into the sea is permitted; and</w:t>
      </w:r>
    </w:p>
    <w:p w14:paraId="3224898F" w14:textId="77777777" w:rsidR="00202C11" w:rsidRDefault="009F2AFD" w:rsidP="00202C11">
      <w:pPr>
        <w:pStyle w:val="ListParagraph"/>
        <w:numPr>
          <w:ilvl w:val="0"/>
          <w:numId w:val="57"/>
        </w:numPr>
        <w:jc w:val="both"/>
        <w:rPr>
          <w:rFonts w:cs="Arial"/>
          <w:szCs w:val="22"/>
          <w:lang w:val="tr-TR"/>
        </w:rPr>
      </w:pPr>
      <w:r>
        <w:rPr>
          <w:rFonts w:cs="Arial"/>
          <w:szCs w:val="22"/>
          <w:lang w:val="tr-TR"/>
        </w:rPr>
        <w:t>T</w:t>
      </w:r>
      <w:r w:rsidR="00484F08" w:rsidRPr="009F2AFD">
        <w:rPr>
          <w:rFonts w:cs="Arial"/>
          <w:szCs w:val="22"/>
          <w:lang w:val="tr-TR"/>
        </w:rPr>
        <w:t>o ensure timely transfer of large quantities of ship-generated garbage to port reception facilities, it is essential for</w:t>
      </w:r>
      <w:r w:rsidR="00D752F6" w:rsidRPr="009F2AFD">
        <w:rPr>
          <w:rFonts w:cs="Arial"/>
          <w:szCs w:val="22"/>
          <w:lang w:val="tr-TR"/>
        </w:rPr>
        <w:t xml:space="preserve"> shipowners, operators or their agents to make arrangements well in advance for garbage reception. At the same time, discharge needs should be identified in order to make arrangements for garbage requiring special handling or other necessary arrangements. Advice should be provided to the port of the type of garbage to be discharged and whether it is separated and the estimated amounts. The port may have special discharge requirements for food wastes and related garbage which may carry certain disease or pest organisms, dunnage, batteries, medicines, outdated pyrotechnics or unusually large, heavy, or odorous derelict fishing gear, etc.</w:t>
      </w:r>
    </w:p>
    <w:p w14:paraId="3EBE13AF" w14:textId="77777777" w:rsidR="006C34E7" w:rsidRPr="00202C11" w:rsidRDefault="006C34E7" w:rsidP="00202C11">
      <w:pPr>
        <w:pStyle w:val="ListParagraph"/>
        <w:numPr>
          <w:ilvl w:val="0"/>
          <w:numId w:val="57"/>
        </w:numPr>
        <w:jc w:val="both"/>
        <w:rPr>
          <w:rFonts w:cs="Arial"/>
          <w:szCs w:val="22"/>
          <w:lang w:val="tr-TR"/>
        </w:rPr>
      </w:pPr>
      <w:r w:rsidRPr="00202C11">
        <w:rPr>
          <w:rFonts w:cs="Arial"/>
          <w:szCs w:val="22"/>
          <w:lang w:val="tr-TR"/>
        </w:rPr>
        <w:t>While cleaning agents and additives contained in hold washwater, and deck and</w:t>
      </w:r>
      <w:r w:rsidR="00202C11">
        <w:rPr>
          <w:rFonts w:cs="Arial"/>
          <w:szCs w:val="22"/>
          <w:lang w:val="tr-TR"/>
        </w:rPr>
        <w:t xml:space="preserve"> </w:t>
      </w:r>
      <w:r w:rsidRPr="00202C11">
        <w:rPr>
          <w:rFonts w:cs="Arial"/>
          <w:szCs w:val="22"/>
          <w:lang w:val="tr-TR"/>
        </w:rPr>
        <w:t>external surface washwater are considered "operational wastes" and thus "garbage" under</w:t>
      </w:r>
      <w:r w:rsidR="00202C11">
        <w:rPr>
          <w:rFonts w:cs="Arial"/>
          <w:szCs w:val="22"/>
          <w:lang w:val="tr-TR"/>
        </w:rPr>
        <w:t xml:space="preserve"> </w:t>
      </w:r>
      <w:r w:rsidRPr="00202C11">
        <w:rPr>
          <w:rFonts w:cs="Arial"/>
          <w:szCs w:val="22"/>
          <w:lang w:val="tr-TR"/>
        </w:rPr>
        <w:t>Annex V, these cleaning agents and additives may be discharged into the sea so long as</w:t>
      </w:r>
      <w:r w:rsidR="00202C11">
        <w:rPr>
          <w:rFonts w:cs="Arial"/>
          <w:szCs w:val="22"/>
          <w:lang w:val="tr-TR"/>
        </w:rPr>
        <w:t xml:space="preserve"> </w:t>
      </w:r>
      <w:r w:rsidRPr="00202C11">
        <w:rPr>
          <w:rFonts w:cs="Arial"/>
          <w:szCs w:val="22"/>
          <w:lang w:val="tr-TR"/>
        </w:rPr>
        <w:t>they are not harmful to the marine environment.</w:t>
      </w:r>
      <w:r w:rsidR="00202C11">
        <w:rPr>
          <w:rFonts w:cs="Arial"/>
          <w:szCs w:val="22"/>
          <w:lang w:val="tr-TR"/>
        </w:rPr>
        <w:t xml:space="preserve"> </w:t>
      </w:r>
      <w:r w:rsidRPr="00202C11">
        <w:rPr>
          <w:rFonts w:cs="Arial"/>
          <w:szCs w:val="22"/>
          <w:lang w:val="tr-TR"/>
        </w:rPr>
        <w:t>A cleaning agent or additive is considered not harmful to the marine environment</w:t>
      </w:r>
      <w:r w:rsidR="00202C11">
        <w:rPr>
          <w:rFonts w:cs="Arial"/>
          <w:szCs w:val="22"/>
          <w:lang w:val="tr-TR"/>
        </w:rPr>
        <w:t xml:space="preserve"> </w:t>
      </w:r>
      <w:r w:rsidRPr="00202C11">
        <w:rPr>
          <w:rFonts w:cs="Arial"/>
          <w:szCs w:val="22"/>
          <w:lang w:val="tr-TR"/>
        </w:rPr>
        <w:t>if it:</w:t>
      </w:r>
    </w:p>
    <w:p w14:paraId="1D05E729" w14:textId="77777777" w:rsidR="00DC5C3E" w:rsidRDefault="006C34E7" w:rsidP="00DC5C3E">
      <w:pPr>
        <w:pStyle w:val="ListParagraph"/>
        <w:numPr>
          <w:ilvl w:val="0"/>
          <w:numId w:val="59"/>
        </w:numPr>
        <w:autoSpaceDE w:val="0"/>
        <w:autoSpaceDN w:val="0"/>
        <w:adjustRightInd w:val="0"/>
        <w:ind w:left="1077" w:hanging="357"/>
        <w:rPr>
          <w:rFonts w:cs="Arial"/>
          <w:szCs w:val="22"/>
          <w:lang w:val="tr-TR"/>
        </w:rPr>
      </w:pPr>
      <w:r w:rsidRPr="00DC5C3E">
        <w:rPr>
          <w:rFonts w:cs="Arial"/>
          <w:szCs w:val="22"/>
          <w:lang w:val="tr-TR"/>
        </w:rPr>
        <w:t>is not a "harmful substance" in accordance with the criteria in</w:t>
      </w:r>
      <w:r w:rsidR="00DC5C3E">
        <w:rPr>
          <w:rFonts w:cs="Arial"/>
          <w:szCs w:val="22"/>
          <w:lang w:val="tr-TR"/>
        </w:rPr>
        <w:t xml:space="preserve"> </w:t>
      </w:r>
      <w:r w:rsidRPr="00DC5C3E">
        <w:rPr>
          <w:rFonts w:cs="Arial"/>
          <w:szCs w:val="22"/>
          <w:lang w:val="tr-TR"/>
        </w:rPr>
        <w:t>MARPOL Annex III; and</w:t>
      </w:r>
    </w:p>
    <w:p w14:paraId="0681C76C" w14:textId="77777777" w:rsidR="006C34E7" w:rsidRDefault="006C34E7" w:rsidP="00D14058">
      <w:pPr>
        <w:pStyle w:val="ListParagraph"/>
        <w:numPr>
          <w:ilvl w:val="0"/>
          <w:numId w:val="59"/>
        </w:numPr>
        <w:autoSpaceDE w:val="0"/>
        <w:autoSpaceDN w:val="0"/>
        <w:adjustRightInd w:val="0"/>
        <w:ind w:left="1077" w:hanging="357"/>
        <w:jc w:val="both"/>
        <w:rPr>
          <w:rFonts w:cs="Arial"/>
          <w:szCs w:val="22"/>
          <w:lang w:val="tr-TR"/>
        </w:rPr>
      </w:pPr>
      <w:r w:rsidRPr="00DC5C3E">
        <w:rPr>
          <w:rFonts w:cs="Arial"/>
          <w:szCs w:val="22"/>
          <w:lang w:val="tr-TR"/>
        </w:rPr>
        <w:t>does not contain any components which are known to be carcinogenic,</w:t>
      </w:r>
      <w:r w:rsidR="00DC5C3E">
        <w:rPr>
          <w:rFonts w:cs="Arial"/>
          <w:szCs w:val="22"/>
          <w:lang w:val="tr-TR"/>
        </w:rPr>
        <w:t xml:space="preserve"> </w:t>
      </w:r>
      <w:r w:rsidRPr="00DC5C3E">
        <w:rPr>
          <w:rFonts w:cs="Arial"/>
          <w:szCs w:val="22"/>
          <w:lang w:val="tr-TR"/>
        </w:rPr>
        <w:t>mutagenic or reprotoxic (CMR).</w:t>
      </w:r>
    </w:p>
    <w:p w14:paraId="3BCC1E33" w14:textId="77777777" w:rsidR="00D14058" w:rsidRPr="00DC5C3E" w:rsidRDefault="00D14058" w:rsidP="00D14058">
      <w:pPr>
        <w:pStyle w:val="ListParagraph"/>
        <w:autoSpaceDE w:val="0"/>
        <w:autoSpaceDN w:val="0"/>
        <w:adjustRightInd w:val="0"/>
        <w:ind w:left="1077"/>
        <w:rPr>
          <w:rFonts w:cs="Arial"/>
          <w:szCs w:val="22"/>
          <w:lang w:val="tr-TR"/>
        </w:rPr>
      </w:pPr>
    </w:p>
    <w:p w14:paraId="20AF6B90" w14:textId="77777777" w:rsidR="001113B6" w:rsidRPr="00DC5C3E" w:rsidRDefault="00DC5C3E" w:rsidP="00E308B9">
      <w:pPr>
        <w:pStyle w:val="ListParagraph"/>
        <w:autoSpaceDE w:val="0"/>
        <w:autoSpaceDN w:val="0"/>
        <w:adjustRightInd w:val="0"/>
        <w:spacing w:after="240"/>
        <w:contextualSpacing w:val="0"/>
        <w:jc w:val="both"/>
        <w:rPr>
          <w:rFonts w:cs="Arial"/>
          <w:szCs w:val="22"/>
          <w:lang w:val="tr-TR"/>
        </w:rPr>
      </w:pPr>
      <w:r w:rsidRPr="00DC5C3E">
        <w:rPr>
          <w:rFonts w:cs="Arial"/>
          <w:szCs w:val="22"/>
          <w:lang w:val="tr-TR"/>
        </w:rPr>
        <w:t>The ship's record should contain evidence provided by the producer of the cleaning</w:t>
      </w:r>
      <w:r>
        <w:rPr>
          <w:rFonts w:cs="Arial"/>
          <w:szCs w:val="22"/>
          <w:lang w:val="tr-TR"/>
        </w:rPr>
        <w:t xml:space="preserve"> </w:t>
      </w:r>
      <w:r w:rsidRPr="00DC5C3E">
        <w:rPr>
          <w:rFonts w:cs="Arial"/>
          <w:szCs w:val="22"/>
          <w:lang w:val="tr-TR"/>
        </w:rPr>
        <w:t>agent or additive that the product meets the criteria for not being harmful to the marine</w:t>
      </w:r>
      <w:r>
        <w:rPr>
          <w:rFonts w:cs="Arial"/>
          <w:szCs w:val="22"/>
          <w:lang w:val="tr-TR"/>
        </w:rPr>
        <w:t xml:space="preserve"> </w:t>
      </w:r>
      <w:r w:rsidRPr="00DC5C3E">
        <w:rPr>
          <w:rFonts w:cs="Arial"/>
          <w:szCs w:val="22"/>
          <w:lang w:val="tr-TR"/>
        </w:rPr>
        <w:t>environment. To provide an assurance of compliance, a dated and signed statement to this</w:t>
      </w:r>
      <w:r>
        <w:rPr>
          <w:rFonts w:cs="Arial"/>
          <w:szCs w:val="22"/>
          <w:lang w:val="tr-TR"/>
        </w:rPr>
        <w:t xml:space="preserve"> </w:t>
      </w:r>
      <w:r w:rsidRPr="00DC5C3E">
        <w:rPr>
          <w:rFonts w:cs="Arial"/>
          <w:szCs w:val="22"/>
          <w:lang w:val="tr-TR"/>
        </w:rPr>
        <w:t>effect from the product supplier would be adequate for the purposes of a ship's record.</w:t>
      </w:r>
      <w:r>
        <w:rPr>
          <w:rFonts w:cs="Arial"/>
          <w:szCs w:val="22"/>
          <w:lang w:val="tr-TR"/>
        </w:rPr>
        <w:t xml:space="preserve"> </w:t>
      </w:r>
      <w:r w:rsidRPr="00DC5C3E">
        <w:rPr>
          <w:rFonts w:cs="Arial"/>
          <w:szCs w:val="22"/>
          <w:lang w:val="tr-TR"/>
        </w:rPr>
        <w:t>This might form part of a Safety Data Sheet or be a stand-alone document but this should be</w:t>
      </w:r>
      <w:r>
        <w:rPr>
          <w:rFonts w:cs="Arial"/>
          <w:szCs w:val="22"/>
          <w:lang w:val="tr-TR"/>
        </w:rPr>
        <w:t xml:space="preserve"> </w:t>
      </w:r>
      <w:r w:rsidRPr="00DC5C3E">
        <w:rPr>
          <w:rFonts w:cs="Arial"/>
          <w:szCs w:val="22"/>
          <w:lang w:val="tr-TR"/>
        </w:rPr>
        <w:t>left to the discretion of the producer concerned.</w:t>
      </w:r>
    </w:p>
    <w:p w14:paraId="04BE2F69" w14:textId="77777777" w:rsidR="00203F90" w:rsidRPr="00E639E6" w:rsidRDefault="00E639E6" w:rsidP="00EE510E">
      <w:pPr>
        <w:pStyle w:val="Heading3"/>
      </w:pPr>
      <w:r>
        <w:t xml:space="preserve"> </w:t>
      </w:r>
      <w:bookmarkStart w:id="7" w:name="_Toc340480583"/>
      <w:r w:rsidRPr="00EE510E">
        <w:rPr>
          <w:b/>
        </w:rPr>
        <w:t xml:space="preserve">4.3 </w:t>
      </w:r>
      <w:r w:rsidR="00D752F6" w:rsidRPr="00EE510E">
        <w:rPr>
          <w:b/>
        </w:rPr>
        <w:t>AVAILABLE EQUIPMENT FOR PROCESSING GARBAGE</w:t>
      </w:r>
      <w:bookmarkEnd w:id="7"/>
    </w:p>
    <w:p w14:paraId="0F2D762F" w14:textId="77777777" w:rsidR="001041F3" w:rsidRDefault="001041F3" w:rsidP="008C5178">
      <w:pPr>
        <w:jc w:val="both"/>
        <w:rPr>
          <w:sz w:val="20"/>
        </w:rPr>
      </w:pPr>
    </w:p>
    <w:p w14:paraId="5E1BB4E6" w14:textId="77777777" w:rsidR="001041F3" w:rsidRPr="001D4626" w:rsidRDefault="008D5887" w:rsidP="008C5178">
      <w:pPr>
        <w:jc w:val="both"/>
        <w:rPr>
          <w:szCs w:val="22"/>
        </w:rPr>
      </w:pPr>
      <w:r>
        <w:rPr>
          <w:b/>
          <w:szCs w:val="22"/>
        </w:rPr>
        <w:t>4.3.</w:t>
      </w:r>
      <w:r w:rsidR="001041F3" w:rsidRPr="001D4626">
        <w:rPr>
          <w:b/>
          <w:szCs w:val="22"/>
        </w:rPr>
        <w:t>1</w:t>
      </w:r>
      <w:r w:rsidR="001041F3" w:rsidRPr="001D4626">
        <w:rPr>
          <w:szCs w:val="22"/>
        </w:rPr>
        <w:t xml:space="preserve"> The types of equipment available for shipboard garbage handling include incinerators, compactors, </w:t>
      </w:r>
      <w:proofErr w:type="spellStart"/>
      <w:r w:rsidR="001041F3" w:rsidRPr="001D4626">
        <w:rPr>
          <w:szCs w:val="22"/>
        </w:rPr>
        <w:t>comminuters</w:t>
      </w:r>
      <w:proofErr w:type="spellEnd"/>
      <w:r w:rsidR="001041F3" w:rsidRPr="001D4626">
        <w:rPr>
          <w:szCs w:val="22"/>
        </w:rPr>
        <w:t xml:space="preserve"> and their associated hardware.</w:t>
      </w:r>
      <w:r w:rsidR="00D512F8">
        <w:rPr>
          <w:szCs w:val="22"/>
        </w:rPr>
        <w:t xml:space="preserve"> </w:t>
      </w:r>
    </w:p>
    <w:p w14:paraId="67F7D4DD" w14:textId="77777777" w:rsidR="001041F3" w:rsidRPr="001D4626" w:rsidRDefault="001041F3" w:rsidP="008C5178">
      <w:pPr>
        <w:jc w:val="both"/>
        <w:rPr>
          <w:szCs w:val="22"/>
        </w:rPr>
      </w:pPr>
    </w:p>
    <w:p w14:paraId="29ADFF0C" w14:textId="77777777" w:rsidR="001041F3" w:rsidRPr="001D4626" w:rsidRDefault="008D5887" w:rsidP="008C5178">
      <w:pPr>
        <w:jc w:val="both"/>
        <w:rPr>
          <w:szCs w:val="22"/>
        </w:rPr>
      </w:pPr>
      <w:r>
        <w:rPr>
          <w:b/>
          <w:szCs w:val="22"/>
        </w:rPr>
        <w:lastRenderedPageBreak/>
        <w:t>4.3.</w:t>
      </w:r>
      <w:r w:rsidR="001041F3" w:rsidRPr="001D4626">
        <w:rPr>
          <w:b/>
          <w:szCs w:val="22"/>
        </w:rPr>
        <w:t>2</w:t>
      </w:r>
      <w:r w:rsidR="001041F3" w:rsidRPr="001D4626">
        <w:rPr>
          <w:szCs w:val="22"/>
        </w:rPr>
        <w:t xml:space="preserve"> </w:t>
      </w:r>
      <w:proofErr w:type="spellStart"/>
      <w:r w:rsidR="001041F3" w:rsidRPr="001D4626">
        <w:rPr>
          <w:b/>
          <w:bCs/>
          <w:szCs w:val="22"/>
        </w:rPr>
        <w:t>Comminuters</w:t>
      </w:r>
      <w:proofErr w:type="spellEnd"/>
      <w:r w:rsidR="001041F3" w:rsidRPr="001D4626">
        <w:rPr>
          <w:b/>
          <w:bCs/>
          <w:szCs w:val="22"/>
        </w:rPr>
        <w:t xml:space="preserve"> or grinders</w:t>
      </w:r>
      <w:r w:rsidR="001041F3" w:rsidRPr="001D4626">
        <w:rPr>
          <w:szCs w:val="22"/>
        </w:rPr>
        <w:t xml:space="preserve"> a wide variety of food waste grinders are available in the market. These grinders produce slurry of food particles and water that passes easily through the required twenty-five </w:t>
      </w:r>
      <w:r w:rsidR="00A77FD2" w:rsidRPr="001D4626">
        <w:rPr>
          <w:szCs w:val="22"/>
        </w:rPr>
        <w:t>millimetres</w:t>
      </w:r>
      <w:r w:rsidR="001041F3" w:rsidRPr="001D4626">
        <w:rPr>
          <w:szCs w:val="22"/>
        </w:rPr>
        <w:t xml:space="preserve"> screen.</w:t>
      </w:r>
    </w:p>
    <w:p w14:paraId="131E4442" w14:textId="77777777" w:rsidR="001041F3" w:rsidRPr="001D4626" w:rsidRDefault="001041F3" w:rsidP="008C5178">
      <w:pPr>
        <w:jc w:val="both"/>
        <w:rPr>
          <w:szCs w:val="22"/>
        </w:rPr>
      </w:pPr>
    </w:p>
    <w:p w14:paraId="0B2D43BD" w14:textId="77777777" w:rsidR="001041F3" w:rsidRPr="001D4626" w:rsidRDefault="008D5887" w:rsidP="008C5178">
      <w:pPr>
        <w:jc w:val="both"/>
        <w:rPr>
          <w:szCs w:val="22"/>
        </w:rPr>
      </w:pPr>
      <w:r>
        <w:rPr>
          <w:b/>
          <w:szCs w:val="22"/>
        </w:rPr>
        <w:t>4.3.</w:t>
      </w:r>
      <w:r w:rsidR="001041F3" w:rsidRPr="001D4626">
        <w:rPr>
          <w:b/>
          <w:szCs w:val="22"/>
        </w:rPr>
        <w:t>3.</w:t>
      </w:r>
      <w:r w:rsidR="001041F3" w:rsidRPr="001D4626">
        <w:rPr>
          <w:szCs w:val="22"/>
        </w:rPr>
        <w:t xml:space="preserve"> </w:t>
      </w:r>
      <w:proofErr w:type="gramStart"/>
      <w:r w:rsidR="001041F3" w:rsidRPr="001D4626">
        <w:rPr>
          <w:b/>
          <w:szCs w:val="22"/>
        </w:rPr>
        <w:t>Compactor</w:t>
      </w:r>
      <w:r w:rsidR="001041F3" w:rsidRPr="001D4626">
        <w:rPr>
          <w:bCs/>
          <w:szCs w:val="22"/>
        </w:rPr>
        <w:t>;</w:t>
      </w:r>
      <w:proofErr w:type="gramEnd"/>
      <w:r w:rsidR="001041F3" w:rsidRPr="001D4626">
        <w:rPr>
          <w:bCs/>
          <w:szCs w:val="22"/>
        </w:rPr>
        <w:t xml:space="preserve"> </w:t>
      </w:r>
      <w:r w:rsidR="001041F3" w:rsidRPr="001D4626">
        <w:rPr>
          <w:szCs w:val="22"/>
        </w:rPr>
        <w:t>Compaction can reduce the volume of garbage to a compaction ratio, which may be as high 12:1. Most garbage can be compacted. The exceptions include a</w:t>
      </w:r>
      <w:r w:rsidR="002C6D0B">
        <w:rPr>
          <w:szCs w:val="22"/>
        </w:rPr>
        <w:t xml:space="preserve"> </w:t>
      </w:r>
      <w:r w:rsidR="001041F3" w:rsidRPr="001D4626">
        <w:rPr>
          <w:szCs w:val="22"/>
        </w:rPr>
        <w:t>ground p</w:t>
      </w:r>
      <w:r w:rsidR="009F3936">
        <w:rPr>
          <w:szCs w:val="22"/>
        </w:rPr>
        <w:t>la</w:t>
      </w:r>
      <w:r w:rsidR="001041F3" w:rsidRPr="001D4626">
        <w:rPr>
          <w:szCs w:val="22"/>
        </w:rPr>
        <w:t xml:space="preserve">stics, </w:t>
      </w:r>
      <w:proofErr w:type="spellStart"/>
      <w:r w:rsidR="001041F3" w:rsidRPr="001D4626">
        <w:rPr>
          <w:szCs w:val="22"/>
        </w:rPr>
        <w:t>fiber</w:t>
      </w:r>
      <w:proofErr w:type="spellEnd"/>
      <w:r w:rsidR="001041F3" w:rsidRPr="001D4626">
        <w:rPr>
          <w:szCs w:val="22"/>
        </w:rPr>
        <w:t xml:space="preserve"> and paperboard, bulky cargo containers and thick metal items. Pressurised containers should not be compacted since they present an explosive hazard.</w:t>
      </w:r>
    </w:p>
    <w:p w14:paraId="628C6022" w14:textId="77777777" w:rsidR="001D4626" w:rsidRDefault="001D4626" w:rsidP="008C5178">
      <w:pPr>
        <w:jc w:val="both"/>
        <w:rPr>
          <w:szCs w:val="22"/>
        </w:rPr>
      </w:pPr>
    </w:p>
    <w:p w14:paraId="3E50D437" w14:textId="77777777" w:rsidR="001041F3" w:rsidRPr="001D4626" w:rsidRDefault="008D5887" w:rsidP="00785572">
      <w:pPr>
        <w:spacing w:after="120"/>
        <w:jc w:val="both"/>
        <w:rPr>
          <w:szCs w:val="22"/>
        </w:rPr>
      </w:pPr>
      <w:r>
        <w:rPr>
          <w:b/>
          <w:szCs w:val="22"/>
        </w:rPr>
        <w:t>4.3.</w:t>
      </w:r>
      <w:r w:rsidR="001041F3" w:rsidRPr="001D4626">
        <w:rPr>
          <w:b/>
          <w:szCs w:val="22"/>
        </w:rPr>
        <w:t>4</w:t>
      </w:r>
      <w:r w:rsidR="001041F3" w:rsidRPr="001D4626">
        <w:rPr>
          <w:szCs w:val="22"/>
        </w:rPr>
        <w:t xml:space="preserve">. </w:t>
      </w:r>
      <w:r w:rsidR="001041F3" w:rsidRPr="001D4626">
        <w:rPr>
          <w:b/>
          <w:szCs w:val="22"/>
        </w:rPr>
        <w:t>Incinerators</w:t>
      </w:r>
      <w:r w:rsidR="001041F3" w:rsidRPr="001D4626">
        <w:rPr>
          <w:bCs/>
          <w:szCs w:val="22"/>
        </w:rPr>
        <w:t xml:space="preserve">; </w:t>
      </w:r>
      <w:r w:rsidR="00D953C9">
        <w:rPr>
          <w:bCs/>
          <w:szCs w:val="22"/>
        </w:rPr>
        <w:t>All incinerators should be approved type according to “</w:t>
      </w:r>
      <w:r w:rsidR="00D752F6" w:rsidRPr="00D752F6">
        <w:rPr>
          <w:bCs/>
          <w:szCs w:val="22"/>
        </w:rPr>
        <w:t xml:space="preserve">Standard Specification for Shipboard Incinerators” developed by IMO. </w:t>
      </w:r>
      <w:r w:rsidR="001041F3" w:rsidRPr="001D4626">
        <w:rPr>
          <w:szCs w:val="22"/>
        </w:rPr>
        <w:t>Most garbage is amenable to incineration with the expec</w:t>
      </w:r>
      <w:r w:rsidR="00A77FD2">
        <w:rPr>
          <w:szCs w:val="22"/>
        </w:rPr>
        <w:t>ta</w:t>
      </w:r>
      <w:r w:rsidR="001041F3" w:rsidRPr="001D4626">
        <w:rPr>
          <w:szCs w:val="22"/>
        </w:rPr>
        <w:t>tion of metal</w:t>
      </w:r>
      <w:r w:rsidR="001D4626">
        <w:rPr>
          <w:szCs w:val="22"/>
        </w:rPr>
        <w:t xml:space="preserve"> and glass. Incinerators are </w:t>
      </w:r>
      <w:r w:rsidR="001041F3" w:rsidRPr="001D4626">
        <w:rPr>
          <w:szCs w:val="22"/>
        </w:rPr>
        <w:t>offered in a wide variety of models to meet every combination or requirements, depending on what type of materials are to be burned and how much. Modern incinerators, with their two-chambers design, produce</w:t>
      </w:r>
      <w:r w:rsidR="001D4626">
        <w:rPr>
          <w:szCs w:val="22"/>
        </w:rPr>
        <w:t xml:space="preserve"> </w:t>
      </w:r>
      <w:r w:rsidR="001041F3" w:rsidRPr="001D4626">
        <w:rPr>
          <w:szCs w:val="22"/>
        </w:rPr>
        <w:t>no particulate emissions in the exhaust gases because of complete combustion during retention in the second chamber. Control of air pollution is normally required in many ports in</w:t>
      </w:r>
      <w:r w:rsidR="001D4626">
        <w:rPr>
          <w:szCs w:val="22"/>
        </w:rPr>
        <w:t xml:space="preserve"> the world. Prior to using an </w:t>
      </w:r>
      <w:r w:rsidR="001041F3" w:rsidRPr="001D4626">
        <w:rPr>
          <w:szCs w:val="22"/>
        </w:rPr>
        <w:t>incinerator while port, permission may be required form the port authority concerned.</w:t>
      </w:r>
    </w:p>
    <w:p w14:paraId="3DEA0FFB" w14:textId="77777777" w:rsidR="00C80CB2" w:rsidRPr="001D4626" w:rsidRDefault="00D752F6" w:rsidP="00FE1897">
      <w:pPr>
        <w:jc w:val="both"/>
        <w:rPr>
          <w:szCs w:val="22"/>
        </w:rPr>
      </w:pPr>
      <w:r w:rsidRPr="00D752F6">
        <w:rPr>
          <w:szCs w:val="22"/>
        </w:rPr>
        <w:t xml:space="preserve">The incineration of garbage that contains a large </w:t>
      </w:r>
      <w:r w:rsidR="00C332B4">
        <w:rPr>
          <w:szCs w:val="22"/>
        </w:rPr>
        <w:t xml:space="preserve">amount of plastic involves very </w:t>
      </w:r>
      <w:r w:rsidRPr="00D752F6">
        <w:rPr>
          <w:szCs w:val="22"/>
        </w:rPr>
        <w:t>specific incinerator settings such as higher oxygen in</w:t>
      </w:r>
      <w:r w:rsidR="00C332B4">
        <w:rPr>
          <w:szCs w:val="22"/>
        </w:rPr>
        <w:t xml:space="preserve">jection and higher temperatures </w:t>
      </w:r>
      <w:r w:rsidRPr="00D752F6">
        <w:rPr>
          <w:szCs w:val="22"/>
        </w:rPr>
        <w:t>(850 to 1,200°C). If these special conditions are not met, d</w:t>
      </w:r>
      <w:r w:rsidR="00C332B4">
        <w:rPr>
          <w:szCs w:val="22"/>
        </w:rPr>
        <w:t xml:space="preserve">epending on the type of plastic </w:t>
      </w:r>
      <w:r w:rsidRPr="00D752F6">
        <w:rPr>
          <w:szCs w:val="22"/>
        </w:rPr>
        <w:t>and conditions of combustion, some toxic gases can be generated in the exhaust</w:t>
      </w:r>
      <w:r w:rsidR="00C332B4">
        <w:rPr>
          <w:szCs w:val="22"/>
        </w:rPr>
        <w:t xml:space="preserve"> stream, </w:t>
      </w:r>
      <w:r w:rsidRPr="00D752F6">
        <w:rPr>
          <w:szCs w:val="22"/>
        </w:rPr>
        <w:t>including vaporized hydrochloric (HCl) and hydrocyan</w:t>
      </w:r>
      <w:r w:rsidR="00C332B4">
        <w:rPr>
          <w:szCs w:val="22"/>
        </w:rPr>
        <w:t xml:space="preserve">ic (HCN) acids. These and other </w:t>
      </w:r>
      <w:r w:rsidRPr="00D752F6">
        <w:rPr>
          <w:szCs w:val="22"/>
        </w:rPr>
        <w:t>intermediary products of combustion of waste containing plastics are toxic to humans and</w:t>
      </w:r>
      <w:r w:rsidR="00C332B4">
        <w:rPr>
          <w:szCs w:val="22"/>
        </w:rPr>
        <w:t xml:space="preserve"> </w:t>
      </w:r>
      <w:r w:rsidRPr="00D752F6">
        <w:rPr>
          <w:szCs w:val="22"/>
        </w:rPr>
        <w:t>marine life.</w:t>
      </w:r>
      <w:r w:rsidR="00C332B4" w:rsidRPr="001D4626" w:rsidDel="00C332B4">
        <w:rPr>
          <w:szCs w:val="22"/>
        </w:rPr>
        <w:t xml:space="preserve"> </w:t>
      </w:r>
    </w:p>
    <w:p w14:paraId="5773ED65" w14:textId="77777777" w:rsidR="00C80CB2" w:rsidRPr="001D4626" w:rsidRDefault="00C80CB2" w:rsidP="008C5178">
      <w:pPr>
        <w:jc w:val="both"/>
        <w:rPr>
          <w:szCs w:val="22"/>
        </w:rPr>
      </w:pPr>
    </w:p>
    <w:p w14:paraId="15671409" w14:textId="77777777" w:rsidR="00C80CB2" w:rsidRDefault="00C80CB2" w:rsidP="008C5178">
      <w:pPr>
        <w:jc w:val="both"/>
        <w:rPr>
          <w:szCs w:val="22"/>
        </w:rPr>
      </w:pPr>
    </w:p>
    <w:p w14:paraId="2E7856AA" w14:textId="77777777" w:rsidR="00785572" w:rsidRDefault="00785572" w:rsidP="008C5178">
      <w:pPr>
        <w:jc w:val="both"/>
        <w:rPr>
          <w:szCs w:val="22"/>
        </w:rPr>
      </w:pPr>
    </w:p>
    <w:p w14:paraId="59A196D7" w14:textId="77777777" w:rsidR="00785572" w:rsidRDefault="00785572" w:rsidP="008C5178">
      <w:pPr>
        <w:jc w:val="both"/>
        <w:rPr>
          <w:szCs w:val="22"/>
        </w:rPr>
      </w:pPr>
    </w:p>
    <w:p w14:paraId="2724A334" w14:textId="77777777" w:rsidR="00785572" w:rsidRDefault="00785572" w:rsidP="008C5178">
      <w:pPr>
        <w:jc w:val="both"/>
        <w:rPr>
          <w:szCs w:val="22"/>
        </w:rPr>
      </w:pPr>
    </w:p>
    <w:p w14:paraId="4395C759" w14:textId="77777777" w:rsidR="00785572" w:rsidRDefault="00785572" w:rsidP="008C5178">
      <w:pPr>
        <w:jc w:val="both"/>
        <w:rPr>
          <w:szCs w:val="22"/>
        </w:rPr>
      </w:pPr>
    </w:p>
    <w:p w14:paraId="640D89C8" w14:textId="77777777" w:rsidR="00785572" w:rsidRDefault="00785572" w:rsidP="008C5178">
      <w:pPr>
        <w:jc w:val="both"/>
        <w:rPr>
          <w:szCs w:val="22"/>
        </w:rPr>
      </w:pPr>
    </w:p>
    <w:p w14:paraId="766B9F6F" w14:textId="77777777" w:rsidR="000F79E5" w:rsidRDefault="000F79E5" w:rsidP="008C5178">
      <w:pPr>
        <w:jc w:val="both"/>
        <w:rPr>
          <w:szCs w:val="22"/>
        </w:rPr>
      </w:pPr>
    </w:p>
    <w:p w14:paraId="19D0671A" w14:textId="77777777" w:rsidR="000F79E5" w:rsidRDefault="000F79E5" w:rsidP="008C5178">
      <w:pPr>
        <w:jc w:val="both"/>
        <w:rPr>
          <w:szCs w:val="22"/>
        </w:rPr>
      </w:pPr>
    </w:p>
    <w:p w14:paraId="6B101AFF" w14:textId="77777777" w:rsidR="000F79E5" w:rsidRDefault="000F79E5" w:rsidP="008C5178">
      <w:pPr>
        <w:jc w:val="both"/>
        <w:rPr>
          <w:szCs w:val="22"/>
        </w:rPr>
      </w:pPr>
    </w:p>
    <w:p w14:paraId="63E89E92" w14:textId="77777777" w:rsidR="000F79E5" w:rsidRDefault="000F79E5" w:rsidP="008C5178">
      <w:pPr>
        <w:jc w:val="both"/>
        <w:rPr>
          <w:szCs w:val="22"/>
        </w:rPr>
      </w:pPr>
    </w:p>
    <w:p w14:paraId="6E1843A4" w14:textId="77777777" w:rsidR="000F79E5" w:rsidRDefault="000F79E5" w:rsidP="008C5178">
      <w:pPr>
        <w:jc w:val="both"/>
        <w:rPr>
          <w:szCs w:val="22"/>
        </w:rPr>
      </w:pPr>
    </w:p>
    <w:p w14:paraId="33E7ED67" w14:textId="77777777" w:rsidR="000F79E5" w:rsidRDefault="000F79E5" w:rsidP="008C5178">
      <w:pPr>
        <w:jc w:val="both"/>
        <w:rPr>
          <w:szCs w:val="22"/>
        </w:rPr>
      </w:pPr>
    </w:p>
    <w:p w14:paraId="638B67F3" w14:textId="77777777" w:rsidR="000F79E5" w:rsidRDefault="000F79E5" w:rsidP="008C5178">
      <w:pPr>
        <w:jc w:val="both"/>
        <w:rPr>
          <w:szCs w:val="22"/>
        </w:rPr>
      </w:pPr>
    </w:p>
    <w:p w14:paraId="761FC5D1" w14:textId="77777777" w:rsidR="000F79E5" w:rsidRDefault="000F79E5" w:rsidP="008C5178">
      <w:pPr>
        <w:jc w:val="both"/>
        <w:rPr>
          <w:szCs w:val="22"/>
        </w:rPr>
      </w:pPr>
    </w:p>
    <w:p w14:paraId="3BF4DC63" w14:textId="77777777" w:rsidR="000F79E5" w:rsidRDefault="000F79E5" w:rsidP="008C5178">
      <w:pPr>
        <w:jc w:val="both"/>
        <w:rPr>
          <w:szCs w:val="22"/>
        </w:rPr>
      </w:pPr>
    </w:p>
    <w:p w14:paraId="3BB78660" w14:textId="77777777" w:rsidR="000F79E5" w:rsidRDefault="000F79E5" w:rsidP="008C5178">
      <w:pPr>
        <w:jc w:val="both"/>
        <w:rPr>
          <w:szCs w:val="22"/>
        </w:rPr>
      </w:pPr>
    </w:p>
    <w:p w14:paraId="0AAAE480" w14:textId="77777777" w:rsidR="000F79E5" w:rsidRDefault="000F79E5" w:rsidP="008C5178">
      <w:pPr>
        <w:jc w:val="both"/>
        <w:rPr>
          <w:szCs w:val="22"/>
        </w:rPr>
      </w:pPr>
    </w:p>
    <w:p w14:paraId="590CAAE3" w14:textId="77777777" w:rsidR="000F79E5" w:rsidRDefault="000F79E5" w:rsidP="008C5178">
      <w:pPr>
        <w:jc w:val="both"/>
        <w:rPr>
          <w:szCs w:val="22"/>
        </w:rPr>
      </w:pPr>
    </w:p>
    <w:p w14:paraId="56049CA2" w14:textId="77777777" w:rsidR="000F79E5" w:rsidRDefault="000F79E5" w:rsidP="008C5178">
      <w:pPr>
        <w:jc w:val="both"/>
        <w:rPr>
          <w:szCs w:val="22"/>
        </w:rPr>
      </w:pPr>
    </w:p>
    <w:p w14:paraId="09F9C859" w14:textId="77777777" w:rsidR="000F79E5" w:rsidRDefault="000F79E5" w:rsidP="008C5178">
      <w:pPr>
        <w:jc w:val="both"/>
        <w:rPr>
          <w:szCs w:val="22"/>
        </w:rPr>
      </w:pPr>
    </w:p>
    <w:p w14:paraId="4E87BB79" w14:textId="77777777" w:rsidR="000F79E5" w:rsidRDefault="000F79E5" w:rsidP="008C5178">
      <w:pPr>
        <w:jc w:val="both"/>
        <w:rPr>
          <w:szCs w:val="22"/>
        </w:rPr>
      </w:pPr>
    </w:p>
    <w:p w14:paraId="482FF330" w14:textId="77777777" w:rsidR="000F79E5" w:rsidRDefault="000F79E5" w:rsidP="008C5178">
      <w:pPr>
        <w:jc w:val="both"/>
        <w:rPr>
          <w:szCs w:val="22"/>
        </w:rPr>
      </w:pPr>
    </w:p>
    <w:p w14:paraId="7291574B" w14:textId="77777777" w:rsidR="000F79E5" w:rsidRDefault="000F79E5" w:rsidP="008C5178">
      <w:pPr>
        <w:jc w:val="both"/>
        <w:rPr>
          <w:szCs w:val="22"/>
        </w:rPr>
      </w:pPr>
    </w:p>
    <w:p w14:paraId="4CCED6CD" w14:textId="77777777" w:rsidR="000F79E5" w:rsidRDefault="000F79E5" w:rsidP="008C5178">
      <w:pPr>
        <w:jc w:val="both"/>
        <w:rPr>
          <w:szCs w:val="22"/>
        </w:rPr>
      </w:pPr>
    </w:p>
    <w:p w14:paraId="3613485F" w14:textId="77777777" w:rsidR="000F79E5" w:rsidRDefault="000F79E5" w:rsidP="008C5178">
      <w:pPr>
        <w:jc w:val="both"/>
        <w:rPr>
          <w:szCs w:val="22"/>
        </w:rPr>
      </w:pPr>
    </w:p>
    <w:p w14:paraId="1CCC2C72" w14:textId="77777777" w:rsidR="000F79E5" w:rsidRDefault="000F79E5" w:rsidP="008C5178">
      <w:pPr>
        <w:jc w:val="both"/>
        <w:rPr>
          <w:szCs w:val="22"/>
        </w:rPr>
      </w:pPr>
    </w:p>
    <w:p w14:paraId="5FD1D346" w14:textId="77777777" w:rsidR="000F79E5" w:rsidRDefault="000F79E5" w:rsidP="008C5178">
      <w:pPr>
        <w:jc w:val="both"/>
        <w:rPr>
          <w:szCs w:val="22"/>
        </w:rPr>
      </w:pPr>
    </w:p>
    <w:p w14:paraId="0FA317AC" w14:textId="77777777" w:rsidR="000F79E5" w:rsidRDefault="000F79E5" w:rsidP="008C5178">
      <w:pPr>
        <w:jc w:val="both"/>
        <w:rPr>
          <w:szCs w:val="22"/>
        </w:rPr>
      </w:pPr>
    </w:p>
    <w:p w14:paraId="22D0DA1F" w14:textId="77777777" w:rsidR="00F93AAC" w:rsidRPr="001D4626" w:rsidRDefault="00F93AAC" w:rsidP="008C5178">
      <w:pPr>
        <w:jc w:val="both"/>
        <w:rPr>
          <w:szCs w:val="22"/>
        </w:rPr>
      </w:pPr>
    </w:p>
    <w:p w14:paraId="414CA02B" w14:textId="77777777" w:rsidR="00A5568C" w:rsidRPr="008D48E7" w:rsidRDefault="008D5887" w:rsidP="00EE510E">
      <w:pPr>
        <w:pStyle w:val="Heading2"/>
        <w:rPr>
          <w:sz w:val="20"/>
        </w:rPr>
      </w:pPr>
      <w:bookmarkStart w:id="8" w:name="_Toc340480584"/>
      <w:r>
        <w:lastRenderedPageBreak/>
        <w:t>5</w:t>
      </w:r>
      <w:r w:rsidR="00A5568C" w:rsidRPr="008D48E7">
        <w:t>.</w:t>
      </w:r>
      <w:r w:rsidR="00A5568C">
        <w:t xml:space="preserve"> </w:t>
      </w:r>
      <w:r w:rsidR="00A5568C" w:rsidRPr="008D48E7">
        <w:t>TRAINING, EDUCATION AND INFORMATION</w:t>
      </w:r>
      <w:bookmarkEnd w:id="8"/>
    </w:p>
    <w:p w14:paraId="33A96159" w14:textId="77777777" w:rsidR="00A5568C" w:rsidRDefault="00A5568C" w:rsidP="00A5568C">
      <w:pPr>
        <w:jc w:val="both"/>
        <w:rPr>
          <w:sz w:val="20"/>
        </w:rPr>
      </w:pPr>
    </w:p>
    <w:p w14:paraId="04085101" w14:textId="77777777" w:rsidR="00A5568C" w:rsidRPr="00976F3D" w:rsidRDefault="008D5887" w:rsidP="00A5568C">
      <w:pPr>
        <w:jc w:val="both"/>
        <w:rPr>
          <w:szCs w:val="22"/>
        </w:rPr>
      </w:pPr>
      <w:r>
        <w:rPr>
          <w:b/>
          <w:szCs w:val="22"/>
        </w:rPr>
        <w:t>5</w:t>
      </w:r>
      <w:r w:rsidR="00A5568C" w:rsidRPr="00976F3D">
        <w:rPr>
          <w:b/>
          <w:szCs w:val="22"/>
        </w:rPr>
        <w:t>.1</w:t>
      </w:r>
      <w:r w:rsidR="00A5568C" w:rsidRPr="00976F3D">
        <w:rPr>
          <w:szCs w:val="22"/>
        </w:rPr>
        <w:t xml:space="preserve"> Human ignorance and negligence has caused damage to our seas, which in some cases, has reached an irreparable level.</w:t>
      </w:r>
    </w:p>
    <w:p w14:paraId="4E183348" w14:textId="77777777" w:rsidR="00A5568C" w:rsidRPr="00976F3D" w:rsidRDefault="00A5568C" w:rsidP="00A5568C">
      <w:pPr>
        <w:jc w:val="both"/>
        <w:rPr>
          <w:szCs w:val="22"/>
        </w:rPr>
      </w:pPr>
    </w:p>
    <w:p w14:paraId="11743989" w14:textId="77777777" w:rsidR="00A5568C" w:rsidRPr="00976F3D" w:rsidRDefault="008D5887" w:rsidP="00A5568C">
      <w:pPr>
        <w:jc w:val="both"/>
        <w:rPr>
          <w:szCs w:val="22"/>
        </w:rPr>
      </w:pPr>
      <w:r>
        <w:rPr>
          <w:b/>
          <w:szCs w:val="22"/>
        </w:rPr>
        <w:t>5</w:t>
      </w:r>
      <w:r w:rsidR="00A5568C" w:rsidRPr="00976F3D">
        <w:rPr>
          <w:b/>
          <w:szCs w:val="22"/>
        </w:rPr>
        <w:t>.2</w:t>
      </w:r>
      <w:r w:rsidR="00A5568C" w:rsidRPr="00976F3D">
        <w:rPr>
          <w:szCs w:val="22"/>
        </w:rPr>
        <w:t xml:space="preserve"> There are reasons for concern about the state of the marine environment, and it is essential to understand what is going on, how human activities, shipping in particular affect this environment, and what is the real significance of these effects.</w:t>
      </w:r>
    </w:p>
    <w:p w14:paraId="32CFF138" w14:textId="77777777" w:rsidR="00A5568C" w:rsidRPr="00976F3D" w:rsidRDefault="00A5568C" w:rsidP="00A5568C">
      <w:pPr>
        <w:jc w:val="both"/>
        <w:rPr>
          <w:szCs w:val="22"/>
        </w:rPr>
      </w:pPr>
    </w:p>
    <w:p w14:paraId="6E65D0E0" w14:textId="77777777" w:rsidR="00A5568C" w:rsidRPr="00976F3D" w:rsidRDefault="008D5887" w:rsidP="00A5568C">
      <w:pPr>
        <w:jc w:val="both"/>
        <w:rPr>
          <w:szCs w:val="22"/>
        </w:rPr>
      </w:pPr>
      <w:r>
        <w:rPr>
          <w:b/>
          <w:szCs w:val="22"/>
        </w:rPr>
        <w:t>5</w:t>
      </w:r>
      <w:r w:rsidR="00A5568C" w:rsidRPr="00976F3D">
        <w:rPr>
          <w:b/>
          <w:szCs w:val="22"/>
        </w:rPr>
        <w:t>.3</w:t>
      </w:r>
      <w:r w:rsidR="00A5568C" w:rsidRPr="00976F3D">
        <w:rPr>
          <w:szCs w:val="22"/>
        </w:rPr>
        <w:t xml:space="preserve"> There are two ways to prevent pollution of the seas:</w:t>
      </w:r>
    </w:p>
    <w:p w14:paraId="530B11EB" w14:textId="77777777" w:rsidR="00A5568C" w:rsidRPr="00976F3D" w:rsidRDefault="00A5568C" w:rsidP="00A5568C">
      <w:pPr>
        <w:numPr>
          <w:ilvl w:val="0"/>
          <w:numId w:val="1"/>
        </w:numPr>
        <w:jc w:val="both"/>
        <w:rPr>
          <w:szCs w:val="22"/>
        </w:rPr>
      </w:pPr>
      <w:r w:rsidRPr="00976F3D">
        <w:rPr>
          <w:szCs w:val="22"/>
        </w:rPr>
        <w:t>Enforced legislation setting specific rules and means to ensure compliance to these rules.</w:t>
      </w:r>
    </w:p>
    <w:p w14:paraId="6ABB379D" w14:textId="77777777" w:rsidR="00A5568C" w:rsidRPr="00976F3D" w:rsidRDefault="00A5568C" w:rsidP="00A5568C">
      <w:pPr>
        <w:numPr>
          <w:ilvl w:val="0"/>
          <w:numId w:val="1"/>
        </w:numPr>
        <w:jc w:val="both"/>
        <w:rPr>
          <w:szCs w:val="22"/>
        </w:rPr>
      </w:pPr>
      <w:r w:rsidRPr="00976F3D">
        <w:rPr>
          <w:szCs w:val="22"/>
        </w:rPr>
        <w:t>Development of professional ethics and proper behaviour by all seafarers.</w:t>
      </w:r>
    </w:p>
    <w:p w14:paraId="2B517AAC" w14:textId="77777777" w:rsidR="00A5568C" w:rsidRDefault="00A5568C" w:rsidP="00A5568C">
      <w:pPr>
        <w:pStyle w:val="WfxFaxNum"/>
        <w:jc w:val="both"/>
        <w:rPr>
          <w:szCs w:val="22"/>
        </w:rPr>
      </w:pPr>
    </w:p>
    <w:p w14:paraId="6FDBDCE4" w14:textId="77777777" w:rsidR="00A5568C" w:rsidRPr="00976F3D" w:rsidRDefault="008D5887" w:rsidP="00A5568C">
      <w:pPr>
        <w:pStyle w:val="WfxFaxNum"/>
        <w:jc w:val="both"/>
        <w:rPr>
          <w:szCs w:val="22"/>
        </w:rPr>
      </w:pPr>
      <w:r>
        <w:rPr>
          <w:b/>
          <w:szCs w:val="22"/>
        </w:rPr>
        <w:t>5</w:t>
      </w:r>
      <w:r w:rsidR="00A5568C" w:rsidRPr="00976F3D">
        <w:rPr>
          <w:b/>
          <w:szCs w:val="22"/>
        </w:rPr>
        <w:t>.4</w:t>
      </w:r>
      <w:r w:rsidR="00A5568C" w:rsidRPr="00976F3D">
        <w:rPr>
          <w:szCs w:val="22"/>
        </w:rPr>
        <w:t xml:space="preserve"> Legislation is the concern of Governments but the development of ethics and behaviour shall be the concern of everyone involved in the shipping community.         </w:t>
      </w:r>
    </w:p>
    <w:p w14:paraId="60B610CF" w14:textId="77777777" w:rsidR="00A5568C" w:rsidRPr="00976F3D" w:rsidRDefault="00A5568C" w:rsidP="00A5568C">
      <w:pPr>
        <w:pStyle w:val="WfxFaxNum"/>
        <w:jc w:val="both"/>
        <w:rPr>
          <w:szCs w:val="22"/>
        </w:rPr>
      </w:pPr>
    </w:p>
    <w:p w14:paraId="43AFCA50" w14:textId="77777777" w:rsidR="00A5568C" w:rsidRPr="00976F3D" w:rsidRDefault="008D5887" w:rsidP="00A5568C">
      <w:pPr>
        <w:pStyle w:val="WfxFaxNum"/>
        <w:jc w:val="both"/>
        <w:rPr>
          <w:szCs w:val="22"/>
        </w:rPr>
      </w:pPr>
      <w:r>
        <w:rPr>
          <w:b/>
          <w:szCs w:val="22"/>
        </w:rPr>
        <w:t>5</w:t>
      </w:r>
      <w:r w:rsidR="00A5568C" w:rsidRPr="00976F3D">
        <w:rPr>
          <w:b/>
          <w:szCs w:val="22"/>
        </w:rPr>
        <w:t>.5</w:t>
      </w:r>
      <w:r w:rsidR="00A5568C" w:rsidRPr="00976F3D">
        <w:rPr>
          <w:szCs w:val="22"/>
        </w:rPr>
        <w:t xml:space="preserve"> It is recognised that uniform and intensive training and education will make a </w:t>
      </w:r>
      <w:r w:rsidR="00A5568C">
        <w:rPr>
          <w:szCs w:val="22"/>
        </w:rPr>
        <w:t xml:space="preserve">valuable contribution towards </w:t>
      </w:r>
      <w:r w:rsidR="00C3657B">
        <w:rPr>
          <w:szCs w:val="22"/>
        </w:rPr>
        <w:t>the goals of Para.5</w:t>
      </w:r>
      <w:r w:rsidR="00A5568C" w:rsidRPr="00976F3D">
        <w:rPr>
          <w:szCs w:val="22"/>
        </w:rPr>
        <w:t xml:space="preserve">.3(b). </w:t>
      </w:r>
    </w:p>
    <w:p w14:paraId="49F1353B" w14:textId="77777777" w:rsidR="00A5568C" w:rsidRPr="00976F3D" w:rsidRDefault="00A5568C" w:rsidP="00A5568C">
      <w:pPr>
        <w:jc w:val="both"/>
        <w:rPr>
          <w:szCs w:val="22"/>
        </w:rPr>
      </w:pPr>
    </w:p>
    <w:p w14:paraId="4593EDED" w14:textId="77777777" w:rsidR="00A5568C" w:rsidRPr="00976F3D" w:rsidRDefault="008D5887" w:rsidP="00A5568C">
      <w:pPr>
        <w:jc w:val="both"/>
        <w:rPr>
          <w:szCs w:val="22"/>
        </w:rPr>
      </w:pPr>
      <w:r>
        <w:rPr>
          <w:b/>
          <w:szCs w:val="22"/>
        </w:rPr>
        <w:t>5</w:t>
      </w:r>
      <w:r w:rsidR="00A5568C" w:rsidRPr="00976F3D">
        <w:rPr>
          <w:b/>
          <w:szCs w:val="22"/>
        </w:rPr>
        <w:t>.6</w:t>
      </w:r>
      <w:r w:rsidR="00A5568C" w:rsidRPr="00976F3D">
        <w:rPr>
          <w:szCs w:val="22"/>
        </w:rPr>
        <w:t xml:space="preserve"> According Masters must promote training, education and information of their respective Crews, through the system of “Safety Meetings On Board”.</w:t>
      </w:r>
    </w:p>
    <w:p w14:paraId="571B809A" w14:textId="77777777" w:rsidR="00A5568C" w:rsidRPr="00976F3D" w:rsidRDefault="00A5568C" w:rsidP="00A5568C">
      <w:pPr>
        <w:jc w:val="both"/>
        <w:rPr>
          <w:szCs w:val="22"/>
        </w:rPr>
      </w:pPr>
      <w:r w:rsidRPr="00976F3D">
        <w:rPr>
          <w:szCs w:val="22"/>
        </w:rPr>
        <w:t xml:space="preserve">      </w:t>
      </w:r>
    </w:p>
    <w:p w14:paraId="5521762D" w14:textId="77777777" w:rsidR="00A5568C" w:rsidRPr="00976F3D" w:rsidRDefault="00A5568C" w:rsidP="00A5568C">
      <w:pPr>
        <w:ind w:firstLine="360"/>
        <w:jc w:val="both"/>
        <w:rPr>
          <w:szCs w:val="22"/>
        </w:rPr>
      </w:pPr>
      <w:r w:rsidRPr="00976F3D">
        <w:rPr>
          <w:b/>
          <w:szCs w:val="22"/>
        </w:rPr>
        <w:t>Suggested topics to be included in the training are listed below:</w:t>
      </w:r>
    </w:p>
    <w:p w14:paraId="7FBF7B34" w14:textId="77777777" w:rsidR="00A5568C" w:rsidRPr="00976F3D" w:rsidRDefault="00A5568C" w:rsidP="00A5568C">
      <w:pPr>
        <w:numPr>
          <w:ilvl w:val="0"/>
          <w:numId w:val="2"/>
        </w:numPr>
        <w:jc w:val="both"/>
        <w:rPr>
          <w:szCs w:val="22"/>
        </w:rPr>
      </w:pPr>
      <w:r w:rsidRPr="00976F3D">
        <w:rPr>
          <w:szCs w:val="22"/>
        </w:rPr>
        <w:t>Rubbish is everyone’s responsibility, and is a problem growing on a Global scale.</w:t>
      </w:r>
    </w:p>
    <w:p w14:paraId="6FE67871" w14:textId="77777777" w:rsidR="00A5568C" w:rsidRPr="00976F3D" w:rsidRDefault="00A5568C" w:rsidP="00A5568C">
      <w:pPr>
        <w:numPr>
          <w:ilvl w:val="0"/>
          <w:numId w:val="2"/>
        </w:numPr>
        <w:jc w:val="both"/>
        <w:rPr>
          <w:szCs w:val="22"/>
        </w:rPr>
      </w:pPr>
      <w:r w:rsidRPr="00976F3D">
        <w:rPr>
          <w:szCs w:val="22"/>
        </w:rPr>
        <w:t>National and international laws relating to or impinging upon shipboard waste management.</w:t>
      </w:r>
    </w:p>
    <w:p w14:paraId="77A77F4F" w14:textId="77777777" w:rsidR="00A5568C" w:rsidRPr="00976F3D" w:rsidRDefault="00A5568C" w:rsidP="00A5568C">
      <w:pPr>
        <w:numPr>
          <w:ilvl w:val="0"/>
          <w:numId w:val="2"/>
        </w:numPr>
        <w:jc w:val="both"/>
        <w:rPr>
          <w:szCs w:val="22"/>
        </w:rPr>
      </w:pPr>
      <w:r w:rsidRPr="00976F3D">
        <w:rPr>
          <w:szCs w:val="22"/>
        </w:rPr>
        <w:t xml:space="preserve">Garbage in the marine environment, sources, </w:t>
      </w:r>
      <w:r>
        <w:rPr>
          <w:szCs w:val="22"/>
        </w:rPr>
        <w:t xml:space="preserve">methods for prevention of release of garbage to the environment </w:t>
      </w:r>
      <w:r w:rsidRPr="00976F3D">
        <w:rPr>
          <w:szCs w:val="22"/>
        </w:rPr>
        <w:t>and impacts</w:t>
      </w:r>
      <w:r>
        <w:rPr>
          <w:szCs w:val="22"/>
        </w:rPr>
        <w:t xml:space="preserve"> on the environment</w:t>
      </w:r>
      <w:r w:rsidRPr="00976F3D">
        <w:rPr>
          <w:szCs w:val="22"/>
        </w:rPr>
        <w:t>.</w:t>
      </w:r>
    </w:p>
    <w:p w14:paraId="6FCBE811" w14:textId="77777777" w:rsidR="00A5568C" w:rsidRPr="00976F3D" w:rsidRDefault="00A5568C" w:rsidP="00A5568C">
      <w:pPr>
        <w:numPr>
          <w:ilvl w:val="0"/>
          <w:numId w:val="2"/>
        </w:numPr>
        <w:jc w:val="both"/>
        <w:rPr>
          <w:szCs w:val="22"/>
        </w:rPr>
      </w:pPr>
      <w:r w:rsidRPr="00976F3D">
        <w:rPr>
          <w:szCs w:val="22"/>
        </w:rPr>
        <w:t>Options and procedures to minimise the generation of garbage.</w:t>
      </w:r>
    </w:p>
    <w:p w14:paraId="7C92C371" w14:textId="77777777" w:rsidR="00A5568C" w:rsidRPr="00976F3D" w:rsidRDefault="00A5568C" w:rsidP="00A5568C">
      <w:pPr>
        <w:numPr>
          <w:ilvl w:val="0"/>
          <w:numId w:val="2"/>
        </w:numPr>
        <w:jc w:val="both"/>
        <w:rPr>
          <w:szCs w:val="22"/>
        </w:rPr>
      </w:pPr>
      <w:r w:rsidRPr="00976F3D">
        <w:rPr>
          <w:szCs w:val="22"/>
        </w:rPr>
        <w:t>Procedures established on board, the particular vessel, for the handling and disposition of garbage.</w:t>
      </w:r>
    </w:p>
    <w:p w14:paraId="2560BC37" w14:textId="77777777" w:rsidR="00A5568C" w:rsidRPr="00976F3D" w:rsidRDefault="00A5568C" w:rsidP="00A5568C">
      <w:pPr>
        <w:numPr>
          <w:ilvl w:val="0"/>
          <w:numId w:val="2"/>
        </w:numPr>
        <w:jc w:val="both"/>
        <w:rPr>
          <w:szCs w:val="22"/>
        </w:rPr>
      </w:pPr>
      <w:r w:rsidRPr="00976F3D">
        <w:rPr>
          <w:szCs w:val="22"/>
        </w:rPr>
        <w:t>Health and sanitation considerations related to the storage, handling and transfer of garbage.</w:t>
      </w:r>
    </w:p>
    <w:p w14:paraId="0B214EB1" w14:textId="77777777" w:rsidR="00A5568C" w:rsidRPr="00976F3D" w:rsidRDefault="00A5568C" w:rsidP="00A5568C">
      <w:pPr>
        <w:jc w:val="both"/>
        <w:rPr>
          <w:szCs w:val="22"/>
        </w:rPr>
      </w:pPr>
    </w:p>
    <w:p w14:paraId="17D4A56F" w14:textId="77777777" w:rsidR="00A5568C" w:rsidRPr="00976F3D" w:rsidRDefault="008D5887" w:rsidP="00A5568C">
      <w:pPr>
        <w:jc w:val="both"/>
        <w:rPr>
          <w:szCs w:val="22"/>
        </w:rPr>
      </w:pPr>
      <w:r>
        <w:rPr>
          <w:b/>
          <w:szCs w:val="22"/>
        </w:rPr>
        <w:t>5</w:t>
      </w:r>
      <w:r w:rsidR="00A5568C" w:rsidRPr="00976F3D">
        <w:rPr>
          <w:b/>
          <w:szCs w:val="22"/>
        </w:rPr>
        <w:t>.7</w:t>
      </w:r>
      <w:r w:rsidR="00A5568C" w:rsidRPr="00976F3D">
        <w:rPr>
          <w:szCs w:val="22"/>
        </w:rPr>
        <w:t xml:space="preserve"> Shore based training, education and information will be provided by the Company to all seagoing personnel to the greatest extent possible, but always on board training is necessary and more rendering.</w:t>
      </w:r>
    </w:p>
    <w:p w14:paraId="53DB5197" w14:textId="77777777" w:rsidR="00A5568C" w:rsidRPr="00976F3D" w:rsidRDefault="00A5568C" w:rsidP="00A5568C">
      <w:pPr>
        <w:pStyle w:val="WfxFaxNum"/>
        <w:jc w:val="both"/>
        <w:rPr>
          <w:szCs w:val="22"/>
        </w:rPr>
      </w:pPr>
    </w:p>
    <w:p w14:paraId="1FD5E586" w14:textId="77777777" w:rsidR="00A5568C" w:rsidRPr="00976F3D" w:rsidRDefault="008D5887" w:rsidP="00A5568C">
      <w:pPr>
        <w:pStyle w:val="WfxFaxNum"/>
        <w:jc w:val="both"/>
        <w:rPr>
          <w:szCs w:val="22"/>
        </w:rPr>
      </w:pPr>
      <w:r>
        <w:rPr>
          <w:b/>
          <w:szCs w:val="22"/>
        </w:rPr>
        <w:t>5</w:t>
      </w:r>
      <w:r w:rsidR="00A5568C" w:rsidRPr="00976F3D">
        <w:rPr>
          <w:b/>
          <w:szCs w:val="22"/>
        </w:rPr>
        <w:t>.8</w:t>
      </w:r>
      <w:r w:rsidR="00A5568C" w:rsidRPr="00976F3D">
        <w:rPr>
          <w:szCs w:val="22"/>
        </w:rPr>
        <w:t xml:space="preserve"> Masters will be up-dated with all relative current laws and regulations, technical information on shipboard garbage management methods, educational material and any other information or reports.</w:t>
      </w:r>
    </w:p>
    <w:p w14:paraId="6BD30D16" w14:textId="77777777" w:rsidR="00A5568C" w:rsidRPr="00976F3D" w:rsidRDefault="00A5568C" w:rsidP="00A5568C">
      <w:pPr>
        <w:pStyle w:val="WfxFaxNum"/>
        <w:jc w:val="both"/>
        <w:rPr>
          <w:szCs w:val="22"/>
        </w:rPr>
      </w:pPr>
    </w:p>
    <w:p w14:paraId="1AA9E2CE" w14:textId="77777777" w:rsidR="00A5568C" w:rsidRPr="00976F3D" w:rsidRDefault="008D5887" w:rsidP="00A5568C">
      <w:pPr>
        <w:pStyle w:val="WfxFaxNum"/>
        <w:jc w:val="both"/>
        <w:rPr>
          <w:szCs w:val="22"/>
        </w:rPr>
      </w:pPr>
      <w:r>
        <w:rPr>
          <w:b/>
          <w:szCs w:val="22"/>
        </w:rPr>
        <w:t>5</w:t>
      </w:r>
      <w:r w:rsidR="00A5568C" w:rsidRPr="00976F3D">
        <w:rPr>
          <w:b/>
          <w:szCs w:val="22"/>
        </w:rPr>
        <w:t>.9</w:t>
      </w:r>
      <w:r w:rsidR="00A5568C" w:rsidRPr="00976F3D">
        <w:rPr>
          <w:szCs w:val="22"/>
        </w:rPr>
        <w:t xml:space="preserve"> Masters are reminded that placards and posters related to garbage hand</w:t>
      </w:r>
      <w:r w:rsidR="00A5568C">
        <w:rPr>
          <w:szCs w:val="22"/>
        </w:rPr>
        <w:t xml:space="preserve">ling, which have already been </w:t>
      </w:r>
      <w:r w:rsidR="00A5568C" w:rsidRPr="00976F3D">
        <w:rPr>
          <w:szCs w:val="22"/>
        </w:rPr>
        <w:t>provided, must be permanently posted in conspicuous places in the mess rooms and the bridge.</w:t>
      </w:r>
    </w:p>
    <w:p w14:paraId="026EBC33" w14:textId="77777777" w:rsidR="007569A3" w:rsidRDefault="007569A3" w:rsidP="008C5178">
      <w:pPr>
        <w:jc w:val="both"/>
        <w:rPr>
          <w:szCs w:val="22"/>
        </w:rPr>
      </w:pPr>
    </w:p>
    <w:p w14:paraId="6D36AF51" w14:textId="77777777" w:rsidR="00F93AAC" w:rsidRDefault="00F93AAC" w:rsidP="008C5178">
      <w:pPr>
        <w:jc w:val="both"/>
        <w:rPr>
          <w:szCs w:val="22"/>
        </w:rPr>
      </w:pPr>
    </w:p>
    <w:p w14:paraId="65F09882" w14:textId="77777777" w:rsidR="00F93AAC" w:rsidRDefault="00F93AAC" w:rsidP="008C5178">
      <w:pPr>
        <w:jc w:val="both"/>
        <w:rPr>
          <w:szCs w:val="22"/>
        </w:rPr>
      </w:pPr>
    </w:p>
    <w:p w14:paraId="5A179B27" w14:textId="77777777" w:rsidR="00F93AAC" w:rsidRDefault="00F93AAC" w:rsidP="008C5178">
      <w:pPr>
        <w:jc w:val="both"/>
        <w:rPr>
          <w:szCs w:val="22"/>
        </w:rPr>
      </w:pPr>
    </w:p>
    <w:p w14:paraId="56A7FE89" w14:textId="77777777" w:rsidR="00F93AAC" w:rsidRDefault="00F93AAC" w:rsidP="008C5178">
      <w:pPr>
        <w:jc w:val="both"/>
        <w:rPr>
          <w:szCs w:val="22"/>
        </w:rPr>
      </w:pPr>
    </w:p>
    <w:p w14:paraId="05DC9FAC" w14:textId="77777777" w:rsidR="00F93AAC" w:rsidRDefault="00F93AAC" w:rsidP="008C5178">
      <w:pPr>
        <w:jc w:val="both"/>
        <w:rPr>
          <w:szCs w:val="22"/>
        </w:rPr>
      </w:pPr>
    </w:p>
    <w:p w14:paraId="7BE62B0D" w14:textId="77777777" w:rsidR="00F93AAC" w:rsidRDefault="00F93AAC" w:rsidP="008C5178">
      <w:pPr>
        <w:jc w:val="both"/>
        <w:rPr>
          <w:szCs w:val="22"/>
        </w:rPr>
      </w:pPr>
    </w:p>
    <w:p w14:paraId="480E79F3" w14:textId="77777777" w:rsidR="00F93AAC" w:rsidRDefault="00F93AAC" w:rsidP="008C5178">
      <w:pPr>
        <w:jc w:val="both"/>
        <w:rPr>
          <w:szCs w:val="22"/>
        </w:rPr>
      </w:pPr>
    </w:p>
    <w:p w14:paraId="6E692C3A" w14:textId="77777777" w:rsidR="00F93AAC" w:rsidRDefault="00F93AAC" w:rsidP="008C5178">
      <w:pPr>
        <w:jc w:val="both"/>
        <w:rPr>
          <w:szCs w:val="22"/>
        </w:rPr>
      </w:pPr>
    </w:p>
    <w:p w14:paraId="53D29BD0" w14:textId="77777777" w:rsidR="00F93AAC" w:rsidRDefault="00F93AAC" w:rsidP="008C5178">
      <w:pPr>
        <w:jc w:val="both"/>
        <w:rPr>
          <w:szCs w:val="22"/>
        </w:rPr>
      </w:pPr>
    </w:p>
    <w:p w14:paraId="51B06662" w14:textId="77777777" w:rsidR="00F93AAC" w:rsidRDefault="00F93AAC" w:rsidP="008C5178">
      <w:pPr>
        <w:jc w:val="both"/>
        <w:rPr>
          <w:szCs w:val="22"/>
        </w:rPr>
      </w:pPr>
    </w:p>
    <w:p w14:paraId="7754A60C" w14:textId="77777777" w:rsidR="00F93AAC" w:rsidRDefault="00F93AAC" w:rsidP="008C5178">
      <w:pPr>
        <w:jc w:val="both"/>
        <w:rPr>
          <w:szCs w:val="22"/>
        </w:rPr>
      </w:pPr>
    </w:p>
    <w:p w14:paraId="05732282" w14:textId="77777777" w:rsidR="00A5568C" w:rsidRPr="002E55F0" w:rsidRDefault="008D5887" w:rsidP="00EE510E">
      <w:pPr>
        <w:pStyle w:val="Heading2"/>
      </w:pPr>
      <w:bookmarkStart w:id="9" w:name="_Toc340480585"/>
      <w:r w:rsidRPr="002E55F0">
        <w:lastRenderedPageBreak/>
        <w:t xml:space="preserve">6. </w:t>
      </w:r>
      <w:r w:rsidR="00A5568C" w:rsidRPr="002E55F0">
        <w:t xml:space="preserve"> MANAGEMENT OF CARGO RESIDUES OF SOLID BULK CARGOES</w:t>
      </w:r>
      <w:bookmarkEnd w:id="9"/>
    </w:p>
    <w:p w14:paraId="2CFF8A5A" w14:textId="77777777" w:rsidR="002E55F0" w:rsidRPr="002E7AF2" w:rsidRDefault="002E55F0" w:rsidP="00E639E6">
      <w:pPr>
        <w:autoSpaceDE w:val="0"/>
        <w:autoSpaceDN w:val="0"/>
        <w:adjustRightInd w:val="0"/>
        <w:spacing w:after="200"/>
        <w:jc w:val="both"/>
        <w:rPr>
          <w:rFonts w:cs="Arial"/>
          <w:szCs w:val="22"/>
          <w:lang w:val="tr-TR"/>
        </w:rPr>
      </w:pPr>
      <w:r w:rsidRPr="002E55F0">
        <w:rPr>
          <w:rFonts w:cs="Arial"/>
          <w:b/>
          <w:szCs w:val="22"/>
          <w:lang w:val="tr-TR"/>
        </w:rPr>
        <w:t>6</w:t>
      </w:r>
      <w:r w:rsidR="00A5568C" w:rsidRPr="002E55F0">
        <w:rPr>
          <w:rFonts w:cs="Arial"/>
          <w:b/>
          <w:szCs w:val="22"/>
          <w:lang w:val="tr-TR"/>
        </w:rPr>
        <w:t>.1</w:t>
      </w:r>
      <w:r>
        <w:rPr>
          <w:rFonts w:cs="Arial"/>
          <w:szCs w:val="22"/>
          <w:lang w:val="tr-TR"/>
        </w:rPr>
        <w:t xml:space="preserve"> </w:t>
      </w:r>
      <w:r w:rsidR="00A5568C">
        <w:rPr>
          <w:rFonts w:cs="Arial"/>
          <w:szCs w:val="22"/>
          <w:lang w:val="tr-TR"/>
        </w:rPr>
        <w:t>Cargo residues may be discharged in ac</w:t>
      </w:r>
      <w:r w:rsidR="008D5887">
        <w:rPr>
          <w:rFonts w:cs="Arial"/>
          <w:szCs w:val="22"/>
          <w:lang w:val="tr-TR"/>
        </w:rPr>
        <w:t xml:space="preserve">cordance with regulations 4.1.3 </w:t>
      </w:r>
      <w:r>
        <w:rPr>
          <w:rFonts w:cs="Arial"/>
          <w:szCs w:val="22"/>
          <w:lang w:val="tr-TR"/>
        </w:rPr>
        <w:t>and 6.1.2</w:t>
      </w:r>
      <w:r w:rsidR="00970A0B">
        <w:rPr>
          <w:rFonts w:cs="Arial"/>
          <w:szCs w:val="22"/>
          <w:lang w:val="tr-TR"/>
        </w:rPr>
        <w:t xml:space="preserve"> </w:t>
      </w:r>
      <w:r w:rsidR="00981411" w:rsidRPr="000714AA">
        <w:rPr>
          <w:rFonts w:cs="Arial"/>
          <w:szCs w:val="22"/>
          <w:lang w:val="tr-TR"/>
        </w:rPr>
        <w:t>and paragraph 5.2.1.5 of part II-A of the Polar Code</w:t>
      </w:r>
      <w:r w:rsidRPr="002E7AF2">
        <w:rPr>
          <w:rFonts w:cs="Arial"/>
          <w:szCs w:val="22"/>
          <w:lang w:val="tr-TR"/>
        </w:rPr>
        <w:t xml:space="preserve">. However, </w:t>
      </w:r>
      <w:r w:rsidR="00A5568C" w:rsidRPr="002E7AF2">
        <w:rPr>
          <w:rFonts w:cs="Arial"/>
          <w:szCs w:val="22"/>
          <w:lang w:val="tr-TR"/>
        </w:rPr>
        <w:t>cargo material contained in the cargo</w:t>
      </w:r>
      <w:r w:rsidR="008D5887" w:rsidRPr="002E7AF2">
        <w:rPr>
          <w:rFonts w:cs="Arial"/>
          <w:szCs w:val="22"/>
          <w:lang w:val="tr-TR"/>
        </w:rPr>
        <w:t xml:space="preserve"> hold bilge water should not be </w:t>
      </w:r>
      <w:r w:rsidR="00A5568C" w:rsidRPr="002E7AF2">
        <w:rPr>
          <w:rFonts w:cs="Arial"/>
          <w:szCs w:val="22"/>
          <w:lang w:val="tr-TR"/>
        </w:rPr>
        <w:t>t</w:t>
      </w:r>
      <w:r w:rsidRPr="002E7AF2">
        <w:rPr>
          <w:rFonts w:cs="Arial"/>
          <w:szCs w:val="22"/>
          <w:lang w:val="tr-TR"/>
        </w:rPr>
        <w:t xml:space="preserve">reated as cargo residues if the </w:t>
      </w:r>
      <w:r w:rsidR="00A5568C" w:rsidRPr="002E7AF2">
        <w:rPr>
          <w:rFonts w:cs="Arial"/>
          <w:szCs w:val="22"/>
          <w:lang w:val="tr-TR"/>
        </w:rPr>
        <w:t>cargo material is not harmfu</w:t>
      </w:r>
      <w:r w:rsidR="008D5887" w:rsidRPr="002E7AF2">
        <w:rPr>
          <w:rFonts w:cs="Arial"/>
          <w:szCs w:val="22"/>
          <w:lang w:val="tr-TR"/>
        </w:rPr>
        <w:t xml:space="preserve">l to the marine environment and </w:t>
      </w:r>
      <w:r w:rsidR="00A5568C" w:rsidRPr="002E7AF2">
        <w:rPr>
          <w:rFonts w:cs="Arial"/>
          <w:szCs w:val="22"/>
          <w:lang w:val="tr-TR"/>
        </w:rPr>
        <w:t>the bilge water is discharged from a loaded hold throug</w:t>
      </w:r>
      <w:r w:rsidR="008D5887" w:rsidRPr="002E7AF2">
        <w:rPr>
          <w:rFonts w:cs="Arial"/>
          <w:szCs w:val="22"/>
          <w:lang w:val="tr-TR"/>
        </w:rPr>
        <w:t xml:space="preserve">h the ship's fixed piping bilge </w:t>
      </w:r>
      <w:r w:rsidR="00A5568C" w:rsidRPr="002E7AF2">
        <w:rPr>
          <w:rFonts w:cs="Arial"/>
          <w:szCs w:val="22"/>
          <w:lang w:val="tr-TR"/>
        </w:rPr>
        <w:t>drainage system.</w:t>
      </w:r>
    </w:p>
    <w:p w14:paraId="758E576A" w14:textId="5AFFD105" w:rsidR="00A5568C" w:rsidRPr="002E7AF2" w:rsidRDefault="002E55F0" w:rsidP="00E639E6">
      <w:pPr>
        <w:autoSpaceDE w:val="0"/>
        <w:autoSpaceDN w:val="0"/>
        <w:adjustRightInd w:val="0"/>
        <w:ind w:left="284"/>
        <w:rPr>
          <w:rFonts w:cs="Arial"/>
          <w:sz w:val="20"/>
          <w:lang w:val="tr-TR"/>
        </w:rPr>
      </w:pPr>
      <w:r w:rsidRPr="002E7AF2">
        <w:rPr>
          <w:rFonts w:cs="Arial"/>
          <w:b/>
          <w:szCs w:val="22"/>
          <w:lang w:val="tr-TR"/>
        </w:rPr>
        <w:t>6.2</w:t>
      </w:r>
      <w:r w:rsidRPr="002E7AF2">
        <w:rPr>
          <w:rFonts w:cs="Arial"/>
          <w:szCs w:val="22"/>
          <w:lang w:val="tr-TR"/>
        </w:rPr>
        <w:t xml:space="preserve"> </w:t>
      </w:r>
      <w:r w:rsidR="00A5568C" w:rsidRPr="002E7AF2">
        <w:rPr>
          <w:rFonts w:cs="Arial"/>
          <w:szCs w:val="22"/>
          <w:lang w:val="tr-TR"/>
        </w:rPr>
        <w:t xml:space="preserve"> Cargo residues are considered harmful to the marine environment and subject to</w:t>
      </w:r>
      <w:r w:rsidR="008D5887" w:rsidRPr="002E7AF2">
        <w:rPr>
          <w:rFonts w:cs="Arial"/>
          <w:szCs w:val="22"/>
          <w:lang w:val="tr-TR"/>
        </w:rPr>
        <w:t xml:space="preserve"> </w:t>
      </w:r>
      <w:r w:rsidR="00A5568C" w:rsidRPr="002E7AF2">
        <w:rPr>
          <w:rFonts w:cs="Arial"/>
          <w:szCs w:val="22"/>
          <w:lang w:val="tr-TR"/>
        </w:rPr>
        <w:t xml:space="preserve">regulations 4.1.3 and 6.1.2.1 of the revised MARPOL Annex </w:t>
      </w:r>
      <w:r w:rsidR="008D5887" w:rsidRPr="002E7AF2">
        <w:rPr>
          <w:rFonts w:cs="Arial"/>
          <w:szCs w:val="22"/>
          <w:lang w:val="tr-TR"/>
        </w:rPr>
        <w:t xml:space="preserve">V if they are residues of solid </w:t>
      </w:r>
      <w:r w:rsidR="00A5568C" w:rsidRPr="002E7AF2">
        <w:rPr>
          <w:rFonts w:cs="Arial"/>
          <w:szCs w:val="22"/>
          <w:lang w:val="tr-TR"/>
        </w:rPr>
        <w:t xml:space="preserve">bulk </w:t>
      </w:r>
      <w:r w:rsidR="00970A0B" w:rsidRPr="002E7AF2">
        <w:rPr>
          <w:rFonts w:cs="Arial"/>
          <w:szCs w:val="22"/>
          <w:lang w:val="tr-TR"/>
        </w:rPr>
        <w:t xml:space="preserve">cargoes (other than grain) </w:t>
      </w:r>
      <w:r w:rsidR="00A5568C" w:rsidRPr="002E7AF2">
        <w:rPr>
          <w:rFonts w:cs="Arial"/>
          <w:szCs w:val="22"/>
          <w:lang w:val="tr-TR"/>
        </w:rPr>
        <w:t>which are classified according to the criteria</w:t>
      </w:r>
      <w:r w:rsidR="008D5887" w:rsidRPr="002E7AF2">
        <w:rPr>
          <w:rFonts w:cs="Arial"/>
          <w:szCs w:val="22"/>
          <w:lang w:val="tr-TR"/>
        </w:rPr>
        <w:t xml:space="preserve"> </w:t>
      </w:r>
      <w:r w:rsidR="00970A0B" w:rsidRPr="002E7AF2">
        <w:rPr>
          <w:rFonts w:cs="Arial"/>
          <w:szCs w:val="22"/>
          <w:lang w:val="tr-TR"/>
        </w:rPr>
        <w:t>set out in appendix I of the Annex.</w:t>
      </w:r>
    </w:p>
    <w:p w14:paraId="70BC73AB" w14:textId="77777777" w:rsidR="00DD0AC0" w:rsidRPr="002E7AF2" w:rsidRDefault="00DD0AC0" w:rsidP="00A5568C">
      <w:pPr>
        <w:autoSpaceDE w:val="0"/>
        <w:autoSpaceDN w:val="0"/>
        <w:adjustRightInd w:val="0"/>
        <w:rPr>
          <w:rFonts w:cs="Arial"/>
          <w:sz w:val="20"/>
          <w:lang w:val="tr-TR"/>
        </w:rPr>
      </w:pPr>
    </w:p>
    <w:p w14:paraId="08AE5233" w14:textId="77777777" w:rsidR="00A5568C" w:rsidRPr="002E7AF2" w:rsidRDefault="002E55F0" w:rsidP="00E639E6">
      <w:pPr>
        <w:autoSpaceDE w:val="0"/>
        <w:autoSpaceDN w:val="0"/>
        <w:adjustRightInd w:val="0"/>
        <w:jc w:val="both"/>
        <w:rPr>
          <w:rFonts w:cs="Arial"/>
          <w:szCs w:val="22"/>
          <w:lang w:val="tr-TR"/>
        </w:rPr>
      </w:pPr>
      <w:r w:rsidRPr="002E7AF2">
        <w:rPr>
          <w:rFonts w:cs="Arial"/>
          <w:b/>
          <w:szCs w:val="22"/>
          <w:lang w:val="tr-TR"/>
        </w:rPr>
        <w:t>6</w:t>
      </w:r>
      <w:r w:rsidR="00A5568C" w:rsidRPr="002E7AF2">
        <w:rPr>
          <w:rFonts w:cs="Arial"/>
          <w:b/>
          <w:szCs w:val="22"/>
          <w:lang w:val="tr-TR"/>
        </w:rPr>
        <w:t>.3</w:t>
      </w:r>
      <w:r w:rsidR="00A5568C" w:rsidRPr="002E7AF2">
        <w:rPr>
          <w:rFonts w:cs="Arial"/>
          <w:szCs w:val="22"/>
          <w:lang w:val="tr-TR"/>
        </w:rPr>
        <w:t xml:space="preserve"> Cargo residues that are harmful to the marine </w:t>
      </w:r>
      <w:r w:rsidR="008D5887" w:rsidRPr="002E7AF2">
        <w:rPr>
          <w:rFonts w:cs="Arial"/>
          <w:szCs w:val="22"/>
          <w:lang w:val="tr-TR"/>
        </w:rPr>
        <w:t xml:space="preserve">environment may require special </w:t>
      </w:r>
      <w:r w:rsidR="00A5568C" w:rsidRPr="002E7AF2">
        <w:rPr>
          <w:rFonts w:cs="Arial"/>
          <w:szCs w:val="22"/>
          <w:lang w:val="tr-TR"/>
        </w:rPr>
        <w:t>handling not normally provided by reception facilities. Ports and terminals recei</w:t>
      </w:r>
      <w:r w:rsidR="008D5887" w:rsidRPr="002E7AF2">
        <w:rPr>
          <w:rFonts w:cs="Arial"/>
          <w:szCs w:val="22"/>
          <w:lang w:val="tr-TR"/>
        </w:rPr>
        <w:t xml:space="preserve">ving such </w:t>
      </w:r>
      <w:r w:rsidR="00A5568C" w:rsidRPr="002E7AF2">
        <w:rPr>
          <w:rFonts w:cs="Arial"/>
          <w:szCs w:val="22"/>
          <w:lang w:val="tr-TR"/>
        </w:rPr>
        <w:t>cargoes should have adequate reception facilities for all re</w:t>
      </w:r>
      <w:r w:rsidR="008D5887" w:rsidRPr="002E7AF2">
        <w:rPr>
          <w:rFonts w:cs="Arial"/>
          <w:szCs w:val="22"/>
          <w:lang w:val="tr-TR"/>
        </w:rPr>
        <w:t xml:space="preserve">levant residues, including when </w:t>
      </w:r>
      <w:r w:rsidR="00A5568C" w:rsidRPr="002E7AF2">
        <w:rPr>
          <w:rFonts w:cs="Arial"/>
          <w:szCs w:val="22"/>
          <w:lang w:val="tr-TR"/>
        </w:rPr>
        <w:t>contained in washwater.</w:t>
      </w:r>
    </w:p>
    <w:p w14:paraId="2294115F" w14:textId="77777777" w:rsidR="00AA130E" w:rsidRPr="002E7AF2" w:rsidRDefault="00AA130E" w:rsidP="00E639E6">
      <w:pPr>
        <w:autoSpaceDE w:val="0"/>
        <w:autoSpaceDN w:val="0"/>
        <w:adjustRightInd w:val="0"/>
        <w:jc w:val="both"/>
        <w:rPr>
          <w:rFonts w:cs="Arial"/>
          <w:szCs w:val="22"/>
          <w:lang w:val="tr-TR"/>
        </w:rPr>
      </w:pPr>
    </w:p>
    <w:p w14:paraId="256B2EBF" w14:textId="33144B48" w:rsidR="00A5568C" w:rsidRPr="002E7AF2" w:rsidRDefault="002E55F0" w:rsidP="00E639E6">
      <w:pPr>
        <w:autoSpaceDE w:val="0"/>
        <w:autoSpaceDN w:val="0"/>
        <w:adjustRightInd w:val="0"/>
        <w:jc w:val="both"/>
        <w:rPr>
          <w:rFonts w:cs="Arial"/>
          <w:szCs w:val="22"/>
          <w:lang w:val="tr-TR"/>
        </w:rPr>
      </w:pPr>
      <w:r w:rsidRPr="002E7AF2">
        <w:rPr>
          <w:rFonts w:cs="Arial"/>
          <w:b/>
          <w:szCs w:val="22"/>
          <w:lang w:val="tr-TR"/>
        </w:rPr>
        <w:t>6</w:t>
      </w:r>
      <w:r w:rsidR="00A5568C" w:rsidRPr="002E7AF2">
        <w:rPr>
          <w:rFonts w:cs="Arial"/>
          <w:b/>
          <w:szCs w:val="22"/>
          <w:lang w:val="tr-TR"/>
        </w:rPr>
        <w:t>.4</w:t>
      </w:r>
      <w:r w:rsidR="00A5568C" w:rsidRPr="002E7AF2">
        <w:rPr>
          <w:rFonts w:cs="Arial"/>
          <w:szCs w:val="22"/>
          <w:lang w:val="tr-TR"/>
        </w:rPr>
        <w:t xml:space="preserve"> Solid bulk cargoes</w:t>
      </w:r>
      <w:r w:rsidR="00365DBA" w:rsidRPr="002E7AF2">
        <w:rPr>
          <w:szCs w:val="22"/>
        </w:rPr>
        <w:t>,</w:t>
      </w:r>
      <w:r w:rsidR="00981411" w:rsidRPr="000714AA">
        <w:rPr>
          <w:szCs w:val="22"/>
        </w:rPr>
        <w:t xml:space="preserve"> as defined in regulation VI/1-1.2 of the International Convention for the Safety of Life at Sea (SOLAS), 1974, as amended, other than grain,</w:t>
      </w:r>
      <w:r w:rsidR="00981411" w:rsidRPr="000714AA">
        <w:rPr>
          <w:rFonts w:cs="Arial"/>
          <w:szCs w:val="22"/>
          <w:lang w:val="tr-TR"/>
        </w:rPr>
        <w:t xml:space="preserve"> shall </w:t>
      </w:r>
      <w:r w:rsidR="00A5568C" w:rsidRPr="002E7AF2">
        <w:rPr>
          <w:rFonts w:cs="Arial"/>
          <w:szCs w:val="22"/>
          <w:lang w:val="tr-TR"/>
        </w:rPr>
        <w:t>be classified</w:t>
      </w:r>
      <w:r w:rsidR="00777AD7" w:rsidRPr="002E7AF2">
        <w:rPr>
          <w:rFonts w:cs="Arial"/>
          <w:szCs w:val="22"/>
          <w:lang w:val="tr-TR"/>
        </w:rPr>
        <w:t xml:space="preserve"> </w:t>
      </w:r>
      <w:r w:rsidR="00981411" w:rsidRPr="000714AA">
        <w:t>in accordance with appendix I of MARPOL Annex V,</w:t>
      </w:r>
      <w:r w:rsidR="00A5568C" w:rsidRPr="002E7AF2">
        <w:rPr>
          <w:rFonts w:cs="Arial"/>
          <w:szCs w:val="22"/>
          <w:lang w:val="tr-TR"/>
        </w:rPr>
        <w:t xml:space="preserve"> and declared by the shipper as to whether or</w:t>
      </w:r>
      <w:r w:rsidR="008D5887" w:rsidRPr="002E7AF2">
        <w:rPr>
          <w:rFonts w:cs="Arial"/>
          <w:szCs w:val="22"/>
          <w:lang w:val="tr-TR"/>
        </w:rPr>
        <w:t xml:space="preserve"> </w:t>
      </w:r>
      <w:r w:rsidR="00A5568C" w:rsidRPr="002E7AF2">
        <w:rPr>
          <w:rFonts w:cs="Arial"/>
          <w:szCs w:val="22"/>
          <w:lang w:val="tr-TR"/>
        </w:rPr>
        <w:t>not they are harmful to the marine environment.</w:t>
      </w:r>
      <w:r w:rsidR="00981411" w:rsidRPr="000714AA">
        <w:rPr>
          <w:rFonts w:cs="Arial"/>
          <w:szCs w:val="22"/>
          <w:lang w:val="tr-TR"/>
        </w:rPr>
        <w:t xml:space="preserve"> </w:t>
      </w:r>
      <w:r w:rsidR="00981411" w:rsidRPr="000714AA">
        <w:t>For ships engaged on international voyages,</w:t>
      </w:r>
      <w:r w:rsidR="00777AD7" w:rsidRPr="002E7AF2">
        <w:t xml:space="preserve"> </w:t>
      </w:r>
      <w:r w:rsidR="00777AD7" w:rsidRPr="002E7AF2">
        <w:rPr>
          <w:rFonts w:cs="Arial"/>
          <w:szCs w:val="22"/>
          <w:lang w:val="tr-TR"/>
        </w:rPr>
        <w:t xml:space="preserve">such </w:t>
      </w:r>
      <w:r w:rsidR="00A5568C" w:rsidRPr="002E7AF2">
        <w:rPr>
          <w:rFonts w:cs="Arial"/>
          <w:szCs w:val="22"/>
          <w:lang w:val="tr-TR"/>
        </w:rPr>
        <w:t>declar</w:t>
      </w:r>
      <w:r w:rsidR="008D5887" w:rsidRPr="002E7AF2">
        <w:rPr>
          <w:rFonts w:cs="Arial"/>
          <w:szCs w:val="22"/>
          <w:lang w:val="tr-TR"/>
        </w:rPr>
        <w:t xml:space="preserve">ation should be included in the </w:t>
      </w:r>
      <w:r w:rsidR="00A5568C" w:rsidRPr="002E7AF2">
        <w:rPr>
          <w:rFonts w:cs="Arial"/>
          <w:szCs w:val="22"/>
          <w:lang w:val="tr-TR"/>
        </w:rPr>
        <w:t>information required in section 4.2</w:t>
      </w:r>
      <w:r w:rsidR="00981411" w:rsidRPr="000714AA">
        <w:rPr>
          <w:rFonts w:cs="Arial"/>
          <w:szCs w:val="22"/>
          <w:lang w:val="tr-TR"/>
        </w:rPr>
        <w:t>.3</w:t>
      </w:r>
      <w:r w:rsidR="00A5568C" w:rsidRPr="002E7AF2">
        <w:rPr>
          <w:rFonts w:cs="Arial"/>
          <w:szCs w:val="22"/>
          <w:lang w:val="tr-TR"/>
        </w:rPr>
        <w:t xml:space="preserve"> of the IMSBC Code.</w:t>
      </w:r>
      <w:r w:rsidR="00981411" w:rsidRPr="000714AA">
        <w:rPr>
          <w:rFonts w:cs="Arial"/>
          <w:szCs w:val="22"/>
          <w:lang w:val="tr-TR"/>
        </w:rPr>
        <w:t xml:space="preserve"> </w:t>
      </w:r>
      <w:r w:rsidR="00981411" w:rsidRPr="000714AA">
        <w:rPr>
          <w:szCs w:val="22"/>
        </w:rPr>
        <w:t>For ships not engaged on international voyages, other means of declaration may be used, as determined by the Administration.</w:t>
      </w:r>
    </w:p>
    <w:p w14:paraId="1BED28EF" w14:textId="77777777" w:rsidR="00AA130E" w:rsidRPr="002E7AF2" w:rsidRDefault="00AA130E" w:rsidP="00E639E6">
      <w:pPr>
        <w:autoSpaceDE w:val="0"/>
        <w:autoSpaceDN w:val="0"/>
        <w:adjustRightInd w:val="0"/>
        <w:jc w:val="both"/>
        <w:rPr>
          <w:rFonts w:cs="Arial"/>
          <w:szCs w:val="22"/>
          <w:lang w:val="tr-TR"/>
        </w:rPr>
      </w:pPr>
    </w:p>
    <w:p w14:paraId="7448209A" w14:textId="77777777" w:rsidR="00A5568C" w:rsidRDefault="002E55F0" w:rsidP="00E639E6">
      <w:pPr>
        <w:autoSpaceDE w:val="0"/>
        <w:autoSpaceDN w:val="0"/>
        <w:adjustRightInd w:val="0"/>
        <w:jc w:val="both"/>
        <w:rPr>
          <w:rFonts w:cs="Arial"/>
          <w:szCs w:val="22"/>
          <w:lang w:val="tr-TR"/>
        </w:rPr>
      </w:pPr>
      <w:r w:rsidRPr="008E6845">
        <w:rPr>
          <w:rFonts w:cs="Arial"/>
          <w:b/>
          <w:szCs w:val="22"/>
          <w:lang w:val="tr-TR"/>
        </w:rPr>
        <w:t>6</w:t>
      </w:r>
      <w:r w:rsidR="00A5568C" w:rsidRPr="008E6845">
        <w:rPr>
          <w:rFonts w:cs="Arial"/>
          <w:b/>
          <w:szCs w:val="22"/>
          <w:lang w:val="tr-TR"/>
        </w:rPr>
        <w:t>.5</w:t>
      </w:r>
      <w:r w:rsidR="00A5568C">
        <w:rPr>
          <w:rFonts w:cs="Arial"/>
          <w:szCs w:val="22"/>
          <w:lang w:val="tr-TR"/>
        </w:rPr>
        <w:t xml:space="preserve"> Ports, terminals and ship operators should consid</w:t>
      </w:r>
      <w:r w:rsidR="008D5887">
        <w:rPr>
          <w:rFonts w:cs="Arial"/>
          <w:szCs w:val="22"/>
          <w:lang w:val="tr-TR"/>
        </w:rPr>
        <w:t xml:space="preserve">er cargo loading, unloading and </w:t>
      </w:r>
      <w:r w:rsidR="00A5568C">
        <w:rPr>
          <w:rFonts w:cs="Arial"/>
          <w:szCs w:val="22"/>
          <w:lang w:val="tr-TR"/>
        </w:rPr>
        <w:t>onboard handling practices</w:t>
      </w:r>
      <w:r w:rsidR="00A5568C">
        <w:rPr>
          <w:rFonts w:cs="Arial"/>
          <w:sz w:val="14"/>
          <w:szCs w:val="14"/>
          <w:lang w:val="tr-TR"/>
        </w:rPr>
        <w:t xml:space="preserve">8 </w:t>
      </w:r>
      <w:r w:rsidR="00A5568C">
        <w:rPr>
          <w:rFonts w:cs="Arial"/>
          <w:szCs w:val="22"/>
          <w:lang w:val="tr-TR"/>
        </w:rPr>
        <w:t>in order to minimize production of car</w:t>
      </w:r>
      <w:r w:rsidR="008D5887">
        <w:rPr>
          <w:rFonts w:cs="Arial"/>
          <w:szCs w:val="22"/>
          <w:lang w:val="tr-TR"/>
        </w:rPr>
        <w:t xml:space="preserve">go residues. Cargo </w:t>
      </w:r>
      <w:r w:rsidR="00A5568C">
        <w:rPr>
          <w:rFonts w:cs="Arial"/>
          <w:szCs w:val="22"/>
          <w:lang w:val="tr-TR"/>
        </w:rPr>
        <w:t>residues are created through inefficiencies in loading, unloa</w:t>
      </w:r>
      <w:r w:rsidR="008D5887">
        <w:rPr>
          <w:rFonts w:cs="Arial"/>
          <w:szCs w:val="22"/>
          <w:lang w:val="tr-TR"/>
        </w:rPr>
        <w:t xml:space="preserve">ding, onboard handling. Options </w:t>
      </w:r>
      <w:r w:rsidR="00A5568C">
        <w:rPr>
          <w:rFonts w:cs="Arial"/>
          <w:szCs w:val="22"/>
          <w:lang w:val="tr-TR"/>
        </w:rPr>
        <w:t>that should be considered to decrease the amount of such garbage include the following:</w:t>
      </w:r>
    </w:p>
    <w:p w14:paraId="0E17B49A" w14:textId="77777777" w:rsidR="0001521F" w:rsidRDefault="00A5568C" w:rsidP="00B05515">
      <w:pPr>
        <w:autoSpaceDE w:val="0"/>
        <w:autoSpaceDN w:val="0"/>
        <w:adjustRightInd w:val="0"/>
        <w:spacing w:after="120"/>
        <w:ind w:left="284"/>
        <w:jc w:val="both"/>
        <w:rPr>
          <w:rFonts w:cs="Arial"/>
          <w:szCs w:val="22"/>
          <w:lang w:val="tr-TR"/>
        </w:rPr>
      </w:pPr>
      <w:r>
        <w:rPr>
          <w:rFonts w:cs="Arial"/>
          <w:szCs w:val="22"/>
          <w:lang w:val="tr-TR"/>
        </w:rPr>
        <w:t>.1 ensuring ships are suitable to carry the intended car</w:t>
      </w:r>
      <w:r w:rsidR="008D5887">
        <w:rPr>
          <w:rFonts w:cs="Arial"/>
          <w:szCs w:val="22"/>
          <w:lang w:val="tr-TR"/>
        </w:rPr>
        <w:t xml:space="preserve">go and also suitable for </w:t>
      </w:r>
      <w:r>
        <w:rPr>
          <w:rFonts w:cs="Arial"/>
          <w:szCs w:val="22"/>
          <w:lang w:val="tr-TR"/>
        </w:rPr>
        <w:t>unloading the same cargo using conventional unloading methods;</w:t>
      </w:r>
    </w:p>
    <w:p w14:paraId="3E7826C7" w14:textId="77777777" w:rsidR="0001521F" w:rsidRDefault="00A5568C" w:rsidP="00B05515">
      <w:pPr>
        <w:autoSpaceDE w:val="0"/>
        <w:autoSpaceDN w:val="0"/>
        <w:adjustRightInd w:val="0"/>
        <w:spacing w:after="120"/>
        <w:ind w:left="284"/>
        <w:jc w:val="both"/>
        <w:rPr>
          <w:rFonts w:cs="Arial"/>
          <w:szCs w:val="22"/>
          <w:lang w:val="tr-TR"/>
        </w:rPr>
      </w:pPr>
      <w:r>
        <w:rPr>
          <w:rFonts w:cs="Arial"/>
          <w:szCs w:val="22"/>
          <w:lang w:val="tr-TR"/>
        </w:rPr>
        <w:t>.2 unloading cargo as efficiently as possible, u</w:t>
      </w:r>
      <w:r w:rsidR="008D5887">
        <w:rPr>
          <w:rFonts w:cs="Arial"/>
          <w:szCs w:val="22"/>
          <w:lang w:val="tr-TR"/>
        </w:rPr>
        <w:t xml:space="preserve">tilizing all appropriate safety </w:t>
      </w:r>
      <w:r>
        <w:rPr>
          <w:rFonts w:cs="Arial"/>
          <w:szCs w:val="22"/>
          <w:lang w:val="tr-TR"/>
        </w:rPr>
        <w:t>precautions to prevent injury or ship an</w:t>
      </w:r>
      <w:r w:rsidR="008D5887">
        <w:rPr>
          <w:rFonts w:cs="Arial"/>
          <w:szCs w:val="22"/>
          <w:lang w:val="tr-TR"/>
        </w:rPr>
        <w:t xml:space="preserve">d equipment damage and to avoid </w:t>
      </w:r>
      <w:r>
        <w:rPr>
          <w:rFonts w:cs="Arial"/>
          <w:szCs w:val="22"/>
          <w:lang w:val="tr-TR"/>
        </w:rPr>
        <w:t>or minimize cargo residues; and</w:t>
      </w:r>
    </w:p>
    <w:p w14:paraId="227467ED" w14:textId="77777777" w:rsidR="00A5568C" w:rsidRDefault="00A5568C" w:rsidP="00E639E6">
      <w:pPr>
        <w:autoSpaceDE w:val="0"/>
        <w:autoSpaceDN w:val="0"/>
        <w:adjustRightInd w:val="0"/>
        <w:ind w:left="284"/>
        <w:jc w:val="both"/>
        <w:rPr>
          <w:rFonts w:cs="Arial"/>
          <w:szCs w:val="22"/>
          <w:lang w:val="tr-TR"/>
        </w:rPr>
      </w:pPr>
      <w:r>
        <w:rPr>
          <w:rFonts w:cs="Arial"/>
          <w:szCs w:val="22"/>
          <w:lang w:val="tr-TR"/>
        </w:rPr>
        <w:t>.3 minimizing spillage of the cargo during t</w:t>
      </w:r>
      <w:r w:rsidR="008D5887">
        <w:rPr>
          <w:rFonts w:cs="Arial"/>
          <w:szCs w:val="22"/>
          <w:lang w:val="tr-TR"/>
        </w:rPr>
        <w:t xml:space="preserve">ransfer operations by carefully </w:t>
      </w:r>
      <w:r>
        <w:rPr>
          <w:rFonts w:cs="Arial"/>
          <w:szCs w:val="22"/>
          <w:lang w:val="tr-TR"/>
        </w:rPr>
        <w:t>controlling cargo transfer operations, b</w:t>
      </w:r>
      <w:r w:rsidR="008D5887">
        <w:rPr>
          <w:rFonts w:cs="Arial"/>
          <w:szCs w:val="22"/>
          <w:lang w:val="tr-TR"/>
        </w:rPr>
        <w:t xml:space="preserve">oth on board and from dockside. </w:t>
      </w:r>
      <w:r>
        <w:rPr>
          <w:rFonts w:cs="Arial"/>
          <w:szCs w:val="22"/>
          <w:lang w:val="tr-TR"/>
        </w:rPr>
        <w:t xml:space="preserve">This should include effective measures to </w:t>
      </w:r>
      <w:r w:rsidR="008D5887">
        <w:rPr>
          <w:rFonts w:cs="Arial"/>
          <w:szCs w:val="22"/>
          <w:lang w:val="tr-TR"/>
        </w:rPr>
        <w:t xml:space="preserve">enable immediate communications </w:t>
      </w:r>
      <w:r>
        <w:rPr>
          <w:rFonts w:cs="Arial"/>
          <w:szCs w:val="22"/>
          <w:lang w:val="tr-TR"/>
        </w:rPr>
        <w:t>between relevant ship and shore-based personnel during the transfer</w:t>
      </w:r>
    </w:p>
    <w:p w14:paraId="66C3BB73" w14:textId="77777777" w:rsidR="00A5568C" w:rsidRDefault="00A5568C" w:rsidP="00E639E6">
      <w:pPr>
        <w:autoSpaceDE w:val="0"/>
        <w:autoSpaceDN w:val="0"/>
        <w:adjustRightInd w:val="0"/>
        <w:ind w:left="284"/>
        <w:jc w:val="both"/>
        <w:rPr>
          <w:rFonts w:cs="Arial"/>
          <w:szCs w:val="22"/>
          <w:lang w:val="tr-TR"/>
        </w:rPr>
      </w:pPr>
      <w:r>
        <w:rPr>
          <w:rFonts w:cs="Arial"/>
          <w:szCs w:val="22"/>
          <w:lang w:val="tr-TR"/>
        </w:rPr>
        <w:t>operations and when feasible, enclosur</w:t>
      </w:r>
      <w:r w:rsidR="008D5887">
        <w:rPr>
          <w:rFonts w:cs="Arial"/>
          <w:szCs w:val="22"/>
          <w:lang w:val="tr-TR"/>
        </w:rPr>
        <w:t xml:space="preserve">e of conveyance devices such as </w:t>
      </w:r>
      <w:r>
        <w:rPr>
          <w:rFonts w:cs="Arial"/>
          <w:szCs w:val="22"/>
          <w:lang w:val="tr-TR"/>
        </w:rPr>
        <w:t>conveyor belts. Since this spillage typical</w:t>
      </w:r>
      <w:r w:rsidR="008D5887">
        <w:rPr>
          <w:rFonts w:cs="Arial"/>
          <w:szCs w:val="22"/>
          <w:lang w:val="tr-TR"/>
        </w:rPr>
        <w:t xml:space="preserve">ly occurs in port, it should be </w:t>
      </w:r>
      <w:r>
        <w:rPr>
          <w:rFonts w:cs="Arial"/>
          <w:szCs w:val="22"/>
          <w:lang w:val="tr-TR"/>
        </w:rPr>
        <w:t>completely cleaned up immediately following</w:t>
      </w:r>
      <w:r w:rsidR="008D5887">
        <w:rPr>
          <w:rFonts w:cs="Arial"/>
          <w:szCs w:val="22"/>
          <w:lang w:val="tr-TR"/>
        </w:rPr>
        <w:t xml:space="preserve"> the loading and unloading </w:t>
      </w:r>
      <w:r>
        <w:rPr>
          <w:rFonts w:cs="Arial"/>
          <w:szCs w:val="22"/>
          <w:lang w:val="tr-TR"/>
        </w:rPr>
        <w:t>event and handled as cargo; delivering it i</w:t>
      </w:r>
      <w:r w:rsidR="008D5887">
        <w:rPr>
          <w:rFonts w:cs="Arial"/>
          <w:szCs w:val="22"/>
          <w:lang w:val="tr-TR"/>
        </w:rPr>
        <w:t xml:space="preserve">nto the intended cargo space or </w:t>
      </w:r>
      <w:r>
        <w:rPr>
          <w:rFonts w:cs="Arial"/>
          <w:szCs w:val="22"/>
          <w:lang w:val="tr-TR"/>
        </w:rPr>
        <w:t>into the appropriate unloading holding area.</w:t>
      </w:r>
    </w:p>
    <w:p w14:paraId="7DFB0822" w14:textId="77777777" w:rsidR="00AA130E" w:rsidRDefault="00AA130E" w:rsidP="00A5568C">
      <w:pPr>
        <w:autoSpaceDE w:val="0"/>
        <w:autoSpaceDN w:val="0"/>
        <w:adjustRightInd w:val="0"/>
        <w:rPr>
          <w:rFonts w:cs="Arial"/>
          <w:szCs w:val="22"/>
          <w:lang w:val="tr-TR"/>
        </w:rPr>
      </w:pPr>
    </w:p>
    <w:p w14:paraId="22740CFE" w14:textId="7F2C8F1C" w:rsidR="00A5568C" w:rsidRPr="002E7AF2" w:rsidRDefault="002E55F0" w:rsidP="00E639E6">
      <w:pPr>
        <w:autoSpaceDE w:val="0"/>
        <w:autoSpaceDN w:val="0"/>
        <w:adjustRightInd w:val="0"/>
        <w:jc w:val="both"/>
        <w:rPr>
          <w:rFonts w:cs="Arial"/>
          <w:szCs w:val="22"/>
          <w:lang w:val="tr-TR"/>
        </w:rPr>
      </w:pPr>
      <w:r w:rsidRPr="008E6845">
        <w:rPr>
          <w:rFonts w:cs="Arial"/>
          <w:b/>
          <w:szCs w:val="22"/>
          <w:lang w:val="tr-TR"/>
        </w:rPr>
        <w:t>6</w:t>
      </w:r>
      <w:r w:rsidR="00A5568C" w:rsidRPr="008E6845">
        <w:rPr>
          <w:rFonts w:cs="Arial"/>
          <w:b/>
          <w:szCs w:val="22"/>
          <w:lang w:val="tr-TR"/>
        </w:rPr>
        <w:t>.6</w:t>
      </w:r>
      <w:r w:rsidR="00A5568C">
        <w:rPr>
          <w:rFonts w:cs="Arial"/>
          <w:szCs w:val="22"/>
          <w:lang w:val="tr-TR"/>
        </w:rPr>
        <w:t xml:space="preserve"> When the master, based on the information </w:t>
      </w:r>
      <w:r w:rsidR="008D5887">
        <w:rPr>
          <w:rFonts w:cs="Arial"/>
          <w:szCs w:val="22"/>
          <w:lang w:val="tr-TR"/>
        </w:rPr>
        <w:t xml:space="preserve">received from the relevant port </w:t>
      </w:r>
      <w:r w:rsidR="00A5568C">
        <w:rPr>
          <w:rFonts w:cs="Arial"/>
          <w:szCs w:val="22"/>
          <w:lang w:val="tr-TR"/>
        </w:rPr>
        <w:t>authorities, determines that there are no adequate reception facilities</w:t>
      </w:r>
      <w:r w:rsidR="00A5568C">
        <w:rPr>
          <w:rFonts w:cs="Arial"/>
          <w:sz w:val="14"/>
          <w:szCs w:val="14"/>
          <w:lang w:val="tr-TR"/>
        </w:rPr>
        <w:t xml:space="preserve">9 </w:t>
      </w:r>
      <w:r w:rsidR="008D5887">
        <w:rPr>
          <w:rFonts w:cs="Arial"/>
          <w:szCs w:val="22"/>
          <w:lang w:val="tr-TR"/>
        </w:rPr>
        <w:t xml:space="preserve">at either the port of </w:t>
      </w:r>
      <w:r w:rsidR="00A5568C">
        <w:rPr>
          <w:rFonts w:cs="Arial"/>
          <w:szCs w:val="22"/>
          <w:lang w:val="tr-TR"/>
        </w:rPr>
        <w:t>departure or the port of destination in the case where both por</w:t>
      </w:r>
      <w:r w:rsidR="008D5887">
        <w:rPr>
          <w:rFonts w:cs="Arial"/>
          <w:szCs w:val="22"/>
          <w:lang w:val="tr-TR"/>
        </w:rPr>
        <w:t xml:space="preserve">ts are situated within the same </w:t>
      </w:r>
      <w:r w:rsidR="00A5568C">
        <w:rPr>
          <w:rFonts w:cs="Arial"/>
          <w:szCs w:val="22"/>
          <w:lang w:val="tr-TR"/>
        </w:rPr>
        <w:t>special area</w:t>
      </w:r>
      <w:r w:rsidR="00777AD7">
        <w:rPr>
          <w:rFonts w:cs="Arial"/>
          <w:szCs w:val="22"/>
          <w:lang w:val="tr-TR"/>
        </w:rPr>
        <w:t xml:space="preserve"> </w:t>
      </w:r>
      <w:r w:rsidR="00981411" w:rsidRPr="000714AA">
        <w:rPr>
          <w:szCs w:val="22"/>
        </w:rPr>
        <w:t>or Arctic waters</w:t>
      </w:r>
      <w:r w:rsidR="00A5568C" w:rsidRPr="002E7AF2">
        <w:rPr>
          <w:rFonts w:cs="Arial"/>
          <w:szCs w:val="22"/>
          <w:lang w:val="tr-TR"/>
        </w:rPr>
        <w:t>, the condition under regulation 6.1.2.</w:t>
      </w:r>
      <w:r w:rsidR="00981411" w:rsidRPr="000714AA">
        <w:rPr>
          <w:rFonts w:cs="Arial"/>
          <w:szCs w:val="22"/>
          <w:lang w:val="tr-TR"/>
        </w:rPr>
        <w:t>5 of MARPOL Annex V or paragraph 5.2.1.5 of part II-A of the Polar Code</w:t>
      </w:r>
      <w:r w:rsidR="00777AD7" w:rsidRPr="002E7AF2">
        <w:rPr>
          <w:rFonts w:cs="Arial"/>
          <w:szCs w:val="22"/>
          <w:lang w:val="tr-TR"/>
        </w:rPr>
        <w:t xml:space="preserve"> </w:t>
      </w:r>
      <w:r w:rsidR="00A5568C" w:rsidRPr="002E7AF2">
        <w:rPr>
          <w:rFonts w:cs="Arial"/>
          <w:szCs w:val="22"/>
          <w:lang w:val="tr-TR"/>
        </w:rPr>
        <w:t>should be considered satisfied.</w:t>
      </w:r>
    </w:p>
    <w:p w14:paraId="592343DD" w14:textId="77777777" w:rsidR="00AA130E" w:rsidRDefault="00AA130E" w:rsidP="00A5568C">
      <w:pPr>
        <w:autoSpaceDE w:val="0"/>
        <w:autoSpaceDN w:val="0"/>
        <w:adjustRightInd w:val="0"/>
        <w:rPr>
          <w:rFonts w:cs="Arial"/>
          <w:szCs w:val="22"/>
          <w:lang w:val="tr-TR"/>
        </w:rPr>
      </w:pPr>
    </w:p>
    <w:p w14:paraId="38EF5C16" w14:textId="77777777" w:rsidR="00C80CB2" w:rsidRDefault="002E55F0" w:rsidP="00754EBD">
      <w:pPr>
        <w:autoSpaceDE w:val="0"/>
        <w:autoSpaceDN w:val="0"/>
        <w:adjustRightInd w:val="0"/>
        <w:jc w:val="both"/>
        <w:rPr>
          <w:rFonts w:cs="Arial"/>
          <w:szCs w:val="22"/>
          <w:lang w:val="tr-TR"/>
        </w:rPr>
      </w:pPr>
      <w:r w:rsidRPr="008E6845">
        <w:rPr>
          <w:rFonts w:cs="Arial"/>
          <w:b/>
          <w:szCs w:val="22"/>
          <w:lang w:val="tr-TR"/>
        </w:rPr>
        <w:t>6</w:t>
      </w:r>
      <w:r w:rsidR="00A5568C" w:rsidRPr="008E6845">
        <w:rPr>
          <w:rFonts w:cs="Arial"/>
          <w:b/>
          <w:szCs w:val="22"/>
          <w:lang w:val="tr-TR"/>
        </w:rPr>
        <w:t>.7</w:t>
      </w:r>
      <w:r w:rsidR="00A5568C">
        <w:rPr>
          <w:rFonts w:cs="Arial"/>
          <w:szCs w:val="22"/>
          <w:lang w:val="tr-TR"/>
        </w:rPr>
        <w:t xml:space="preserve"> MARPOL Annex V, regulation 6.1.2 also applies w</w:t>
      </w:r>
      <w:r w:rsidR="008D5887">
        <w:rPr>
          <w:rFonts w:cs="Arial"/>
          <w:szCs w:val="22"/>
          <w:lang w:val="tr-TR"/>
        </w:rPr>
        <w:t xml:space="preserve">hen the "port of departure" and </w:t>
      </w:r>
      <w:r w:rsidR="00A5568C">
        <w:rPr>
          <w:rFonts w:cs="Arial"/>
          <w:szCs w:val="22"/>
          <w:lang w:val="tr-TR"/>
        </w:rPr>
        <w:t>the "next port of destination" is the same port. To dischar</w:t>
      </w:r>
      <w:r w:rsidR="008D5887">
        <w:rPr>
          <w:rFonts w:cs="Arial"/>
          <w:szCs w:val="22"/>
          <w:lang w:val="tr-TR"/>
        </w:rPr>
        <w:t xml:space="preserve">ge cargo hold washwater in this </w:t>
      </w:r>
      <w:r w:rsidR="00A5568C">
        <w:rPr>
          <w:rFonts w:cs="Arial"/>
          <w:szCs w:val="22"/>
          <w:lang w:val="tr-TR"/>
        </w:rPr>
        <w:t>situation, the ship must be en route and the discharge must ta</w:t>
      </w:r>
      <w:r w:rsidR="008D5887">
        <w:rPr>
          <w:rFonts w:cs="Arial"/>
          <w:szCs w:val="22"/>
          <w:lang w:val="tr-TR"/>
        </w:rPr>
        <w:t xml:space="preserve">ke place not less than 12 miles </w:t>
      </w:r>
      <w:r w:rsidR="00A5568C">
        <w:rPr>
          <w:rFonts w:cs="Arial"/>
          <w:szCs w:val="22"/>
          <w:lang w:val="tr-TR"/>
        </w:rPr>
        <w:t>from the nearest land.</w:t>
      </w:r>
    </w:p>
    <w:p w14:paraId="4D7A2267" w14:textId="77777777" w:rsidR="002E7AF2" w:rsidRDefault="002E7AF2" w:rsidP="00754EBD">
      <w:pPr>
        <w:autoSpaceDE w:val="0"/>
        <w:autoSpaceDN w:val="0"/>
        <w:adjustRightInd w:val="0"/>
        <w:jc w:val="both"/>
        <w:rPr>
          <w:rFonts w:cs="Arial"/>
          <w:szCs w:val="22"/>
          <w:lang w:val="tr-TR"/>
        </w:rPr>
      </w:pPr>
    </w:p>
    <w:p w14:paraId="6A6A1548" w14:textId="77777777" w:rsidR="002E7AF2" w:rsidRDefault="002E7AF2" w:rsidP="00754EBD">
      <w:pPr>
        <w:autoSpaceDE w:val="0"/>
        <w:autoSpaceDN w:val="0"/>
        <w:adjustRightInd w:val="0"/>
        <w:jc w:val="both"/>
        <w:rPr>
          <w:rFonts w:cs="Arial"/>
          <w:szCs w:val="22"/>
          <w:lang w:val="tr-TR"/>
        </w:rPr>
      </w:pPr>
    </w:p>
    <w:p w14:paraId="7A7A0B67" w14:textId="77777777" w:rsidR="002E7AF2" w:rsidRDefault="002E7AF2" w:rsidP="00754EBD">
      <w:pPr>
        <w:autoSpaceDE w:val="0"/>
        <w:autoSpaceDN w:val="0"/>
        <w:adjustRightInd w:val="0"/>
        <w:jc w:val="both"/>
        <w:rPr>
          <w:rFonts w:cs="Arial"/>
          <w:szCs w:val="22"/>
          <w:lang w:val="tr-TR"/>
        </w:rPr>
      </w:pPr>
    </w:p>
    <w:p w14:paraId="51AC99EC" w14:textId="77777777" w:rsidR="00777AD7" w:rsidRPr="00754EBD" w:rsidRDefault="00777AD7" w:rsidP="00754EBD">
      <w:pPr>
        <w:autoSpaceDE w:val="0"/>
        <w:autoSpaceDN w:val="0"/>
        <w:adjustRightInd w:val="0"/>
        <w:jc w:val="both"/>
        <w:rPr>
          <w:rFonts w:cs="Arial"/>
          <w:szCs w:val="22"/>
          <w:lang w:val="tr-TR"/>
        </w:rPr>
      </w:pPr>
    </w:p>
    <w:p w14:paraId="6599DC15" w14:textId="77777777" w:rsidR="001041F3" w:rsidRPr="00C80CB2" w:rsidRDefault="00DD0AC0" w:rsidP="00EE510E">
      <w:pPr>
        <w:pStyle w:val="Heading2"/>
        <w:rPr>
          <w:lang w:val="en-US"/>
        </w:rPr>
      </w:pPr>
      <w:bookmarkStart w:id="10" w:name="_Toc340480586"/>
      <w:r>
        <w:rPr>
          <w:lang w:val="en-US"/>
        </w:rPr>
        <w:lastRenderedPageBreak/>
        <w:t>7</w:t>
      </w:r>
      <w:r w:rsidR="001041F3" w:rsidRPr="00C80CB2">
        <w:rPr>
          <w:lang w:val="en-US"/>
        </w:rPr>
        <w:t>. PORT RECEPTION FACILITIES</w:t>
      </w:r>
      <w:bookmarkEnd w:id="10"/>
    </w:p>
    <w:p w14:paraId="5A9CFA4D" w14:textId="77777777" w:rsidR="001041F3" w:rsidRPr="00C80CB2" w:rsidRDefault="001041F3" w:rsidP="008C5178">
      <w:pPr>
        <w:jc w:val="both"/>
        <w:rPr>
          <w:sz w:val="20"/>
          <w:lang w:val="en-US"/>
        </w:rPr>
      </w:pPr>
    </w:p>
    <w:p w14:paraId="533B52A9" w14:textId="77777777" w:rsidR="001041F3" w:rsidRPr="001D4626" w:rsidRDefault="00DD0AC0" w:rsidP="008C5178">
      <w:pPr>
        <w:jc w:val="both"/>
        <w:rPr>
          <w:rFonts w:cs="Arial"/>
          <w:szCs w:val="22"/>
        </w:rPr>
      </w:pPr>
      <w:r>
        <w:rPr>
          <w:rFonts w:cs="Arial"/>
          <w:b/>
          <w:szCs w:val="22"/>
          <w:lang w:val="en-US"/>
        </w:rPr>
        <w:t>7</w:t>
      </w:r>
      <w:r w:rsidR="001041F3" w:rsidRPr="001D4626">
        <w:rPr>
          <w:rFonts w:cs="Arial"/>
          <w:b/>
          <w:szCs w:val="22"/>
          <w:lang w:val="en-US"/>
        </w:rPr>
        <w:t>.1.</w:t>
      </w:r>
      <w:r w:rsidR="001041F3" w:rsidRPr="001D4626">
        <w:rPr>
          <w:rFonts w:cs="Arial"/>
          <w:szCs w:val="22"/>
          <w:lang w:val="en-US"/>
        </w:rPr>
        <w:t xml:space="preserve">   </w:t>
      </w:r>
      <w:r w:rsidR="001041F3" w:rsidRPr="001D4626">
        <w:rPr>
          <w:rFonts w:cs="Arial"/>
          <w:szCs w:val="22"/>
        </w:rPr>
        <w:t xml:space="preserve">MARPOL 73/78-Annex V-Regulation </w:t>
      </w:r>
      <w:r w:rsidR="00CE3105">
        <w:rPr>
          <w:rFonts w:cs="Arial"/>
          <w:szCs w:val="22"/>
        </w:rPr>
        <w:t>8</w:t>
      </w:r>
      <w:r w:rsidR="00CE3105" w:rsidRPr="001D4626">
        <w:rPr>
          <w:rFonts w:cs="Arial"/>
          <w:szCs w:val="22"/>
        </w:rPr>
        <w:t xml:space="preserve"> </w:t>
      </w:r>
      <w:r w:rsidR="001041F3" w:rsidRPr="001D4626">
        <w:rPr>
          <w:rFonts w:cs="Arial"/>
          <w:szCs w:val="22"/>
        </w:rPr>
        <w:t>provides that “The Government of each party to the Convention undertakes to ensure the provision of facilities at ports and terminals for the reception of garbage, without</w:t>
      </w:r>
      <w:r w:rsidR="001D4626">
        <w:rPr>
          <w:rFonts w:cs="Arial"/>
          <w:szCs w:val="22"/>
        </w:rPr>
        <w:t xml:space="preserve"> </w:t>
      </w:r>
      <w:r w:rsidR="001041F3" w:rsidRPr="001D4626">
        <w:rPr>
          <w:rFonts w:cs="Arial"/>
          <w:szCs w:val="22"/>
        </w:rPr>
        <w:t>causing undue delay to ships, and according to the needs of the ships using them”.</w:t>
      </w:r>
    </w:p>
    <w:p w14:paraId="25DEEC72" w14:textId="77777777" w:rsidR="001041F3" w:rsidRPr="001D4626" w:rsidRDefault="001041F3" w:rsidP="008C5178">
      <w:pPr>
        <w:jc w:val="both"/>
        <w:rPr>
          <w:rFonts w:cs="Arial"/>
          <w:szCs w:val="22"/>
        </w:rPr>
      </w:pPr>
    </w:p>
    <w:p w14:paraId="74219D17" w14:textId="77777777" w:rsidR="001041F3" w:rsidRPr="001D4626" w:rsidRDefault="00DD0AC0" w:rsidP="008C5178">
      <w:pPr>
        <w:jc w:val="both"/>
        <w:rPr>
          <w:rFonts w:cs="Arial"/>
          <w:szCs w:val="22"/>
        </w:rPr>
      </w:pPr>
      <w:r>
        <w:rPr>
          <w:rFonts w:cs="Arial"/>
          <w:b/>
          <w:szCs w:val="22"/>
        </w:rPr>
        <w:t>7</w:t>
      </w:r>
      <w:r w:rsidR="001041F3" w:rsidRPr="001D4626">
        <w:rPr>
          <w:rFonts w:cs="Arial"/>
          <w:b/>
          <w:szCs w:val="22"/>
        </w:rPr>
        <w:t>.2.</w:t>
      </w:r>
      <w:r w:rsidR="001041F3" w:rsidRPr="001D4626">
        <w:rPr>
          <w:rFonts w:cs="Arial"/>
          <w:szCs w:val="22"/>
        </w:rPr>
        <w:t xml:space="preserve">   It is not know</w:t>
      </w:r>
      <w:r w:rsidR="002C6D0B">
        <w:rPr>
          <w:rFonts w:cs="Arial"/>
          <w:szCs w:val="22"/>
        </w:rPr>
        <w:t>n</w:t>
      </w:r>
      <w:r w:rsidR="001041F3" w:rsidRPr="001D4626">
        <w:rPr>
          <w:rFonts w:cs="Arial"/>
          <w:szCs w:val="22"/>
        </w:rPr>
        <w:t xml:space="preserve"> if all maritime Countries have already established such facilities, but in any case the use</w:t>
      </w:r>
      <w:r w:rsidR="001D4626">
        <w:rPr>
          <w:rFonts w:cs="Arial"/>
          <w:szCs w:val="22"/>
        </w:rPr>
        <w:t xml:space="preserve"> </w:t>
      </w:r>
      <w:r w:rsidR="001041F3" w:rsidRPr="001D4626">
        <w:rPr>
          <w:rFonts w:cs="Arial"/>
          <w:szCs w:val="22"/>
        </w:rPr>
        <w:t>such facilit</w:t>
      </w:r>
      <w:r w:rsidR="002C6D0B">
        <w:rPr>
          <w:rFonts w:cs="Arial"/>
          <w:szCs w:val="22"/>
        </w:rPr>
        <w:t>i</w:t>
      </w:r>
      <w:r w:rsidR="001041F3" w:rsidRPr="001D4626">
        <w:rPr>
          <w:rFonts w:cs="Arial"/>
          <w:szCs w:val="22"/>
        </w:rPr>
        <w:t>es, when available, shall be employed. Cost consideration shall not prevail and shall not influence garbage handling on board. It shall be clear to all Masters that the Company’s Management is committed to the principle of</w:t>
      </w:r>
      <w:r w:rsidR="002C6D0B">
        <w:rPr>
          <w:rFonts w:cs="Arial"/>
          <w:szCs w:val="22"/>
        </w:rPr>
        <w:t xml:space="preserve"> </w:t>
      </w:r>
      <w:r w:rsidR="0056070C">
        <w:rPr>
          <w:rFonts w:cs="Arial"/>
          <w:szCs w:val="22"/>
        </w:rPr>
        <w:t>“</w:t>
      </w:r>
      <w:r w:rsidR="001041F3" w:rsidRPr="001D4626">
        <w:rPr>
          <w:rFonts w:cs="Arial"/>
          <w:szCs w:val="22"/>
        </w:rPr>
        <w:t>CLEANS” and therefore in every aspect of the vessel’s operation the Master shall be motivated and governed by this principle.</w:t>
      </w:r>
    </w:p>
    <w:p w14:paraId="489466BA" w14:textId="77777777" w:rsidR="001041F3" w:rsidRPr="001D4626" w:rsidRDefault="001041F3" w:rsidP="008C5178">
      <w:pPr>
        <w:jc w:val="both"/>
        <w:rPr>
          <w:rFonts w:cs="Arial"/>
          <w:szCs w:val="22"/>
        </w:rPr>
      </w:pPr>
    </w:p>
    <w:p w14:paraId="0035D2A7" w14:textId="77777777" w:rsidR="00203F90" w:rsidRPr="008E6845" w:rsidRDefault="001041F3" w:rsidP="008E6845">
      <w:pPr>
        <w:pStyle w:val="ListParagraph"/>
        <w:numPr>
          <w:ilvl w:val="1"/>
          <w:numId w:val="55"/>
        </w:numPr>
        <w:jc w:val="both"/>
        <w:rPr>
          <w:rFonts w:cs="Arial"/>
          <w:szCs w:val="22"/>
        </w:rPr>
      </w:pPr>
      <w:r w:rsidRPr="008E6845">
        <w:rPr>
          <w:rFonts w:cs="Arial"/>
          <w:szCs w:val="22"/>
        </w:rPr>
        <w:t>It should be noted that, due to possibly existing different procedures for reception, for reception may require separation on board of:</w:t>
      </w:r>
    </w:p>
    <w:p w14:paraId="2BDF056B" w14:textId="77777777" w:rsidR="00203F90" w:rsidRDefault="00CE3105" w:rsidP="008A294B">
      <w:pPr>
        <w:pStyle w:val="ListParagraph"/>
        <w:numPr>
          <w:ilvl w:val="0"/>
          <w:numId w:val="64"/>
        </w:numPr>
        <w:autoSpaceDE w:val="0"/>
        <w:autoSpaceDN w:val="0"/>
        <w:adjustRightInd w:val="0"/>
        <w:rPr>
          <w:rFonts w:cs="Arial"/>
          <w:szCs w:val="22"/>
          <w:lang w:val="tr-TR"/>
        </w:rPr>
      </w:pPr>
      <w:r w:rsidRPr="00CE3105">
        <w:rPr>
          <w:rFonts w:cs="Arial"/>
          <w:szCs w:val="22"/>
          <w:lang w:val="tr-TR"/>
        </w:rPr>
        <w:t>food wastes (e.g. animal derived products and by-products because of risk of animal diseases);</w:t>
      </w:r>
      <w:r>
        <w:rPr>
          <w:rFonts w:cs="Arial"/>
          <w:szCs w:val="22"/>
          <w:lang w:val="tr-TR"/>
        </w:rPr>
        <w:t xml:space="preserve"> </w:t>
      </w:r>
    </w:p>
    <w:p w14:paraId="25DFAEEB" w14:textId="77777777" w:rsidR="00203F90" w:rsidRDefault="00CE3105" w:rsidP="008A294B">
      <w:pPr>
        <w:pStyle w:val="ListParagraph"/>
        <w:numPr>
          <w:ilvl w:val="0"/>
          <w:numId w:val="64"/>
        </w:numPr>
        <w:autoSpaceDE w:val="0"/>
        <w:autoSpaceDN w:val="0"/>
        <w:adjustRightInd w:val="0"/>
        <w:rPr>
          <w:rFonts w:cs="Arial"/>
          <w:szCs w:val="22"/>
          <w:lang w:val="tr-TR"/>
        </w:rPr>
      </w:pPr>
      <w:r w:rsidRPr="00CE3105">
        <w:rPr>
          <w:rFonts w:cs="Arial"/>
          <w:szCs w:val="22"/>
          <w:lang w:val="tr-TR"/>
        </w:rPr>
        <w:t>cooking oil (animal derived products and by-products because of risk of</w:t>
      </w:r>
      <w:r>
        <w:rPr>
          <w:rFonts w:cs="Arial"/>
          <w:szCs w:val="22"/>
          <w:lang w:val="tr-TR"/>
        </w:rPr>
        <w:t xml:space="preserve"> </w:t>
      </w:r>
      <w:r w:rsidRPr="00CE3105">
        <w:rPr>
          <w:rFonts w:cs="Arial"/>
          <w:szCs w:val="22"/>
          <w:lang w:val="tr-TR"/>
        </w:rPr>
        <w:t>animal diseases);</w:t>
      </w:r>
      <w:r>
        <w:rPr>
          <w:rFonts w:cs="Arial"/>
          <w:szCs w:val="22"/>
          <w:lang w:val="tr-TR"/>
        </w:rPr>
        <w:t xml:space="preserve"> </w:t>
      </w:r>
    </w:p>
    <w:p w14:paraId="11463575" w14:textId="77777777" w:rsidR="00203F90" w:rsidRDefault="00CE3105" w:rsidP="008A294B">
      <w:pPr>
        <w:pStyle w:val="ListParagraph"/>
        <w:numPr>
          <w:ilvl w:val="0"/>
          <w:numId w:val="64"/>
        </w:numPr>
        <w:autoSpaceDE w:val="0"/>
        <w:autoSpaceDN w:val="0"/>
        <w:adjustRightInd w:val="0"/>
        <w:rPr>
          <w:rFonts w:cs="Arial"/>
          <w:szCs w:val="22"/>
          <w:lang w:val="tr-TR"/>
        </w:rPr>
      </w:pPr>
      <w:r w:rsidRPr="00CE3105">
        <w:rPr>
          <w:rFonts w:cs="Arial"/>
          <w:szCs w:val="22"/>
          <w:lang w:val="tr-TR"/>
        </w:rPr>
        <w:t>plastics;</w:t>
      </w:r>
      <w:r>
        <w:rPr>
          <w:rFonts w:cs="Arial"/>
          <w:szCs w:val="22"/>
          <w:lang w:val="tr-TR"/>
        </w:rPr>
        <w:t xml:space="preserve"> </w:t>
      </w:r>
    </w:p>
    <w:p w14:paraId="4D7D72F0" w14:textId="77777777" w:rsidR="00203F90" w:rsidRDefault="00CE3105" w:rsidP="008A294B">
      <w:pPr>
        <w:pStyle w:val="ListParagraph"/>
        <w:numPr>
          <w:ilvl w:val="0"/>
          <w:numId w:val="64"/>
        </w:numPr>
        <w:autoSpaceDE w:val="0"/>
        <w:autoSpaceDN w:val="0"/>
        <w:adjustRightInd w:val="0"/>
        <w:rPr>
          <w:rFonts w:cs="Arial"/>
          <w:szCs w:val="22"/>
          <w:lang w:val="tr-TR"/>
        </w:rPr>
      </w:pPr>
      <w:r w:rsidRPr="00CE3105">
        <w:rPr>
          <w:rFonts w:cs="Arial"/>
          <w:szCs w:val="22"/>
          <w:lang w:val="tr-TR"/>
        </w:rPr>
        <w:t>domestic waste, operational waste and recyclable or reusable material;</w:t>
      </w:r>
    </w:p>
    <w:p w14:paraId="60AF4C2F" w14:textId="77777777" w:rsidR="00203F90" w:rsidRDefault="00CE3105" w:rsidP="008A294B">
      <w:pPr>
        <w:pStyle w:val="ListParagraph"/>
        <w:numPr>
          <w:ilvl w:val="0"/>
          <w:numId w:val="64"/>
        </w:numPr>
        <w:autoSpaceDE w:val="0"/>
        <w:autoSpaceDN w:val="0"/>
        <w:adjustRightInd w:val="0"/>
        <w:rPr>
          <w:rFonts w:cs="Arial"/>
          <w:szCs w:val="22"/>
          <w:lang w:val="tr-TR"/>
        </w:rPr>
      </w:pPr>
      <w:r w:rsidRPr="00CE3105">
        <w:rPr>
          <w:rFonts w:cs="Arial"/>
          <w:szCs w:val="22"/>
          <w:lang w:val="tr-TR"/>
        </w:rPr>
        <w:t>special items like medical waste, outdated pyrotechnics and fumigation</w:t>
      </w:r>
      <w:r>
        <w:rPr>
          <w:rFonts w:cs="Arial"/>
          <w:szCs w:val="22"/>
          <w:lang w:val="tr-TR"/>
        </w:rPr>
        <w:t xml:space="preserve"> </w:t>
      </w:r>
      <w:r w:rsidRPr="00CE3105">
        <w:rPr>
          <w:rFonts w:cs="Arial"/>
          <w:szCs w:val="22"/>
          <w:lang w:val="tr-TR"/>
        </w:rPr>
        <w:t>remnants;</w:t>
      </w:r>
      <w:r>
        <w:rPr>
          <w:rFonts w:cs="Arial"/>
          <w:szCs w:val="22"/>
          <w:lang w:val="tr-TR"/>
        </w:rPr>
        <w:t xml:space="preserve"> </w:t>
      </w:r>
    </w:p>
    <w:p w14:paraId="400A8F99" w14:textId="77777777" w:rsidR="00203F90" w:rsidRDefault="00CE3105" w:rsidP="008A294B">
      <w:pPr>
        <w:pStyle w:val="ListParagraph"/>
        <w:numPr>
          <w:ilvl w:val="0"/>
          <w:numId w:val="64"/>
        </w:numPr>
        <w:autoSpaceDE w:val="0"/>
        <w:autoSpaceDN w:val="0"/>
        <w:adjustRightInd w:val="0"/>
        <w:rPr>
          <w:rFonts w:cs="Arial"/>
          <w:szCs w:val="22"/>
          <w:lang w:val="tr-TR"/>
        </w:rPr>
      </w:pPr>
      <w:r w:rsidRPr="00CE3105">
        <w:rPr>
          <w:rFonts w:cs="Arial"/>
          <w:szCs w:val="22"/>
          <w:lang w:val="tr-TR"/>
        </w:rPr>
        <w:t>animal wastes, including used bedding from the transport of live animals</w:t>
      </w:r>
      <w:r>
        <w:rPr>
          <w:rFonts w:cs="Arial"/>
          <w:szCs w:val="22"/>
          <w:lang w:val="tr-TR"/>
        </w:rPr>
        <w:t xml:space="preserve"> </w:t>
      </w:r>
      <w:r w:rsidRPr="00CE3105">
        <w:rPr>
          <w:rFonts w:cs="Arial"/>
          <w:szCs w:val="22"/>
          <w:lang w:val="tr-TR"/>
        </w:rPr>
        <w:t>(due to risk of disease) but excluding drainage from spaces containing</w:t>
      </w:r>
      <w:r>
        <w:rPr>
          <w:rFonts w:cs="Arial"/>
          <w:szCs w:val="22"/>
          <w:lang w:val="tr-TR"/>
        </w:rPr>
        <w:t xml:space="preserve"> </w:t>
      </w:r>
      <w:r w:rsidRPr="00CE3105">
        <w:rPr>
          <w:rFonts w:cs="Arial"/>
          <w:szCs w:val="22"/>
          <w:lang w:val="tr-TR"/>
        </w:rPr>
        <w:t>living animals; and</w:t>
      </w:r>
      <w:r>
        <w:rPr>
          <w:rFonts w:cs="Arial"/>
          <w:szCs w:val="22"/>
          <w:lang w:val="tr-TR"/>
        </w:rPr>
        <w:t xml:space="preserve"> </w:t>
      </w:r>
    </w:p>
    <w:p w14:paraId="7033C954" w14:textId="77777777" w:rsidR="00203F90" w:rsidRDefault="00CE3105" w:rsidP="008A294B">
      <w:pPr>
        <w:pStyle w:val="ListParagraph"/>
        <w:numPr>
          <w:ilvl w:val="0"/>
          <w:numId w:val="64"/>
        </w:numPr>
        <w:autoSpaceDE w:val="0"/>
        <w:autoSpaceDN w:val="0"/>
        <w:adjustRightInd w:val="0"/>
        <w:rPr>
          <w:rFonts w:cs="Arial"/>
          <w:szCs w:val="22"/>
          <w:lang w:val="tr-TR"/>
        </w:rPr>
      </w:pPr>
      <w:r w:rsidRPr="00CE3105">
        <w:rPr>
          <w:rFonts w:cs="Arial"/>
          <w:szCs w:val="22"/>
          <w:lang w:val="tr-TR"/>
        </w:rPr>
        <w:t>cargo residues</w:t>
      </w:r>
    </w:p>
    <w:p w14:paraId="0DBF992C" w14:textId="77777777" w:rsidR="00D9187A" w:rsidRDefault="00D9187A" w:rsidP="008A294B">
      <w:pPr>
        <w:pStyle w:val="ListParagraph"/>
        <w:numPr>
          <w:ilvl w:val="0"/>
          <w:numId w:val="64"/>
        </w:numPr>
        <w:autoSpaceDE w:val="0"/>
        <w:autoSpaceDN w:val="0"/>
        <w:adjustRightInd w:val="0"/>
        <w:rPr>
          <w:rFonts w:cs="Arial"/>
          <w:szCs w:val="22"/>
          <w:lang w:val="tr-TR"/>
        </w:rPr>
      </w:pPr>
      <w:r w:rsidRPr="00580402">
        <w:rPr>
          <w:rFonts w:cs="Arial"/>
          <w:szCs w:val="22"/>
          <w:lang w:val="tr-TR"/>
        </w:rPr>
        <w:t>E-waste generated on board (e.g. electronic cards, gadgets, instruments, equipment, computers, printer cartridges, etc.)</w:t>
      </w:r>
    </w:p>
    <w:p w14:paraId="0A63F7FE" w14:textId="77777777" w:rsidR="001041F3" w:rsidRPr="001D4626" w:rsidRDefault="00CE3105" w:rsidP="008C5178">
      <w:pPr>
        <w:jc w:val="both"/>
        <w:rPr>
          <w:rFonts w:cs="Arial"/>
          <w:szCs w:val="22"/>
        </w:rPr>
      </w:pPr>
      <w:r w:rsidRPr="00CE3105">
        <w:rPr>
          <w:rFonts w:cs="Arial"/>
          <w:szCs w:val="22"/>
          <w:lang w:val="tr-TR"/>
        </w:rPr>
        <w:t>.</w:t>
      </w:r>
    </w:p>
    <w:p w14:paraId="382D77EE" w14:textId="77777777" w:rsidR="001041F3" w:rsidRPr="001D4626" w:rsidRDefault="00DD0AC0" w:rsidP="008C5178">
      <w:pPr>
        <w:jc w:val="both"/>
        <w:rPr>
          <w:rFonts w:cs="Arial"/>
          <w:szCs w:val="22"/>
        </w:rPr>
      </w:pPr>
      <w:r>
        <w:rPr>
          <w:rFonts w:cs="Arial"/>
          <w:b/>
          <w:szCs w:val="22"/>
        </w:rPr>
        <w:t>7</w:t>
      </w:r>
      <w:r w:rsidR="001041F3" w:rsidRPr="001D4626">
        <w:rPr>
          <w:rFonts w:cs="Arial"/>
          <w:b/>
          <w:szCs w:val="22"/>
        </w:rPr>
        <w:t>.4.</w:t>
      </w:r>
      <w:r w:rsidR="001041F3" w:rsidRPr="001D4626">
        <w:rPr>
          <w:rFonts w:cs="Arial"/>
          <w:szCs w:val="22"/>
        </w:rPr>
        <w:t xml:space="preserve"> A garbage management log has been prepared by the Company and shall be used on board all vessels for</w:t>
      </w:r>
      <w:r w:rsidR="009F499B">
        <w:rPr>
          <w:rFonts w:cs="Arial"/>
          <w:szCs w:val="22"/>
        </w:rPr>
        <w:t xml:space="preserve"> </w:t>
      </w:r>
      <w:r w:rsidR="001041F3" w:rsidRPr="001D4626">
        <w:rPr>
          <w:rFonts w:cs="Arial"/>
          <w:szCs w:val="22"/>
        </w:rPr>
        <w:t>recording handling and disposal of on board generated garbage.</w:t>
      </w:r>
    </w:p>
    <w:p w14:paraId="435EC931" w14:textId="77777777" w:rsidR="001041F3" w:rsidRPr="001D4626" w:rsidRDefault="001041F3" w:rsidP="008C5178">
      <w:pPr>
        <w:jc w:val="both"/>
        <w:rPr>
          <w:rFonts w:cs="Arial"/>
          <w:szCs w:val="22"/>
        </w:rPr>
      </w:pPr>
    </w:p>
    <w:p w14:paraId="26592D93" w14:textId="77777777" w:rsidR="001041F3" w:rsidRPr="001D4626" w:rsidRDefault="001041F3" w:rsidP="008C5178">
      <w:pPr>
        <w:jc w:val="both"/>
        <w:rPr>
          <w:rFonts w:cs="Arial"/>
          <w:szCs w:val="22"/>
        </w:rPr>
      </w:pPr>
    </w:p>
    <w:p w14:paraId="463632E6" w14:textId="77777777" w:rsidR="00A423D7" w:rsidRPr="001D4626" w:rsidRDefault="00A423D7" w:rsidP="008C5178">
      <w:pPr>
        <w:jc w:val="both"/>
        <w:rPr>
          <w:rFonts w:cs="Arial"/>
          <w:szCs w:val="22"/>
        </w:rPr>
      </w:pPr>
    </w:p>
    <w:p w14:paraId="284B7ADF" w14:textId="77777777" w:rsidR="00A423D7" w:rsidRPr="001D4626" w:rsidRDefault="00A423D7" w:rsidP="008C5178">
      <w:pPr>
        <w:jc w:val="both"/>
        <w:rPr>
          <w:rFonts w:cs="Arial"/>
          <w:szCs w:val="22"/>
        </w:rPr>
      </w:pPr>
    </w:p>
    <w:p w14:paraId="72B58444" w14:textId="77777777" w:rsidR="00A423D7" w:rsidRPr="001D4626" w:rsidRDefault="00A423D7" w:rsidP="008C5178">
      <w:pPr>
        <w:jc w:val="both"/>
        <w:rPr>
          <w:rFonts w:cs="Arial"/>
          <w:szCs w:val="22"/>
        </w:rPr>
      </w:pPr>
    </w:p>
    <w:p w14:paraId="38A01AF1" w14:textId="77777777" w:rsidR="00A423D7" w:rsidRPr="001D4626" w:rsidRDefault="00A423D7" w:rsidP="008C5178">
      <w:pPr>
        <w:jc w:val="both"/>
        <w:rPr>
          <w:rFonts w:cs="Arial"/>
          <w:szCs w:val="22"/>
        </w:rPr>
      </w:pPr>
    </w:p>
    <w:p w14:paraId="71365B4D" w14:textId="77777777" w:rsidR="00A423D7" w:rsidRPr="001D4626" w:rsidRDefault="00A423D7" w:rsidP="008C5178">
      <w:pPr>
        <w:jc w:val="both"/>
        <w:rPr>
          <w:rFonts w:cs="Arial"/>
          <w:szCs w:val="22"/>
        </w:rPr>
      </w:pPr>
    </w:p>
    <w:p w14:paraId="4D598B50" w14:textId="77777777" w:rsidR="00A423D7" w:rsidRPr="001D4626" w:rsidRDefault="00A423D7" w:rsidP="008C5178">
      <w:pPr>
        <w:jc w:val="both"/>
        <w:rPr>
          <w:rFonts w:cs="Arial"/>
          <w:szCs w:val="22"/>
        </w:rPr>
      </w:pPr>
    </w:p>
    <w:p w14:paraId="7F425D17" w14:textId="77777777" w:rsidR="00A423D7" w:rsidRPr="001D4626" w:rsidRDefault="00A423D7" w:rsidP="008C5178">
      <w:pPr>
        <w:jc w:val="both"/>
        <w:rPr>
          <w:rFonts w:cs="Arial"/>
          <w:szCs w:val="22"/>
        </w:rPr>
      </w:pPr>
    </w:p>
    <w:p w14:paraId="2FFA442D" w14:textId="77777777" w:rsidR="00A423D7" w:rsidRPr="001D4626" w:rsidRDefault="00A423D7" w:rsidP="008C5178">
      <w:pPr>
        <w:jc w:val="both"/>
        <w:rPr>
          <w:rFonts w:cs="Arial"/>
          <w:szCs w:val="22"/>
        </w:rPr>
      </w:pPr>
    </w:p>
    <w:p w14:paraId="2F163FE6" w14:textId="77777777" w:rsidR="00A423D7" w:rsidRDefault="00A423D7" w:rsidP="008C5178">
      <w:pPr>
        <w:jc w:val="both"/>
        <w:rPr>
          <w:rFonts w:cs="Arial"/>
          <w:szCs w:val="22"/>
        </w:rPr>
      </w:pPr>
    </w:p>
    <w:p w14:paraId="039E3453" w14:textId="77777777" w:rsidR="00F93AAC" w:rsidRDefault="00F93AAC" w:rsidP="008C5178">
      <w:pPr>
        <w:jc w:val="both"/>
        <w:rPr>
          <w:rFonts w:cs="Arial"/>
          <w:szCs w:val="22"/>
        </w:rPr>
      </w:pPr>
    </w:p>
    <w:p w14:paraId="6749F87E" w14:textId="77777777" w:rsidR="00F93AAC" w:rsidRDefault="00F93AAC" w:rsidP="008C5178">
      <w:pPr>
        <w:jc w:val="both"/>
        <w:rPr>
          <w:rFonts w:cs="Arial"/>
          <w:szCs w:val="22"/>
        </w:rPr>
      </w:pPr>
    </w:p>
    <w:p w14:paraId="1BCED749" w14:textId="77777777" w:rsidR="00F93AAC" w:rsidRDefault="00F93AAC" w:rsidP="008C5178">
      <w:pPr>
        <w:jc w:val="both"/>
        <w:rPr>
          <w:rFonts w:cs="Arial"/>
          <w:szCs w:val="22"/>
        </w:rPr>
      </w:pPr>
    </w:p>
    <w:p w14:paraId="66396FF1" w14:textId="77777777" w:rsidR="002E7AF2" w:rsidRDefault="002E7AF2" w:rsidP="008C5178">
      <w:pPr>
        <w:jc w:val="both"/>
        <w:rPr>
          <w:rFonts w:cs="Arial"/>
          <w:szCs w:val="22"/>
        </w:rPr>
      </w:pPr>
    </w:p>
    <w:p w14:paraId="4AD7923F" w14:textId="77777777" w:rsidR="002E7AF2" w:rsidRDefault="002E7AF2" w:rsidP="008C5178">
      <w:pPr>
        <w:jc w:val="both"/>
        <w:rPr>
          <w:rFonts w:cs="Arial"/>
          <w:szCs w:val="22"/>
        </w:rPr>
      </w:pPr>
    </w:p>
    <w:p w14:paraId="03CC7450" w14:textId="77777777" w:rsidR="002E7AF2" w:rsidRDefault="002E7AF2" w:rsidP="008C5178">
      <w:pPr>
        <w:jc w:val="both"/>
        <w:rPr>
          <w:rFonts w:cs="Arial"/>
          <w:szCs w:val="22"/>
        </w:rPr>
      </w:pPr>
    </w:p>
    <w:p w14:paraId="2F57F4C3" w14:textId="77777777" w:rsidR="002E7AF2" w:rsidRDefault="002E7AF2" w:rsidP="008C5178">
      <w:pPr>
        <w:jc w:val="both"/>
        <w:rPr>
          <w:rFonts w:cs="Arial"/>
          <w:szCs w:val="22"/>
        </w:rPr>
      </w:pPr>
    </w:p>
    <w:p w14:paraId="57709FE8" w14:textId="77777777" w:rsidR="002E7AF2" w:rsidRDefault="002E7AF2" w:rsidP="008C5178">
      <w:pPr>
        <w:jc w:val="both"/>
        <w:rPr>
          <w:rFonts w:cs="Arial"/>
          <w:szCs w:val="22"/>
        </w:rPr>
      </w:pPr>
    </w:p>
    <w:p w14:paraId="635F7FBF" w14:textId="77777777" w:rsidR="002E7AF2" w:rsidRDefault="002E7AF2" w:rsidP="008C5178">
      <w:pPr>
        <w:jc w:val="both"/>
        <w:rPr>
          <w:rFonts w:cs="Arial"/>
          <w:szCs w:val="22"/>
        </w:rPr>
      </w:pPr>
    </w:p>
    <w:p w14:paraId="0FD2824D" w14:textId="77777777" w:rsidR="002E7AF2" w:rsidRDefault="002E7AF2" w:rsidP="008C5178">
      <w:pPr>
        <w:jc w:val="both"/>
        <w:rPr>
          <w:rFonts w:cs="Arial"/>
          <w:szCs w:val="22"/>
        </w:rPr>
      </w:pPr>
    </w:p>
    <w:p w14:paraId="5F6732B7" w14:textId="77777777" w:rsidR="002E7AF2" w:rsidRDefault="002E7AF2" w:rsidP="008C5178">
      <w:pPr>
        <w:jc w:val="both"/>
        <w:rPr>
          <w:rFonts w:cs="Arial"/>
          <w:szCs w:val="22"/>
        </w:rPr>
      </w:pPr>
    </w:p>
    <w:p w14:paraId="6925D95E" w14:textId="77777777" w:rsidR="00F93AAC" w:rsidRPr="001D4626" w:rsidRDefault="00F93AAC" w:rsidP="008C5178">
      <w:pPr>
        <w:jc w:val="both"/>
        <w:rPr>
          <w:rFonts w:cs="Arial"/>
          <w:szCs w:val="22"/>
        </w:rPr>
      </w:pPr>
    </w:p>
    <w:p w14:paraId="6C10E0C9" w14:textId="77777777" w:rsidR="009F499B" w:rsidRPr="001D4626" w:rsidRDefault="009F499B" w:rsidP="008C5178">
      <w:pPr>
        <w:jc w:val="both"/>
        <w:rPr>
          <w:rFonts w:cs="Arial"/>
          <w:szCs w:val="22"/>
        </w:rPr>
      </w:pPr>
    </w:p>
    <w:p w14:paraId="5E8C5F9A" w14:textId="77777777" w:rsidR="001041F3" w:rsidRPr="00B848C0" w:rsidRDefault="00DD0AC0" w:rsidP="00EE510E">
      <w:pPr>
        <w:pStyle w:val="Heading2"/>
      </w:pPr>
      <w:bookmarkStart w:id="11" w:name="_Toc340480587"/>
      <w:r>
        <w:lastRenderedPageBreak/>
        <w:t>8</w:t>
      </w:r>
      <w:r w:rsidR="001041F3" w:rsidRPr="00B848C0">
        <w:t xml:space="preserve">. </w:t>
      </w:r>
      <w:r w:rsidRPr="00B848C0">
        <w:t>EN</w:t>
      </w:r>
      <w:r>
        <w:t>HANCEMENT OF</w:t>
      </w:r>
      <w:r w:rsidRPr="00B848C0">
        <w:t xml:space="preserve"> </w:t>
      </w:r>
      <w:r w:rsidR="001041F3" w:rsidRPr="00B848C0">
        <w:t>COMPLIANCE WITH ANNEX V.</w:t>
      </w:r>
      <w:bookmarkEnd w:id="11"/>
    </w:p>
    <w:p w14:paraId="4A3C7607" w14:textId="77777777" w:rsidR="001041F3" w:rsidRDefault="001041F3" w:rsidP="008C5178">
      <w:pPr>
        <w:jc w:val="both"/>
        <w:rPr>
          <w:b/>
          <w:sz w:val="24"/>
        </w:rPr>
      </w:pPr>
    </w:p>
    <w:p w14:paraId="0C88D7A4" w14:textId="77777777" w:rsidR="00203F90" w:rsidRDefault="001041F3">
      <w:pPr>
        <w:pStyle w:val="ListParagraph"/>
        <w:numPr>
          <w:ilvl w:val="1"/>
          <w:numId w:val="52"/>
        </w:numPr>
        <w:jc w:val="both"/>
        <w:rPr>
          <w:szCs w:val="22"/>
        </w:rPr>
      </w:pPr>
      <w:r w:rsidRPr="00DD0AC0">
        <w:rPr>
          <w:szCs w:val="22"/>
        </w:rPr>
        <w:t>It is recognised that enforcement of Annex V regulations, particularly at sea, is difficult to accomplish.</w:t>
      </w:r>
      <w:r w:rsidR="00870ECE" w:rsidRPr="00DD0AC0">
        <w:rPr>
          <w:szCs w:val="22"/>
        </w:rPr>
        <w:t xml:space="preserve"> </w:t>
      </w:r>
      <w:r w:rsidRPr="00DD0AC0">
        <w:rPr>
          <w:szCs w:val="22"/>
        </w:rPr>
        <w:t>Restrictive and punitive measures alone are not enough. The consent and sensitivity of all Seafarers is required and must be obtained.</w:t>
      </w:r>
    </w:p>
    <w:p w14:paraId="78C57409" w14:textId="77777777" w:rsidR="00177CDC" w:rsidRPr="00177CDC" w:rsidRDefault="00177CDC" w:rsidP="00177CDC">
      <w:pPr>
        <w:ind w:left="435"/>
        <w:jc w:val="both"/>
        <w:rPr>
          <w:szCs w:val="22"/>
        </w:rPr>
      </w:pPr>
    </w:p>
    <w:p w14:paraId="4A0165B8" w14:textId="77777777" w:rsidR="00203F90" w:rsidRDefault="00D9640C">
      <w:pPr>
        <w:pStyle w:val="ListParagraph"/>
        <w:numPr>
          <w:ilvl w:val="1"/>
          <w:numId w:val="52"/>
        </w:numPr>
        <w:jc w:val="both"/>
        <w:rPr>
          <w:szCs w:val="22"/>
        </w:rPr>
      </w:pPr>
      <w:r w:rsidRPr="00DD0AC0">
        <w:rPr>
          <w:szCs w:val="22"/>
        </w:rPr>
        <w:t xml:space="preserve">For individual vessel </w:t>
      </w:r>
      <w:r w:rsidR="001041F3" w:rsidRPr="00DD0AC0">
        <w:rPr>
          <w:szCs w:val="22"/>
        </w:rPr>
        <w:t>“Garbage</w:t>
      </w:r>
      <w:r w:rsidRPr="00DD0AC0">
        <w:rPr>
          <w:szCs w:val="22"/>
        </w:rPr>
        <w:t xml:space="preserve"> </w:t>
      </w:r>
      <w:r w:rsidR="001041F3" w:rsidRPr="00DD0AC0">
        <w:rPr>
          <w:szCs w:val="22"/>
        </w:rPr>
        <w:t xml:space="preserve">Management </w:t>
      </w:r>
      <w:r w:rsidRPr="00DD0AC0">
        <w:rPr>
          <w:szCs w:val="22"/>
        </w:rPr>
        <w:t>Plan</w:t>
      </w:r>
      <w:r w:rsidR="001041F3" w:rsidRPr="00DD0AC0">
        <w:rPr>
          <w:szCs w:val="22"/>
        </w:rPr>
        <w:t xml:space="preserve">” </w:t>
      </w:r>
      <w:r w:rsidRPr="00DD0AC0">
        <w:rPr>
          <w:szCs w:val="22"/>
        </w:rPr>
        <w:t>shoul</w:t>
      </w:r>
      <w:r w:rsidR="00870ECE" w:rsidRPr="00DD0AC0">
        <w:rPr>
          <w:szCs w:val="22"/>
        </w:rPr>
        <w:t>d</w:t>
      </w:r>
      <w:r w:rsidRPr="00DD0AC0">
        <w:rPr>
          <w:szCs w:val="22"/>
        </w:rPr>
        <w:t xml:space="preserve"> be onboard. C</w:t>
      </w:r>
      <w:r w:rsidR="001041F3" w:rsidRPr="00DD0AC0">
        <w:rPr>
          <w:szCs w:val="22"/>
        </w:rPr>
        <w:t>opies shall be</w:t>
      </w:r>
      <w:r w:rsidR="00870ECE" w:rsidRPr="00DD0AC0">
        <w:rPr>
          <w:szCs w:val="22"/>
        </w:rPr>
        <w:t xml:space="preserve"> </w:t>
      </w:r>
      <w:r w:rsidR="001041F3" w:rsidRPr="00DD0AC0">
        <w:rPr>
          <w:szCs w:val="22"/>
        </w:rPr>
        <w:t>distributed</w:t>
      </w:r>
      <w:r w:rsidR="00870ECE" w:rsidRPr="00DD0AC0">
        <w:rPr>
          <w:szCs w:val="22"/>
        </w:rPr>
        <w:t xml:space="preserve"> </w:t>
      </w:r>
      <w:r w:rsidR="001041F3" w:rsidRPr="00DD0AC0">
        <w:rPr>
          <w:szCs w:val="22"/>
        </w:rPr>
        <w:t>to the E.C.O. the Chief Engineer and the head of catering dept.</w:t>
      </w:r>
    </w:p>
    <w:p w14:paraId="32A825C7" w14:textId="77777777" w:rsidR="00B62220" w:rsidRPr="001D4626" w:rsidRDefault="00B62220" w:rsidP="00870ECE">
      <w:pPr>
        <w:rPr>
          <w:szCs w:val="22"/>
        </w:rPr>
      </w:pPr>
    </w:p>
    <w:p w14:paraId="77BE0647" w14:textId="77777777" w:rsidR="00203F90" w:rsidRDefault="001041F3" w:rsidP="00754EBD">
      <w:pPr>
        <w:pStyle w:val="ListParagraph"/>
        <w:numPr>
          <w:ilvl w:val="1"/>
          <w:numId w:val="52"/>
        </w:numPr>
        <w:autoSpaceDE w:val="0"/>
        <w:autoSpaceDN w:val="0"/>
        <w:adjustRightInd w:val="0"/>
        <w:jc w:val="both"/>
        <w:rPr>
          <w:rFonts w:cs="Arial"/>
          <w:szCs w:val="22"/>
          <w:lang w:val="tr-TR"/>
        </w:rPr>
      </w:pPr>
      <w:r w:rsidRPr="00DD0AC0">
        <w:rPr>
          <w:szCs w:val="22"/>
        </w:rPr>
        <w:t>Office personnel attending the vessels ha</w:t>
      </w:r>
      <w:r w:rsidR="002C6D0B" w:rsidRPr="00DD0AC0">
        <w:rPr>
          <w:szCs w:val="22"/>
        </w:rPr>
        <w:t>ve</w:t>
      </w:r>
      <w:r w:rsidRPr="00DD0AC0">
        <w:rPr>
          <w:szCs w:val="22"/>
        </w:rPr>
        <w:t xml:space="preserve"> been instructed, by Company, to check and verify compliance with the “Annex V” and the </w:t>
      </w:r>
      <w:r w:rsidR="003748F1" w:rsidRPr="00DD0AC0">
        <w:rPr>
          <w:szCs w:val="22"/>
        </w:rPr>
        <w:t>Plan</w:t>
      </w:r>
      <w:r w:rsidRPr="00DD0AC0">
        <w:rPr>
          <w:szCs w:val="22"/>
        </w:rPr>
        <w:t>.</w:t>
      </w:r>
    </w:p>
    <w:p w14:paraId="5003BA78" w14:textId="77777777" w:rsidR="00203F90" w:rsidRDefault="00203F90">
      <w:pPr>
        <w:pStyle w:val="ListParagraph"/>
        <w:rPr>
          <w:rFonts w:cs="Arial"/>
          <w:szCs w:val="22"/>
          <w:lang w:val="tr-TR"/>
        </w:rPr>
      </w:pPr>
    </w:p>
    <w:p w14:paraId="3A155DFE" w14:textId="77777777" w:rsidR="00203F90" w:rsidRDefault="00DE556D" w:rsidP="00754EBD">
      <w:pPr>
        <w:pStyle w:val="ListParagraph"/>
        <w:numPr>
          <w:ilvl w:val="1"/>
          <w:numId w:val="52"/>
        </w:numPr>
        <w:autoSpaceDE w:val="0"/>
        <w:autoSpaceDN w:val="0"/>
        <w:adjustRightInd w:val="0"/>
        <w:jc w:val="both"/>
        <w:rPr>
          <w:rFonts w:cs="Arial"/>
          <w:szCs w:val="22"/>
          <w:lang w:val="tr-TR"/>
        </w:rPr>
      </w:pPr>
      <w:r w:rsidRPr="00DE556D">
        <w:rPr>
          <w:rFonts w:cs="Arial"/>
          <w:szCs w:val="22"/>
          <w:lang w:val="tr-TR"/>
        </w:rPr>
        <w:t>Ships should inform their flag State of ports in foreign countries Party to Annex V which do not have adequate port reception facilities for garbage.</w:t>
      </w:r>
    </w:p>
    <w:p w14:paraId="60C3AF4A" w14:textId="77777777" w:rsidR="001041F3" w:rsidRPr="001D4626" w:rsidRDefault="001041F3" w:rsidP="008C5178">
      <w:pPr>
        <w:jc w:val="both"/>
        <w:rPr>
          <w:szCs w:val="22"/>
        </w:rPr>
      </w:pPr>
      <w:r w:rsidRPr="001D4626">
        <w:rPr>
          <w:szCs w:val="22"/>
        </w:rPr>
        <w:t xml:space="preserve">                </w:t>
      </w:r>
    </w:p>
    <w:p w14:paraId="4E2897CD" w14:textId="77777777" w:rsidR="001041F3" w:rsidRPr="001D4626" w:rsidRDefault="001041F3" w:rsidP="008C5178">
      <w:pPr>
        <w:pStyle w:val="Heading6"/>
        <w:rPr>
          <w:sz w:val="22"/>
          <w:szCs w:val="22"/>
          <w:lang w:val="en-US"/>
        </w:rPr>
      </w:pPr>
    </w:p>
    <w:p w14:paraId="06547F39" w14:textId="77777777" w:rsidR="001041F3" w:rsidRPr="001D4626" w:rsidRDefault="001041F3" w:rsidP="008C5178">
      <w:pPr>
        <w:pStyle w:val="Heading6"/>
        <w:rPr>
          <w:sz w:val="22"/>
          <w:szCs w:val="22"/>
          <w:lang w:val="en-US"/>
        </w:rPr>
      </w:pPr>
    </w:p>
    <w:p w14:paraId="72A168D3" w14:textId="77777777" w:rsidR="001041F3" w:rsidRPr="001D4626" w:rsidRDefault="001041F3" w:rsidP="008C5178">
      <w:pPr>
        <w:jc w:val="both"/>
        <w:rPr>
          <w:szCs w:val="22"/>
          <w:lang w:val="en-US"/>
        </w:rPr>
      </w:pPr>
    </w:p>
    <w:p w14:paraId="353F4C8E" w14:textId="77777777" w:rsidR="001041F3" w:rsidRPr="001D4626" w:rsidRDefault="001041F3" w:rsidP="008C5178">
      <w:pPr>
        <w:jc w:val="both"/>
        <w:rPr>
          <w:szCs w:val="22"/>
          <w:lang w:val="en-US"/>
        </w:rPr>
      </w:pPr>
    </w:p>
    <w:p w14:paraId="5868BE9F" w14:textId="77777777" w:rsidR="001041F3" w:rsidRPr="001D4626" w:rsidRDefault="001041F3" w:rsidP="008C5178">
      <w:pPr>
        <w:jc w:val="both"/>
        <w:rPr>
          <w:szCs w:val="22"/>
          <w:lang w:val="en-US"/>
        </w:rPr>
      </w:pPr>
    </w:p>
    <w:p w14:paraId="4565CE33" w14:textId="77777777" w:rsidR="001041F3" w:rsidRPr="001D4626" w:rsidRDefault="001041F3" w:rsidP="008C5178">
      <w:pPr>
        <w:jc w:val="both"/>
        <w:rPr>
          <w:szCs w:val="22"/>
          <w:lang w:val="en-US"/>
        </w:rPr>
      </w:pPr>
    </w:p>
    <w:p w14:paraId="6DA45EB4" w14:textId="77777777" w:rsidR="001041F3" w:rsidRPr="001D4626" w:rsidRDefault="001041F3" w:rsidP="008C5178">
      <w:pPr>
        <w:jc w:val="both"/>
        <w:rPr>
          <w:szCs w:val="22"/>
          <w:lang w:val="en-US"/>
        </w:rPr>
      </w:pPr>
    </w:p>
    <w:p w14:paraId="55D219F9" w14:textId="77777777" w:rsidR="001041F3" w:rsidRPr="001D4626" w:rsidRDefault="001041F3" w:rsidP="008C5178">
      <w:pPr>
        <w:jc w:val="both"/>
        <w:rPr>
          <w:lang w:val="en-US"/>
        </w:rPr>
      </w:pPr>
    </w:p>
    <w:p w14:paraId="783B4596" w14:textId="77777777" w:rsidR="00A423D7" w:rsidRPr="001D4626" w:rsidRDefault="00A423D7" w:rsidP="008C5178">
      <w:pPr>
        <w:jc w:val="both"/>
        <w:rPr>
          <w:lang w:val="en-US"/>
        </w:rPr>
      </w:pPr>
    </w:p>
    <w:p w14:paraId="14E98D6C" w14:textId="77777777" w:rsidR="00A423D7" w:rsidRPr="001D4626" w:rsidRDefault="00A423D7" w:rsidP="008C5178">
      <w:pPr>
        <w:jc w:val="both"/>
        <w:rPr>
          <w:lang w:val="en-US"/>
        </w:rPr>
      </w:pPr>
    </w:p>
    <w:p w14:paraId="5EE31A82" w14:textId="77777777" w:rsidR="00A423D7" w:rsidRPr="001D4626" w:rsidRDefault="00A423D7" w:rsidP="008C5178">
      <w:pPr>
        <w:jc w:val="both"/>
        <w:rPr>
          <w:lang w:val="en-US"/>
        </w:rPr>
      </w:pPr>
    </w:p>
    <w:p w14:paraId="497CE8DC" w14:textId="77777777" w:rsidR="00A423D7" w:rsidRPr="001D4626" w:rsidRDefault="00A423D7" w:rsidP="008C5178">
      <w:pPr>
        <w:jc w:val="both"/>
        <w:rPr>
          <w:lang w:val="en-US"/>
        </w:rPr>
      </w:pPr>
    </w:p>
    <w:p w14:paraId="57FE0E85" w14:textId="77777777" w:rsidR="00A423D7" w:rsidRPr="001D4626" w:rsidRDefault="00A423D7" w:rsidP="008C5178">
      <w:pPr>
        <w:jc w:val="both"/>
        <w:rPr>
          <w:lang w:val="en-US"/>
        </w:rPr>
      </w:pPr>
    </w:p>
    <w:p w14:paraId="487FF2E9" w14:textId="77777777" w:rsidR="00A423D7" w:rsidRPr="001D4626" w:rsidRDefault="00A423D7" w:rsidP="008C5178">
      <w:pPr>
        <w:jc w:val="both"/>
        <w:rPr>
          <w:lang w:val="en-US"/>
        </w:rPr>
      </w:pPr>
    </w:p>
    <w:p w14:paraId="6F96B261" w14:textId="77777777" w:rsidR="00A423D7" w:rsidRPr="001D4626" w:rsidRDefault="00A423D7" w:rsidP="008C5178">
      <w:pPr>
        <w:jc w:val="both"/>
        <w:rPr>
          <w:lang w:val="en-US"/>
        </w:rPr>
      </w:pPr>
    </w:p>
    <w:p w14:paraId="034615FF" w14:textId="77777777" w:rsidR="00A423D7" w:rsidRPr="001D4626" w:rsidRDefault="00A423D7" w:rsidP="008C5178">
      <w:pPr>
        <w:jc w:val="both"/>
        <w:rPr>
          <w:lang w:val="en-US"/>
        </w:rPr>
      </w:pPr>
    </w:p>
    <w:p w14:paraId="32C69AB3" w14:textId="77777777" w:rsidR="00A423D7" w:rsidRPr="001D4626" w:rsidRDefault="00A423D7" w:rsidP="008C5178">
      <w:pPr>
        <w:jc w:val="both"/>
        <w:rPr>
          <w:lang w:val="en-US"/>
        </w:rPr>
      </w:pPr>
    </w:p>
    <w:p w14:paraId="08298E50" w14:textId="77777777" w:rsidR="00A423D7" w:rsidRPr="001D4626" w:rsidRDefault="00A423D7" w:rsidP="008C5178">
      <w:pPr>
        <w:jc w:val="both"/>
        <w:rPr>
          <w:lang w:val="en-US"/>
        </w:rPr>
      </w:pPr>
    </w:p>
    <w:p w14:paraId="3D454FE8" w14:textId="77777777" w:rsidR="00A423D7" w:rsidRPr="001D4626" w:rsidRDefault="00A423D7" w:rsidP="008C5178">
      <w:pPr>
        <w:jc w:val="both"/>
        <w:rPr>
          <w:lang w:val="en-US"/>
        </w:rPr>
      </w:pPr>
    </w:p>
    <w:p w14:paraId="27173DA4" w14:textId="77777777" w:rsidR="00A423D7" w:rsidRPr="001D4626" w:rsidRDefault="00A423D7" w:rsidP="008C5178">
      <w:pPr>
        <w:jc w:val="both"/>
        <w:rPr>
          <w:lang w:val="en-US"/>
        </w:rPr>
      </w:pPr>
    </w:p>
    <w:p w14:paraId="41A4858F" w14:textId="77777777" w:rsidR="00A423D7" w:rsidRPr="001D4626" w:rsidRDefault="00A423D7" w:rsidP="008C5178">
      <w:pPr>
        <w:jc w:val="both"/>
        <w:rPr>
          <w:lang w:val="en-US"/>
        </w:rPr>
      </w:pPr>
    </w:p>
    <w:p w14:paraId="5FA495A4" w14:textId="77777777" w:rsidR="00A423D7" w:rsidRPr="001D4626" w:rsidRDefault="00A423D7" w:rsidP="008C5178">
      <w:pPr>
        <w:jc w:val="both"/>
        <w:rPr>
          <w:lang w:val="en-US"/>
        </w:rPr>
      </w:pPr>
    </w:p>
    <w:p w14:paraId="480D947C" w14:textId="77777777" w:rsidR="00A423D7" w:rsidRPr="001D4626" w:rsidRDefault="00A423D7" w:rsidP="008C5178">
      <w:pPr>
        <w:jc w:val="both"/>
        <w:rPr>
          <w:lang w:val="en-US"/>
        </w:rPr>
      </w:pPr>
    </w:p>
    <w:p w14:paraId="4C064611" w14:textId="77777777" w:rsidR="00A423D7" w:rsidRPr="001D4626" w:rsidRDefault="00A423D7" w:rsidP="008C5178">
      <w:pPr>
        <w:jc w:val="both"/>
        <w:rPr>
          <w:lang w:val="en-US"/>
        </w:rPr>
      </w:pPr>
    </w:p>
    <w:p w14:paraId="27BADF08" w14:textId="77777777" w:rsidR="00A423D7" w:rsidRPr="001D4626" w:rsidRDefault="00A423D7" w:rsidP="008C5178">
      <w:pPr>
        <w:jc w:val="both"/>
        <w:rPr>
          <w:lang w:val="en-US"/>
        </w:rPr>
      </w:pPr>
    </w:p>
    <w:p w14:paraId="470AFC1D" w14:textId="77777777" w:rsidR="00A423D7" w:rsidRPr="001D4626" w:rsidRDefault="00A423D7" w:rsidP="008C5178">
      <w:pPr>
        <w:jc w:val="both"/>
        <w:rPr>
          <w:lang w:val="en-US"/>
        </w:rPr>
      </w:pPr>
    </w:p>
    <w:p w14:paraId="0B76C5F2" w14:textId="77777777" w:rsidR="00A423D7" w:rsidRPr="001D4626" w:rsidRDefault="00A423D7" w:rsidP="008C5178">
      <w:pPr>
        <w:jc w:val="both"/>
        <w:rPr>
          <w:lang w:val="en-US"/>
        </w:rPr>
      </w:pPr>
    </w:p>
    <w:p w14:paraId="66948D7C" w14:textId="77777777" w:rsidR="00A423D7" w:rsidRPr="001D4626" w:rsidRDefault="00A423D7" w:rsidP="008C5178">
      <w:pPr>
        <w:jc w:val="both"/>
        <w:rPr>
          <w:lang w:val="en-US"/>
        </w:rPr>
      </w:pPr>
    </w:p>
    <w:p w14:paraId="6C04AD34" w14:textId="77777777" w:rsidR="00A423D7" w:rsidRPr="001D4626" w:rsidRDefault="00A423D7" w:rsidP="008C5178">
      <w:pPr>
        <w:jc w:val="both"/>
        <w:rPr>
          <w:lang w:val="en-US"/>
        </w:rPr>
      </w:pPr>
    </w:p>
    <w:p w14:paraId="0A7597F5" w14:textId="77777777" w:rsidR="00A423D7" w:rsidRPr="001D4626" w:rsidRDefault="00A423D7" w:rsidP="008C5178">
      <w:pPr>
        <w:jc w:val="both"/>
        <w:rPr>
          <w:lang w:val="en-US"/>
        </w:rPr>
      </w:pPr>
    </w:p>
    <w:p w14:paraId="5C53536A" w14:textId="77777777" w:rsidR="00A423D7" w:rsidRPr="001D4626" w:rsidRDefault="00A423D7" w:rsidP="008C5178">
      <w:pPr>
        <w:jc w:val="both"/>
        <w:rPr>
          <w:lang w:val="en-US"/>
        </w:rPr>
      </w:pPr>
    </w:p>
    <w:p w14:paraId="03B3F94E" w14:textId="77777777" w:rsidR="00A423D7" w:rsidRPr="001D4626" w:rsidRDefault="00A423D7" w:rsidP="008C5178">
      <w:pPr>
        <w:jc w:val="both"/>
        <w:rPr>
          <w:lang w:val="en-US"/>
        </w:rPr>
      </w:pPr>
    </w:p>
    <w:p w14:paraId="2A6FD91D" w14:textId="77777777" w:rsidR="00A423D7" w:rsidRPr="001D4626" w:rsidRDefault="00A423D7" w:rsidP="008C5178">
      <w:pPr>
        <w:jc w:val="both"/>
        <w:rPr>
          <w:lang w:val="en-US"/>
        </w:rPr>
      </w:pPr>
    </w:p>
    <w:p w14:paraId="1FE8F4B8" w14:textId="77777777" w:rsidR="00A423D7" w:rsidRPr="001D4626" w:rsidRDefault="00A423D7" w:rsidP="008C5178">
      <w:pPr>
        <w:jc w:val="both"/>
        <w:rPr>
          <w:lang w:val="en-US"/>
        </w:rPr>
      </w:pPr>
    </w:p>
    <w:p w14:paraId="4700FFC0" w14:textId="77777777" w:rsidR="00A423D7" w:rsidRPr="001D4626" w:rsidRDefault="00A423D7" w:rsidP="008C5178">
      <w:pPr>
        <w:jc w:val="both"/>
        <w:rPr>
          <w:lang w:val="en-US"/>
        </w:rPr>
      </w:pPr>
    </w:p>
    <w:p w14:paraId="0C60387A" w14:textId="77777777" w:rsidR="00A423D7" w:rsidRPr="001D4626" w:rsidRDefault="00A423D7" w:rsidP="008C5178">
      <w:pPr>
        <w:jc w:val="both"/>
        <w:rPr>
          <w:lang w:val="en-US"/>
        </w:rPr>
      </w:pPr>
    </w:p>
    <w:p w14:paraId="62635DFC" w14:textId="77777777" w:rsidR="00A423D7" w:rsidRDefault="00A423D7" w:rsidP="008C5178">
      <w:pPr>
        <w:jc w:val="both"/>
        <w:rPr>
          <w:lang w:val="en-US"/>
        </w:rPr>
      </w:pPr>
    </w:p>
    <w:p w14:paraId="19197932" w14:textId="77777777" w:rsidR="00877C68" w:rsidRPr="001D4626" w:rsidRDefault="00877C68" w:rsidP="008C5178">
      <w:pPr>
        <w:jc w:val="both"/>
        <w:rPr>
          <w:lang w:val="en-US"/>
        </w:rPr>
      </w:pPr>
    </w:p>
    <w:p w14:paraId="014B352E" w14:textId="77777777" w:rsidR="001041F3" w:rsidRDefault="001041F3" w:rsidP="00EE510E">
      <w:pPr>
        <w:pStyle w:val="Heading1"/>
        <w:rPr>
          <w:lang w:val="fr-FR"/>
        </w:rPr>
      </w:pPr>
      <w:bookmarkStart w:id="12" w:name="_Toc340480588"/>
      <w:r w:rsidRPr="006D607C">
        <w:rPr>
          <w:lang w:val="fr-FR"/>
        </w:rPr>
        <w:lastRenderedPageBreak/>
        <w:t>APPENDIX-1 GARBAGE MANAGEMENT LOG</w:t>
      </w:r>
      <w:bookmarkEnd w:id="12"/>
    </w:p>
    <w:p w14:paraId="3D43DA29" w14:textId="77777777" w:rsidR="00203F90" w:rsidRDefault="00203F90">
      <w:pPr>
        <w:rPr>
          <w:lang w:val="fr-FR"/>
        </w:rPr>
      </w:pPr>
    </w:p>
    <w:p w14:paraId="6F15366D" w14:textId="77777777" w:rsidR="00203F90" w:rsidRDefault="00857B1E">
      <w:pPr>
        <w:rPr>
          <w:i/>
          <w:lang w:val="fr-FR"/>
        </w:rPr>
      </w:pPr>
      <w:r>
        <w:rPr>
          <w:i/>
          <w:lang w:val="fr-FR"/>
        </w:rPr>
        <w:t>Note :</w:t>
      </w:r>
      <w:r w:rsidR="00B52944">
        <w:rPr>
          <w:i/>
          <w:lang w:val="fr-FR"/>
        </w:rPr>
        <w:t xml:space="preserve"> T</w:t>
      </w:r>
      <w:r>
        <w:rPr>
          <w:i/>
          <w:lang w:val="fr-FR"/>
        </w:rPr>
        <w:t xml:space="preserve">his part </w:t>
      </w:r>
      <w:proofErr w:type="spellStart"/>
      <w:r>
        <w:rPr>
          <w:i/>
          <w:lang w:val="fr-FR"/>
        </w:rPr>
        <w:t>should</w:t>
      </w:r>
      <w:proofErr w:type="spellEnd"/>
      <w:r>
        <w:rPr>
          <w:i/>
          <w:lang w:val="fr-FR"/>
        </w:rPr>
        <w:t xml:space="preserve"> </w:t>
      </w:r>
      <w:proofErr w:type="spellStart"/>
      <w:r>
        <w:rPr>
          <w:i/>
          <w:lang w:val="fr-FR"/>
        </w:rPr>
        <w:t>be</w:t>
      </w:r>
      <w:proofErr w:type="spellEnd"/>
      <w:r>
        <w:rPr>
          <w:i/>
          <w:lang w:val="fr-FR"/>
        </w:rPr>
        <w:t xml:space="preserve"> </w:t>
      </w:r>
      <w:proofErr w:type="spellStart"/>
      <w:r>
        <w:rPr>
          <w:i/>
          <w:lang w:val="fr-FR"/>
        </w:rPr>
        <w:t>prepared</w:t>
      </w:r>
      <w:proofErr w:type="spellEnd"/>
      <w:r>
        <w:rPr>
          <w:i/>
          <w:lang w:val="fr-FR"/>
        </w:rPr>
        <w:t xml:space="preserve"> </w:t>
      </w:r>
      <w:r w:rsidR="00B370A4">
        <w:rPr>
          <w:i/>
          <w:lang w:val="fr-FR"/>
        </w:rPr>
        <w:t xml:space="preserve">in accordance </w:t>
      </w:r>
      <w:proofErr w:type="spellStart"/>
      <w:r w:rsidR="00B370A4">
        <w:rPr>
          <w:i/>
          <w:lang w:val="fr-FR"/>
        </w:rPr>
        <w:t>with</w:t>
      </w:r>
      <w:proofErr w:type="spellEnd"/>
      <w:r>
        <w:rPr>
          <w:i/>
          <w:lang w:val="fr-FR"/>
        </w:rPr>
        <w:t xml:space="preserve"> </w:t>
      </w:r>
      <w:proofErr w:type="spellStart"/>
      <w:r w:rsidR="00B52944">
        <w:rPr>
          <w:i/>
          <w:lang w:val="fr-FR"/>
        </w:rPr>
        <w:t>ship</w:t>
      </w:r>
      <w:proofErr w:type="spellEnd"/>
      <w:r w:rsidR="00B52944">
        <w:rPr>
          <w:i/>
          <w:lang w:val="fr-FR"/>
        </w:rPr>
        <w:t xml:space="preserve"> </w:t>
      </w:r>
      <w:proofErr w:type="spellStart"/>
      <w:r w:rsidR="00B52944">
        <w:rPr>
          <w:i/>
          <w:lang w:val="fr-FR"/>
        </w:rPr>
        <w:t>specific</w:t>
      </w:r>
      <w:proofErr w:type="spellEnd"/>
      <w:r w:rsidR="00B52944">
        <w:rPr>
          <w:i/>
          <w:lang w:val="fr-FR"/>
        </w:rPr>
        <w:t xml:space="preserve"> informations.</w:t>
      </w:r>
    </w:p>
    <w:p w14:paraId="1BD5EF9B" w14:textId="77777777" w:rsidR="001041F3" w:rsidRDefault="001041F3" w:rsidP="008C5178">
      <w:pPr>
        <w:jc w:val="both"/>
        <w:rPr>
          <w:b/>
          <w:sz w:val="20"/>
          <w:lang w:val="fr-FR"/>
        </w:rPr>
      </w:pPr>
    </w:p>
    <w:p w14:paraId="7955D875" w14:textId="77777777" w:rsidR="001041F3" w:rsidRPr="006D607C" w:rsidRDefault="001041F3" w:rsidP="00EE510E">
      <w:pPr>
        <w:pStyle w:val="Heading2"/>
        <w:numPr>
          <w:ilvl w:val="0"/>
          <w:numId w:val="61"/>
        </w:numPr>
        <w:ind w:left="357" w:hanging="357"/>
      </w:pPr>
      <w:bookmarkStart w:id="13" w:name="_Toc340480589"/>
      <w:r w:rsidRPr="006D607C">
        <w:t>INTRODUCTION</w:t>
      </w:r>
      <w:bookmarkEnd w:id="13"/>
    </w:p>
    <w:p w14:paraId="6D5E07D2" w14:textId="77777777" w:rsidR="001041F3" w:rsidRDefault="001041F3" w:rsidP="008C5178">
      <w:pPr>
        <w:jc w:val="both"/>
        <w:rPr>
          <w:b/>
          <w:sz w:val="20"/>
        </w:rPr>
      </w:pPr>
    </w:p>
    <w:p w14:paraId="4B5F054A" w14:textId="77777777" w:rsidR="001041F3" w:rsidRPr="001D4626" w:rsidRDefault="001041F3" w:rsidP="008C5178">
      <w:pPr>
        <w:numPr>
          <w:ilvl w:val="1"/>
          <w:numId w:val="24"/>
        </w:numPr>
        <w:jc w:val="both"/>
        <w:rPr>
          <w:szCs w:val="22"/>
        </w:rPr>
      </w:pPr>
      <w:r w:rsidRPr="001D4626">
        <w:rPr>
          <w:szCs w:val="22"/>
        </w:rPr>
        <w:t>Handling and disposal of on board generated garbage is controlled by MARPOL 73/78 Annex V Regulations. Details of handling and disposal shall be daily recorded and records retained on board for inspection by Authorities and future reference.</w:t>
      </w:r>
    </w:p>
    <w:p w14:paraId="175AC76B" w14:textId="77777777" w:rsidR="001041F3" w:rsidRPr="001D4626" w:rsidRDefault="001041F3" w:rsidP="008C5178">
      <w:pPr>
        <w:jc w:val="both"/>
        <w:rPr>
          <w:szCs w:val="22"/>
        </w:rPr>
      </w:pPr>
    </w:p>
    <w:p w14:paraId="10A11E0E" w14:textId="77777777" w:rsidR="001041F3" w:rsidRPr="001D4626" w:rsidRDefault="001041F3" w:rsidP="008C5178">
      <w:pPr>
        <w:numPr>
          <w:ilvl w:val="1"/>
          <w:numId w:val="25"/>
        </w:numPr>
        <w:jc w:val="both"/>
        <w:rPr>
          <w:szCs w:val="22"/>
        </w:rPr>
      </w:pPr>
      <w:r w:rsidRPr="001D4626">
        <w:rPr>
          <w:szCs w:val="22"/>
        </w:rPr>
        <w:t xml:space="preserve">The Master should consult, Garbage Management </w:t>
      </w:r>
      <w:r w:rsidR="003748F1">
        <w:rPr>
          <w:szCs w:val="22"/>
        </w:rPr>
        <w:t>Plan</w:t>
      </w:r>
      <w:r w:rsidRPr="001D4626">
        <w:rPr>
          <w:szCs w:val="22"/>
        </w:rPr>
        <w:t xml:space="preserve"> before establishing on board </w:t>
      </w:r>
      <w:r w:rsidR="002C6D0B" w:rsidRPr="001D4626">
        <w:rPr>
          <w:szCs w:val="22"/>
        </w:rPr>
        <w:t>procedures</w:t>
      </w:r>
      <w:r w:rsidRPr="001D4626">
        <w:rPr>
          <w:szCs w:val="22"/>
        </w:rPr>
        <w:t xml:space="preserve"> for handling and disposal of garbage, the following:</w:t>
      </w:r>
    </w:p>
    <w:p w14:paraId="100AABD2" w14:textId="77777777" w:rsidR="001041F3" w:rsidRPr="001D4626" w:rsidRDefault="001041F3" w:rsidP="008C5178">
      <w:pPr>
        <w:jc w:val="both"/>
        <w:rPr>
          <w:szCs w:val="22"/>
        </w:rPr>
      </w:pPr>
    </w:p>
    <w:p w14:paraId="046E5BA1" w14:textId="77777777" w:rsidR="001041F3" w:rsidRPr="001D4626" w:rsidRDefault="001041F3" w:rsidP="008C5178">
      <w:pPr>
        <w:jc w:val="both"/>
        <w:rPr>
          <w:szCs w:val="22"/>
        </w:rPr>
      </w:pPr>
      <w:r w:rsidRPr="009F499B">
        <w:rPr>
          <w:b/>
          <w:szCs w:val="22"/>
        </w:rPr>
        <w:t>1.3</w:t>
      </w:r>
      <w:r w:rsidRPr="001D4626">
        <w:rPr>
          <w:szCs w:val="22"/>
        </w:rPr>
        <w:t>. The Garbage Record Book shall be kept by the E.C.O. and present to the Master.</w:t>
      </w:r>
    </w:p>
    <w:p w14:paraId="18BDD5C8" w14:textId="77777777" w:rsidR="001041F3" w:rsidRPr="001D4626" w:rsidRDefault="001041F3" w:rsidP="008C5178">
      <w:pPr>
        <w:jc w:val="both"/>
        <w:rPr>
          <w:szCs w:val="22"/>
        </w:rPr>
      </w:pPr>
    </w:p>
    <w:p w14:paraId="45BF062A" w14:textId="77777777" w:rsidR="001041F3" w:rsidRPr="001D4626" w:rsidRDefault="001041F3" w:rsidP="008C5178">
      <w:pPr>
        <w:jc w:val="both"/>
        <w:rPr>
          <w:szCs w:val="22"/>
        </w:rPr>
      </w:pPr>
      <w:r w:rsidRPr="009F499B">
        <w:rPr>
          <w:b/>
          <w:szCs w:val="22"/>
        </w:rPr>
        <w:t>1.4</w:t>
      </w:r>
      <w:r w:rsidRPr="001D4626">
        <w:rPr>
          <w:szCs w:val="22"/>
        </w:rPr>
        <w:t xml:space="preserve">. Some of the items to be recorded have been codified, as described in </w:t>
      </w:r>
      <w:smartTag w:uri="urn:schemas-microsoft-com:office:smarttags" w:element="place">
        <w:r w:rsidRPr="001D4626">
          <w:rPr>
            <w:szCs w:val="22"/>
          </w:rPr>
          <w:t>Para</w:t>
        </w:r>
      </w:smartTag>
      <w:r w:rsidRPr="001D4626">
        <w:rPr>
          <w:szCs w:val="22"/>
        </w:rPr>
        <w:t>. (2).</w:t>
      </w:r>
    </w:p>
    <w:p w14:paraId="4C5C4F0D" w14:textId="77777777" w:rsidR="001041F3" w:rsidRPr="001D4626" w:rsidRDefault="001041F3" w:rsidP="008C5178">
      <w:pPr>
        <w:jc w:val="both"/>
        <w:rPr>
          <w:szCs w:val="22"/>
        </w:rPr>
      </w:pPr>
    </w:p>
    <w:p w14:paraId="0C517EBE" w14:textId="77777777" w:rsidR="00A423D7" w:rsidRPr="001D4626" w:rsidRDefault="00A423D7" w:rsidP="008C5178">
      <w:pPr>
        <w:jc w:val="both"/>
        <w:rPr>
          <w:szCs w:val="22"/>
        </w:rPr>
      </w:pPr>
    </w:p>
    <w:p w14:paraId="2D77EA69" w14:textId="77777777" w:rsidR="001041F3" w:rsidRPr="006D607C" w:rsidRDefault="001041F3" w:rsidP="008C5178">
      <w:pPr>
        <w:jc w:val="both"/>
        <w:rPr>
          <w:color w:val="FF0000"/>
          <w:sz w:val="20"/>
        </w:rPr>
      </w:pPr>
    </w:p>
    <w:p w14:paraId="6C687823" w14:textId="77777777" w:rsidR="001041F3" w:rsidRPr="006D607C" w:rsidRDefault="001041F3" w:rsidP="00EE510E">
      <w:pPr>
        <w:pStyle w:val="Heading2"/>
      </w:pPr>
      <w:bookmarkStart w:id="14" w:name="_Toc340480590"/>
      <w:r w:rsidRPr="006D607C">
        <w:t>2. CODIFICATION OF ITEMS TO BE RECORDED</w:t>
      </w:r>
      <w:bookmarkEnd w:id="14"/>
    </w:p>
    <w:p w14:paraId="7ED5C72E" w14:textId="77777777" w:rsidR="001041F3" w:rsidRPr="006D607C" w:rsidRDefault="001041F3" w:rsidP="008C5178">
      <w:pPr>
        <w:jc w:val="both"/>
        <w:rPr>
          <w:b/>
          <w:color w:val="000080"/>
          <w:sz w:val="24"/>
        </w:rPr>
      </w:pPr>
      <w:r w:rsidRPr="006D607C">
        <w:rPr>
          <w:b/>
          <w:color w:val="000080"/>
          <w:sz w:val="24"/>
        </w:rPr>
        <w:t>2.1. VESSELS POSITION (A)</w:t>
      </w:r>
    </w:p>
    <w:p w14:paraId="6A472246" w14:textId="77777777" w:rsidR="001041F3" w:rsidRDefault="001041F3" w:rsidP="008C5178">
      <w:pPr>
        <w:pStyle w:val="Heading2"/>
        <w:jc w:val="both"/>
        <w:rPr>
          <w:b w:val="0"/>
          <w:sz w:val="20"/>
        </w:rPr>
      </w:pPr>
    </w:p>
    <w:p w14:paraId="45FACD4B" w14:textId="77777777" w:rsidR="001041F3" w:rsidRPr="009F499B" w:rsidRDefault="009F499B" w:rsidP="008C5178">
      <w:pPr>
        <w:jc w:val="both"/>
        <w:rPr>
          <w:szCs w:val="22"/>
        </w:rPr>
      </w:pPr>
      <w:r w:rsidRPr="009F499B">
        <w:rPr>
          <w:b/>
          <w:szCs w:val="22"/>
        </w:rPr>
        <w:t>A</w:t>
      </w:r>
      <w:r w:rsidR="00E633C2">
        <w:rPr>
          <w:b/>
          <w:szCs w:val="22"/>
        </w:rPr>
        <w:t>1</w:t>
      </w:r>
      <w:r>
        <w:rPr>
          <w:szCs w:val="22"/>
        </w:rPr>
        <w:tab/>
        <w:t xml:space="preserve">In Special Area   </w:t>
      </w:r>
      <w:r w:rsidR="001041F3" w:rsidRPr="009F499B">
        <w:rPr>
          <w:szCs w:val="22"/>
        </w:rPr>
        <w:t>: More than 12 N.M. from shore</w:t>
      </w:r>
    </w:p>
    <w:p w14:paraId="41A2855F" w14:textId="77777777" w:rsidR="001041F3" w:rsidRPr="009F499B" w:rsidRDefault="001041F3" w:rsidP="008C5178">
      <w:pPr>
        <w:jc w:val="both"/>
        <w:rPr>
          <w:szCs w:val="22"/>
        </w:rPr>
      </w:pPr>
      <w:r w:rsidRPr="009F499B">
        <w:rPr>
          <w:b/>
          <w:szCs w:val="22"/>
        </w:rPr>
        <w:t>A</w:t>
      </w:r>
      <w:r w:rsidR="00E633C2">
        <w:rPr>
          <w:b/>
          <w:szCs w:val="22"/>
        </w:rPr>
        <w:t>2</w:t>
      </w:r>
      <w:r w:rsidRPr="009F499B">
        <w:rPr>
          <w:szCs w:val="22"/>
        </w:rPr>
        <w:tab/>
        <w:t xml:space="preserve">Outside </w:t>
      </w:r>
      <w:proofErr w:type="spellStart"/>
      <w:proofErr w:type="gramStart"/>
      <w:r w:rsidRPr="009F499B">
        <w:rPr>
          <w:szCs w:val="22"/>
        </w:rPr>
        <w:t>Sp.Area</w:t>
      </w:r>
      <w:proofErr w:type="spellEnd"/>
      <w:proofErr w:type="gramEnd"/>
      <w:r w:rsidR="009F499B">
        <w:rPr>
          <w:szCs w:val="22"/>
        </w:rPr>
        <w:t xml:space="preserve"> </w:t>
      </w:r>
      <w:r w:rsidRPr="009F499B">
        <w:rPr>
          <w:szCs w:val="22"/>
        </w:rPr>
        <w:t>: More than 3 N.M. from shore</w:t>
      </w:r>
    </w:p>
    <w:p w14:paraId="12E36029" w14:textId="77777777" w:rsidR="001041F3" w:rsidRPr="009F499B" w:rsidRDefault="001041F3" w:rsidP="008C5178">
      <w:pPr>
        <w:jc w:val="both"/>
        <w:rPr>
          <w:szCs w:val="22"/>
        </w:rPr>
      </w:pPr>
      <w:r w:rsidRPr="009F499B">
        <w:rPr>
          <w:b/>
          <w:szCs w:val="22"/>
        </w:rPr>
        <w:t>A</w:t>
      </w:r>
      <w:r w:rsidR="00E633C2">
        <w:rPr>
          <w:b/>
          <w:szCs w:val="22"/>
        </w:rPr>
        <w:t>3</w:t>
      </w:r>
      <w:r w:rsidRPr="009F499B">
        <w:rPr>
          <w:szCs w:val="22"/>
        </w:rPr>
        <w:tab/>
        <w:t xml:space="preserve">Outside </w:t>
      </w:r>
      <w:proofErr w:type="spellStart"/>
      <w:proofErr w:type="gramStart"/>
      <w:r w:rsidRPr="009F499B">
        <w:rPr>
          <w:szCs w:val="22"/>
        </w:rPr>
        <w:t>Sp.Area</w:t>
      </w:r>
      <w:proofErr w:type="spellEnd"/>
      <w:proofErr w:type="gramEnd"/>
      <w:r w:rsidR="009F499B">
        <w:rPr>
          <w:szCs w:val="22"/>
        </w:rPr>
        <w:t xml:space="preserve"> </w:t>
      </w:r>
      <w:r w:rsidRPr="009F499B">
        <w:rPr>
          <w:szCs w:val="22"/>
        </w:rPr>
        <w:t>: More than 12 N.M. from shore</w:t>
      </w:r>
    </w:p>
    <w:p w14:paraId="37ECC5C9" w14:textId="77777777" w:rsidR="001041F3" w:rsidRPr="009F499B" w:rsidRDefault="001041F3" w:rsidP="008C5178">
      <w:pPr>
        <w:jc w:val="both"/>
        <w:rPr>
          <w:szCs w:val="22"/>
        </w:rPr>
      </w:pPr>
      <w:r w:rsidRPr="009F499B">
        <w:rPr>
          <w:b/>
          <w:szCs w:val="22"/>
        </w:rPr>
        <w:t>A</w:t>
      </w:r>
      <w:r w:rsidR="00E633C2">
        <w:rPr>
          <w:b/>
          <w:szCs w:val="22"/>
        </w:rPr>
        <w:t>4</w:t>
      </w:r>
      <w:r w:rsidRPr="009F499B">
        <w:rPr>
          <w:szCs w:val="22"/>
        </w:rPr>
        <w:tab/>
        <w:t>In Port Area</w:t>
      </w:r>
    </w:p>
    <w:p w14:paraId="116C6F0A" w14:textId="77777777" w:rsidR="001041F3" w:rsidRDefault="001041F3" w:rsidP="008C5178">
      <w:pPr>
        <w:jc w:val="both"/>
        <w:rPr>
          <w:sz w:val="20"/>
        </w:rPr>
      </w:pPr>
    </w:p>
    <w:p w14:paraId="07EC7CE5" w14:textId="77777777" w:rsidR="001041F3" w:rsidRDefault="001041F3" w:rsidP="008C5178">
      <w:pPr>
        <w:jc w:val="both"/>
        <w:rPr>
          <w:b/>
          <w:color w:val="000080"/>
          <w:sz w:val="24"/>
        </w:rPr>
      </w:pPr>
      <w:r w:rsidRPr="006D607C">
        <w:rPr>
          <w:b/>
          <w:color w:val="000080"/>
          <w:sz w:val="24"/>
        </w:rPr>
        <w:t>2.2 GARBAGE CATEGORIES</w:t>
      </w:r>
    </w:p>
    <w:p w14:paraId="168021C1" w14:textId="77777777" w:rsidR="005F0364" w:rsidRPr="006D607C" w:rsidRDefault="005F0364" w:rsidP="008C5178">
      <w:pPr>
        <w:jc w:val="both"/>
        <w:rPr>
          <w:b/>
          <w:color w:val="000080"/>
          <w:sz w:val="24"/>
        </w:rPr>
      </w:pPr>
    </w:p>
    <w:p w14:paraId="4C9BA44E" w14:textId="77777777" w:rsidR="00822651" w:rsidRDefault="00822651" w:rsidP="008C5178">
      <w:pPr>
        <w:jc w:val="both"/>
        <w:rPr>
          <w:b/>
          <w:szCs w:val="22"/>
        </w:rPr>
      </w:pPr>
      <w:r>
        <w:rPr>
          <w:b/>
          <w:szCs w:val="22"/>
        </w:rPr>
        <w:t>Part I</w:t>
      </w:r>
    </w:p>
    <w:p w14:paraId="09FB3136" w14:textId="6B7B16E9" w:rsidR="001041F3" w:rsidRDefault="00FD6ACD" w:rsidP="008C5178">
      <w:pPr>
        <w:jc w:val="both"/>
        <w:rPr>
          <w:szCs w:val="22"/>
        </w:rPr>
      </w:pPr>
      <w:r>
        <w:rPr>
          <w:b/>
          <w:szCs w:val="22"/>
        </w:rPr>
        <w:t>A</w:t>
      </w:r>
      <w:r w:rsidR="001041F3" w:rsidRPr="009F499B">
        <w:rPr>
          <w:szCs w:val="22"/>
        </w:rPr>
        <w:tab/>
        <w:t>Plastics</w:t>
      </w:r>
    </w:p>
    <w:p w14:paraId="049B952D" w14:textId="6C2ADEA7" w:rsidR="00E27C74" w:rsidRPr="009F499B" w:rsidRDefault="00FD6ACD" w:rsidP="008C5178">
      <w:pPr>
        <w:jc w:val="both"/>
        <w:rPr>
          <w:szCs w:val="22"/>
        </w:rPr>
      </w:pPr>
      <w:r>
        <w:rPr>
          <w:b/>
          <w:szCs w:val="22"/>
        </w:rPr>
        <w:t>B</w:t>
      </w:r>
      <w:r w:rsidR="00E27C74">
        <w:rPr>
          <w:szCs w:val="22"/>
        </w:rPr>
        <w:t xml:space="preserve"> </w:t>
      </w:r>
      <w:r w:rsidR="00822651">
        <w:rPr>
          <w:szCs w:val="22"/>
        </w:rPr>
        <w:tab/>
      </w:r>
      <w:r w:rsidR="00E27C74">
        <w:rPr>
          <w:szCs w:val="22"/>
        </w:rPr>
        <w:t>Food wastes</w:t>
      </w:r>
    </w:p>
    <w:p w14:paraId="5FB6876F" w14:textId="43ACB02B" w:rsidR="001041F3" w:rsidRPr="009F499B" w:rsidRDefault="00FD6ACD" w:rsidP="008C5178">
      <w:pPr>
        <w:jc w:val="both"/>
        <w:rPr>
          <w:szCs w:val="22"/>
        </w:rPr>
      </w:pPr>
      <w:r>
        <w:rPr>
          <w:b/>
          <w:szCs w:val="22"/>
        </w:rPr>
        <w:t>C</w:t>
      </w:r>
      <w:r w:rsidR="001041F3" w:rsidRPr="009F499B">
        <w:rPr>
          <w:szCs w:val="22"/>
        </w:rPr>
        <w:tab/>
      </w:r>
      <w:r w:rsidR="00E27C74">
        <w:rPr>
          <w:szCs w:val="22"/>
        </w:rPr>
        <w:t>Domestic wastes</w:t>
      </w:r>
    </w:p>
    <w:p w14:paraId="78768DFB" w14:textId="52EF3311" w:rsidR="001041F3" w:rsidRPr="009F499B" w:rsidRDefault="00FD6ACD" w:rsidP="008C5178">
      <w:pPr>
        <w:jc w:val="both"/>
        <w:rPr>
          <w:szCs w:val="22"/>
        </w:rPr>
      </w:pPr>
      <w:r>
        <w:rPr>
          <w:b/>
          <w:szCs w:val="22"/>
        </w:rPr>
        <w:t>D</w:t>
      </w:r>
      <w:r w:rsidR="001041F3" w:rsidRPr="009F499B">
        <w:rPr>
          <w:szCs w:val="22"/>
        </w:rPr>
        <w:tab/>
      </w:r>
      <w:r w:rsidR="00E27C74">
        <w:rPr>
          <w:szCs w:val="22"/>
        </w:rPr>
        <w:t>Cooking oil</w:t>
      </w:r>
    </w:p>
    <w:p w14:paraId="7731BC28" w14:textId="3D86FE06" w:rsidR="001041F3" w:rsidRPr="009F499B" w:rsidRDefault="00FD6ACD" w:rsidP="008C5178">
      <w:pPr>
        <w:jc w:val="both"/>
        <w:rPr>
          <w:szCs w:val="22"/>
        </w:rPr>
      </w:pPr>
      <w:r>
        <w:rPr>
          <w:b/>
          <w:szCs w:val="22"/>
        </w:rPr>
        <w:t>E</w:t>
      </w:r>
      <w:r w:rsidR="001041F3" w:rsidRPr="009F499B">
        <w:rPr>
          <w:szCs w:val="22"/>
        </w:rPr>
        <w:tab/>
      </w:r>
      <w:r w:rsidR="00E27C74">
        <w:rPr>
          <w:szCs w:val="22"/>
        </w:rPr>
        <w:t>Incinerator ashes</w:t>
      </w:r>
    </w:p>
    <w:p w14:paraId="4A0C52FA" w14:textId="7ECC06C4" w:rsidR="001041F3" w:rsidRPr="009F499B" w:rsidRDefault="00FD6ACD" w:rsidP="008C5178">
      <w:pPr>
        <w:jc w:val="both"/>
        <w:rPr>
          <w:szCs w:val="22"/>
        </w:rPr>
      </w:pPr>
      <w:r>
        <w:rPr>
          <w:b/>
          <w:szCs w:val="22"/>
        </w:rPr>
        <w:t>F</w:t>
      </w:r>
      <w:r w:rsidR="001041F3" w:rsidRPr="009F499B">
        <w:rPr>
          <w:szCs w:val="22"/>
        </w:rPr>
        <w:tab/>
      </w:r>
      <w:r w:rsidR="00E27C74">
        <w:rPr>
          <w:szCs w:val="22"/>
        </w:rPr>
        <w:t>Operational</w:t>
      </w:r>
      <w:r w:rsidR="00E27C74" w:rsidRPr="009F499B">
        <w:rPr>
          <w:szCs w:val="22"/>
        </w:rPr>
        <w:t xml:space="preserve"> </w:t>
      </w:r>
      <w:r w:rsidR="001041F3" w:rsidRPr="009F499B">
        <w:rPr>
          <w:szCs w:val="22"/>
        </w:rPr>
        <w:t>waste</w:t>
      </w:r>
      <w:r w:rsidR="00E27C74">
        <w:rPr>
          <w:szCs w:val="22"/>
        </w:rPr>
        <w:t>s</w:t>
      </w:r>
    </w:p>
    <w:p w14:paraId="5D306653" w14:textId="40330274" w:rsidR="0056070C" w:rsidRDefault="00822651" w:rsidP="008C5178">
      <w:pPr>
        <w:jc w:val="both"/>
        <w:rPr>
          <w:szCs w:val="22"/>
        </w:rPr>
      </w:pPr>
      <w:r>
        <w:rPr>
          <w:b/>
          <w:szCs w:val="22"/>
        </w:rPr>
        <w:t>G</w:t>
      </w:r>
      <w:r w:rsidR="00E27C74">
        <w:rPr>
          <w:sz w:val="20"/>
        </w:rPr>
        <w:t xml:space="preserve"> </w:t>
      </w:r>
      <w:r>
        <w:rPr>
          <w:sz w:val="20"/>
        </w:rPr>
        <w:tab/>
      </w:r>
      <w:r w:rsidR="00D752F6" w:rsidRPr="00D752F6">
        <w:rPr>
          <w:szCs w:val="22"/>
        </w:rPr>
        <w:t>Animal carcasses</w:t>
      </w:r>
    </w:p>
    <w:p w14:paraId="24D27178" w14:textId="0117689E" w:rsidR="00E27C74" w:rsidRDefault="00822651" w:rsidP="008C5178">
      <w:pPr>
        <w:jc w:val="both"/>
        <w:rPr>
          <w:szCs w:val="22"/>
        </w:rPr>
      </w:pPr>
      <w:proofErr w:type="gramStart"/>
      <w:r>
        <w:rPr>
          <w:b/>
          <w:szCs w:val="22"/>
        </w:rPr>
        <w:t>H</w:t>
      </w:r>
      <w:r w:rsidR="00FD6ACD">
        <w:rPr>
          <w:b/>
          <w:szCs w:val="22"/>
        </w:rPr>
        <w:t xml:space="preserve"> </w:t>
      </w:r>
      <w:r w:rsidR="00E27C74">
        <w:rPr>
          <w:sz w:val="20"/>
        </w:rPr>
        <w:t xml:space="preserve"> </w:t>
      </w:r>
      <w:r>
        <w:rPr>
          <w:sz w:val="20"/>
        </w:rPr>
        <w:tab/>
      </w:r>
      <w:proofErr w:type="gramEnd"/>
      <w:r w:rsidR="00D752F6" w:rsidRPr="00D752F6">
        <w:rPr>
          <w:szCs w:val="22"/>
        </w:rPr>
        <w:t>Fishing gear</w:t>
      </w:r>
    </w:p>
    <w:p w14:paraId="3857D0FA" w14:textId="77777777" w:rsidR="00822651" w:rsidRDefault="00822651" w:rsidP="008C5178">
      <w:pPr>
        <w:jc w:val="both"/>
        <w:rPr>
          <w:szCs w:val="22"/>
        </w:rPr>
      </w:pPr>
      <w:r>
        <w:rPr>
          <w:b/>
          <w:szCs w:val="22"/>
        </w:rPr>
        <w:t xml:space="preserve">I </w:t>
      </w:r>
      <w:r>
        <w:rPr>
          <w:sz w:val="20"/>
        </w:rPr>
        <w:t xml:space="preserve"> </w:t>
      </w:r>
      <w:r>
        <w:rPr>
          <w:sz w:val="20"/>
        </w:rPr>
        <w:tab/>
      </w:r>
      <w:r>
        <w:rPr>
          <w:szCs w:val="22"/>
        </w:rPr>
        <w:t>E-waste</w:t>
      </w:r>
    </w:p>
    <w:p w14:paraId="1BF8CC22" w14:textId="77777777" w:rsidR="00822651" w:rsidRPr="00B05515" w:rsidRDefault="00981411" w:rsidP="008C5178">
      <w:pPr>
        <w:jc w:val="both"/>
        <w:rPr>
          <w:b/>
          <w:szCs w:val="22"/>
        </w:rPr>
      </w:pPr>
      <w:r w:rsidRPr="00B05515">
        <w:rPr>
          <w:b/>
          <w:szCs w:val="22"/>
        </w:rPr>
        <w:t>Part II</w:t>
      </w:r>
    </w:p>
    <w:p w14:paraId="32BBE881" w14:textId="77777777" w:rsidR="00822651" w:rsidRDefault="00822651" w:rsidP="00822651">
      <w:pPr>
        <w:jc w:val="both"/>
        <w:rPr>
          <w:szCs w:val="22"/>
        </w:rPr>
      </w:pPr>
      <w:r>
        <w:rPr>
          <w:b/>
          <w:szCs w:val="22"/>
        </w:rPr>
        <w:t>J</w:t>
      </w:r>
      <w:r w:rsidRPr="009F499B">
        <w:rPr>
          <w:szCs w:val="22"/>
        </w:rPr>
        <w:tab/>
      </w:r>
      <w:r>
        <w:rPr>
          <w:szCs w:val="22"/>
        </w:rPr>
        <w:t>Cargo residues (non-HME)</w:t>
      </w:r>
    </w:p>
    <w:p w14:paraId="6DD36085" w14:textId="77777777" w:rsidR="00822651" w:rsidRDefault="00822651" w:rsidP="00822651">
      <w:pPr>
        <w:jc w:val="both"/>
        <w:rPr>
          <w:szCs w:val="22"/>
        </w:rPr>
      </w:pPr>
      <w:r>
        <w:rPr>
          <w:b/>
          <w:szCs w:val="22"/>
        </w:rPr>
        <w:t>K</w:t>
      </w:r>
      <w:r w:rsidRPr="009F499B">
        <w:rPr>
          <w:szCs w:val="22"/>
        </w:rPr>
        <w:tab/>
      </w:r>
      <w:r>
        <w:rPr>
          <w:szCs w:val="22"/>
        </w:rPr>
        <w:t>Cargo residues (HME)</w:t>
      </w:r>
    </w:p>
    <w:p w14:paraId="612ACF57" w14:textId="77777777" w:rsidR="00822651" w:rsidRPr="00E27C74" w:rsidRDefault="00822651" w:rsidP="008C5178">
      <w:pPr>
        <w:jc w:val="both"/>
        <w:rPr>
          <w:b/>
          <w:szCs w:val="22"/>
        </w:rPr>
      </w:pPr>
    </w:p>
    <w:p w14:paraId="426134B7" w14:textId="77777777" w:rsidR="001041F3" w:rsidRDefault="001041F3" w:rsidP="008C5178">
      <w:pPr>
        <w:jc w:val="both"/>
        <w:rPr>
          <w:sz w:val="20"/>
        </w:rPr>
      </w:pPr>
    </w:p>
    <w:p w14:paraId="263030D7" w14:textId="77777777" w:rsidR="001041F3" w:rsidRDefault="001041F3" w:rsidP="008C5178">
      <w:pPr>
        <w:jc w:val="both"/>
        <w:rPr>
          <w:b/>
          <w:bCs/>
          <w:color w:val="000080"/>
          <w:sz w:val="24"/>
        </w:rPr>
      </w:pPr>
      <w:r w:rsidRPr="006D607C">
        <w:rPr>
          <w:b/>
          <w:bCs/>
          <w:color w:val="000080"/>
          <w:sz w:val="24"/>
        </w:rPr>
        <w:t>2.3.</w:t>
      </w:r>
      <w:r w:rsidR="002C6D0B">
        <w:rPr>
          <w:b/>
          <w:bCs/>
          <w:color w:val="000080"/>
          <w:sz w:val="24"/>
        </w:rPr>
        <w:t xml:space="preserve"> </w:t>
      </w:r>
      <w:r w:rsidRPr="006D607C">
        <w:rPr>
          <w:b/>
          <w:bCs/>
          <w:color w:val="000080"/>
          <w:sz w:val="24"/>
        </w:rPr>
        <w:t>GARBAGE DISPOSAL METHOD</w:t>
      </w:r>
    </w:p>
    <w:p w14:paraId="21CE7236" w14:textId="77777777" w:rsidR="005F0364" w:rsidRPr="006D607C" w:rsidRDefault="005F0364" w:rsidP="008C5178">
      <w:pPr>
        <w:jc w:val="both"/>
        <w:rPr>
          <w:b/>
          <w:bCs/>
          <w:color w:val="000080"/>
          <w:sz w:val="24"/>
        </w:rPr>
      </w:pPr>
    </w:p>
    <w:p w14:paraId="08004DC0" w14:textId="77777777" w:rsidR="001041F3" w:rsidRPr="00EE510E" w:rsidRDefault="001041F3" w:rsidP="00EE510E">
      <w:pPr>
        <w:jc w:val="both"/>
        <w:rPr>
          <w:szCs w:val="22"/>
        </w:rPr>
      </w:pPr>
      <w:r w:rsidRPr="009F499B">
        <w:rPr>
          <w:szCs w:val="22"/>
        </w:rPr>
        <w:t>To shore reception facilities</w:t>
      </w:r>
    </w:p>
    <w:p w14:paraId="0EB360D9" w14:textId="77777777" w:rsidR="001041F3" w:rsidRPr="009F499B" w:rsidRDefault="001041F3" w:rsidP="008C5178">
      <w:pPr>
        <w:jc w:val="both"/>
        <w:rPr>
          <w:szCs w:val="22"/>
        </w:rPr>
      </w:pPr>
      <w:r w:rsidRPr="009F499B">
        <w:rPr>
          <w:szCs w:val="22"/>
        </w:rPr>
        <w:t>Incinerated</w:t>
      </w:r>
    </w:p>
    <w:p w14:paraId="12970AC0" w14:textId="77777777" w:rsidR="001041F3" w:rsidRPr="009F499B" w:rsidRDefault="001041F3" w:rsidP="008C5178">
      <w:pPr>
        <w:jc w:val="both"/>
        <w:rPr>
          <w:szCs w:val="22"/>
        </w:rPr>
      </w:pPr>
      <w:r w:rsidRPr="009F499B">
        <w:rPr>
          <w:szCs w:val="22"/>
        </w:rPr>
        <w:t>Disposed at sea</w:t>
      </w:r>
    </w:p>
    <w:p w14:paraId="478417C7" w14:textId="77777777" w:rsidR="001041F3" w:rsidRPr="009F499B" w:rsidRDefault="001041F3" w:rsidP="008C5178">
      <w:pPr>
        <w:jc w:val="both"/>
        <w:rPr>
          <w:szCs w:val="22"/>
        </w:rPr>
      </w:pPr>
      <w:r w:rsidRPr="009F499B">
        <w:rPr>
          <w:szCs w:val="22"/>
        </w:rPr>
        <w:t>Retained on board for delivery to shore facilities</w:t>
      </w:r>
    </w:p>
    <w:p w14:paraId="319117B1" w14:textId="77777777" w:rsidR="001041F3" w:rsidRDefault="001041F3" w:rsidP="008C5178">
      <w:pPr>
        <w:jc w:val="both"/>
        <w:rPr>
          <w:sz w:val="20"/>
        </w:rPr>
      </w:pPr>
    </w:p>
    <w:p w14:paraId="2646B872" w14:textId="77777777" w:rsidR="00A423D7" w:rsidRDefault="00A423D7" w:rsidP="008C5178">
      <w:pPr>
        <w:jc w:val="both"/>
        <w:rPr>
          <w:sz w:val="20"/>
        </w:rPr>
      </w:pPr>
    </w:p>
    <w:p w14:paraId="021EAA69" w14:textId="77777777" w:rsidR="001041F3" w:rsidRPr="00A423D7" w:rsidRDefault="001041F3" w:rsidP="00EE510E">
      <w:pPr>
        <w:pStyle w:val="Heading2"/>
      </w:pPr>
      <w:bookmarkStart w:id="15" w:name="_Toc340480591"/>
      <w:r w:rsidRPr="00A423D7">
        <w:lastRenderedPageBreak/>
        <w:t>3. ENTRIES IN THE GARBAGE RECORD BOOK</w:t>
      </w:r>
      <w:bookmarkEnd w:id="15"/>
    </w:p>
    <w:p w14:paraId="6D7C2C13" w14:textId="77777777" w:rsidR="001041F3" w:rsidRPr="009F499B" w:rsidRDefault="001041F3" w:rsidP="008C5178">
      <w:pPr>
        <w:numPr>
          <w:ilvl w:val="1"/>
          <w:numId w:val="26"/>
        </w:numPr>
        <w:jc w:val="both"/>
        <w:rPr>
          <w:szCs w:val="22"/>
        </w:rPr>
      </w:pPr>
      <w:r w:rsidRPr="009F499B">
        <w:rPr>
          <w:szCs w:val="22"/>
        </w:rPr>
        <w:t>In the column, you may enter both the relative code, as described under Para.2.1. and the vessel’s position (</w:t>
      </w:r>
      <w:proofErr w:type="spellStart"/>
      <w:r w:rsidRPr="009F499B">
        <w:rPr>
          <w:szCs w:val="22"/>
        </w:rPr>
        <w:t>Lat+long</w:t>
      </w:r>
      <w:proofErr w:type="spellEnd"/>
      <w:r w:rsidRPr="009F499B">
        <w:rPr>
          <w:szCs w:val="22"/>
        </w:rPr>
        <w:t>).</w:t>
      </w:r>
    </w:p>
    <w:p w14:paraId="4FB3BC01" w14:textId="77777777" w:rsidR="001041F3" w:rsidRPr="009F499B" w:rsidRDefault="001041F3" w:rsidP="008C5178">
      <w:pPr>
        <w:jc w:val="both"/>
        <w:rPr>
          <w:sz w:val="10"/>
          <w:szCs w:val="10"/>
        </w:rPr>
      </w:pPr>
    </w:p>
    <w:p w14:paraId="3D4060E2" w14:textId="77777777" w:rsidR="001041F3" w:rsidRPr="009F499B" w:rsidRDefault="001041F3" w:rsidP="008C5178">
      <w:pPr>
        <w:numPr>
          <w:ilvl w:val="1"/>
          <w:numId w:val="26"/>
        </w:numPr>
        <w:jc w:val="both"/>
        <w:rPr>
          <w:szCs w:val="22"/>
        </w:rPr>
      </w:pPr>
      <w:r w:rsidRPr="009F499B">
        <w:rPr>
          <w:szCs w:val="22"/>
        </w:rPr>
        <w:t>If necessary, owing to various handling and disposal operations, more than one line for the same day may be used.</w:t>
      </w:r>
    </w:p>
    <w:p w14:paraId="69D194DE" w14:textId="77777777" w:rsidR="001041F3" w:rsidRPr="009F499B" w:rsidRDefault="001041F3" w:rsidP="008C5178">
      <w:pPr>
        <w:jc w:val="both"/>
        <w:rPr>
          <w:sz w:val="10"/>
          <w:szCs w:val="10"/>
        </w:rPr>
      </w:pPr>
    </w:p>
    <w:p w14:paraId="2848EF87" w14:textId="77777777" w:rsidR="001041F3" w:rsidRPr="009F499B" w:rsidRDefault="001041F3" w:rsidP="008C5178">
      <w:pPr>
        <w:numPr>
          <w:ilvl w:val="1"/>
          <w:numId w:val="26"/>
        </w:numPr>
        <w:jc w:val="both"/>
        <w:rPr>
          <w:szCs w:val="22"/>
        </w:rPr>
      </w:pPr>
      <w:r w:rsidRPr="009F499B">
        <w:rPr>
          <w:szCs w:val="22"/>
        </w:rPr>
        <w:t>The capacity, in m</w:t>
      </w:r>
      <w:r w:rsidRPr="009F499B">
        <w:rPr>
          <w:szCs w:val="22"/>
          <w:vertAlign w:val="superscript"/>
        </w:rPr>
        <w:t>3</w:t>
      </w:r>
      <w:r w:rsidRPr="009F499B">
        <w:rPr>
          <w:szCs w:val="22"/>
        </w:rPr>
        <w:t>, of each garbage receptacle used on board should be determined and recorded, in order to assist in filling the column quantity-m</w:t>
      </w:r>
      <w:r w:rsidRPr="009F499B">
        <w:rPr>
          <w:szCs w:val="22"/>
          <w:vertAlign w:val="superscript"/>
        </w:rPr>
        <w:t>3</w:t>
      </w:r>
    </w:p>
    <w:p w14:paraId="1119D095" w14:textId="77777777" w:rsidR="001041F3" w:rsidRPr="009F499B" w:rsidRDefault="001041F3" w:rsidP="008C5178">
      <w:pPr>
        <w:jc w:val="both"/>
        <w:rPr>
          <w:sz w:val="10"/>
          <w:szCs w:val="10"/>
        </w:rPr>
      </w:pPr>
    </w:p>
    <w:p w14:paraId="2663A2FF" w14:textId="77777777" w:rsidR="001041F3" w:rsidRPr="009F499B" w:rsidRDefault="001041F3" w:rsidP="008C5178">
      <w:pPr>
        <w:numPr>
          <w:ilvl w:val="1"/>
          <w:numId w:val="26"/>
        </w:numPr>
        <w:jc w:val="both"/>
        <w:rPr>
          <w:szCs w:val="22"/>
        </w:rPr>
      </w:pPr>
      <w:r w:rsidRPr="009F499B">
        <w:rPr>
          <w:szCs w:val="22"/>
        </w:rPr>
        <w:t>Every entry in the Garbage Record Book shall be signed by the Chief Officer (E.C.O.) in the column provided (Signature) and when the page is completed countersigned by the Master</w:t>
      </w:r>
    </w:p>
    <w:p w14:paraId="5770D352" w14:textId="77777777" w:rsidR="001041F3" w:rsidRPr="009F499B" w:rsidRDefault="001041F3" w:rsidP="008C5178">
      <w:pPr>
        <w:jc w:val="both"/>
        <w:rPr>
          <w:sz w:val="10"/>
          <w:szCs w:val="10"/>
        </w:rPr>
      </w:pPr>
    </w:p>
    <w:p w14:paraId="1E67E3F5" w14:textId="77777777" w:rsidR="001041F3" w:rsidRPr="009F499B" w:rsidRDefault="001041F3" w:rsidP="008C5178">
      <w:pPr>
        <w:numPr>
          <w:ilvl w:val="1"/>
          <w:numId w:val="26"/>
        </w:numPr>
        <w:jc w:val="both"/>
        <w:rPr>
          <w:szCs w:val="22"/>
        </w:rPr>
      </w:pPr>
      <w:r w:rsidRPr="009F499B">
        <w:rPr>
          <w:szCs w:val="22"/>
        </w:rPr>
        <w:t>When garbage is discharged to Port Reception Facilities (PRF), relative receipts must be obtained and   attached to the Garbage Record Book. In case for any reason such receipt cannot be obtained a relative entry should be made in the column “Certification/Signature”. Identification of the PRF and the reason for not obtaining receipt should be included the entry.</w:t>
      </w:r>
    </w:p>
    <w:p w14:paraId="12A0E873" w14:textId="77777777" w:rsidR="001041F3" w:rsidRPr="009F499B" w:rsidRDefault="001041F3" w:rsidP="008C5178">
      <w:pPr>
        <w:ind w:firstLine="360"/>
        <w:jc w:val="both"/>
        <w:rPr>
          <w:szCs w:val="22"/>
        </w:rPr>
      </w:pPr>
      <w:r w:rsidRPr="009F499B">
        <w:rPr>
          <w:szCs w:val="22"/>
        </w:rPr>
        <w:t>As a result entries shall be made on each of the following occasions:</w:t>
      </w:r>
    </w:p>
    <w:p w14:paraId="42025154" w14:textId="77777777" w:rsidR="001041F3" w:rsidRPr="009F499B" w:rsidRDefault="001041F3" w:rsidP="008C5178">
      <w:pPr>
        <w:numPr>
          <w:ilvl w:val="0"/>
          <w:numId w:val="27"/>
        </w:numPr>
        <w:jc w:val="both"/>
        <w:rPr>
          <w:szCs w:val="22"/>
        </w:rPr>
      </w:pPr>
      <w:r w:rsidRPr="009F499B">
        <w:rPr>
          <w:szCs w:val="22"/>
        </w:rPr>
        <w:t>When garbage is discharged into the sea</w:t>
      </w:r>
      <w:r w:rsidR="00633DA5">
        <w:rPr>
          <w:szCs w:val="22"/>
        </w:rPr>
        <w:t xml:space="preserve"> in accordance with regulations 4, 5 or 6 of Annex V of MARPOL</w:t>
      </w:r>
      <w:r w:rsidRPr="009F499B">
        <w:rPr>
          <w:szCs w:val="22"/>
        </w:rPr>
        <w:t>;</w:t>
      </w:r>
    </w:p>
    <w:p w14:paraId="6DF6DD47" w14:textId="77777777" w:rsidR="001041F3" w:rsidRPr="009F499B" w:rsidRDefault="001041F3" w:rsidP="008C5178">
      <w:pPr>
        <w:numPr>
          <w:ilvl w:val="1"/>
          <w:numId w:val="27"/>
        </w:numPr>
        <w:jc w:val="both"/>
        <w:rPr>
          <w:szCs w:val="22"/>
        </w:rPr>
      </w:pPr>
      <w:r w:rsidRPr="009F499B">
        <w:rPr>
          <w:szCs w:val="22"/>
        </w:rPr>
        <w:t>Date and time of discharge,</w:t>
      </w:r>
    </w:p>
    <w:p w14:paraId="3293DDDC" w14:textId="77777777" w:rsidR="001041F3" w:rsidRPr="009F499B" w:rsidRDefault="001041F3" w:rsidP="008C5178">
      <w:pPr>
        <w:numPr>
          <w:ilvl w:val="1"/>
          <w:numId w:val="27"/>
        </w:numPr>
        <w:jc w:val="both"/>
        <w:rPr>
          <w:szCs w:val="22"/>
        </w:rPr>
      </w:pPr>
      <w:r w:rsidRPr="009F499B">
        <w:rPr>
          <w:szCs w:val="22"/>
        </w:rPr>
        <w:t>Position of the ship (latitude and longitude)</w:t>
      </w:r>
      <w:r w:rsidR="00633DA5">
        <w:rPr>
          <w:szCs w:val="22"/>
        </w:rPr>
        <w:t xml:space="preserve">. Note: for cargo residue </w:t>
      </w:r>
      <w:r w:rsidR="00633DA5">
        <w:rPr>
          <w:rFonts w:ascii="ArialMT" w:hAnsi="ArialMT" w:cs="ArialMT"/>
          <w:szCs w:val="22"/>
          <w:lang w:val="tr-TR"/>
        </w:rPr>
        <w:t>discharges, include discharge start and stop positions</w:t>
      </w:r>
    </w:p>
    <w:p w14:paraId="6DB31E81" w14:textId="77777777" w:rsidR="001041F3" w:rsidRPr="009F499B" w:rsidRDefault="001041F3" w:rsidP="008C5178">
      <w:pPr>
        <w:numPr>
          <w:ilvl w:val="1"/>
          <w:numId w:val="27"/>
        </w:numPr>
        <w:jc w:val="both"/>
        <w:rPr>
          <w:szCs w:val="22"/>
        </w:rPr>
      </w:pPr>
      <w:r w:rsidRPr="009F499B">
        <w:rPr>
          <w:szCs w:val="22"/>
        </w:rPr>
        <w:t>Category of garbage discharged,</w:t>
      </w:r>
    </w:p>
    <w:p w14:paraId="0BA6360D" w14:textId="77777777" w:rsidR="001041F3" w:rsidRPr="009F499B" w:rsidRDefault="001041F3" w:rsidP="008C5178">
      <w:pPr>
        <w:numPr>
          <w:ilvl w:val="1"/>
          <w:numId w:val="27"/>
        </w:numPr>
        <w:jc w:val="both"/>
        <w:rPr>
          <w:szCs w:val="22"/>
        </w:rPr>
      </w:pPr>
      <w:r w:rsidRPr="009F499B">
        <w:rPr>
          <w:szCs w:val="22"/>
        </w:rPr>
        <w:t>Estimated amount discharged for each category in m</w:t>
      </w:r>
      <w:r w:rsidRPr="009F499B">
        <w:rPr>
          <w:szCs w:val="22"/>
          <w:vertAlign w:val="superscript"/>
        </w:rPr>
        <w:t>3</w:t>
      </w:r>
      <w:r w:rsidRPr="009F499B">
        <w:rPr>
          <w:szCs w:val="22"/>
        </w:rPr>
        <w:t>,</w:t>
      </w:r>
    </w:p>
    <w:p w14:paraId="02743584" w14:textId="77777777" w:rsidR="001041F3" w:rsidRPr="009F499B" w:rsidRDefault="001041F3" w:rsidP="008C5178">
      <w:pPr>
        <w:numPr>
          <w:ilvl w:val="1"/>
          <w:numId w:val="27"/>
        </w:numPr>
        <w:jc w:val="both"/>
        <w:rPr>
          <w:szCs w:val="22"/>
        </w:rPr>
      </w:pPr>
      <w:r w:rsidRPr="009F499B">
        <w:rPr>
          <w:szCs w:val="22"/>
        </w:rPr>
        <w:t>Signature of the officer in charge of the operation.</w:t>
      </w:r>
    </w:p>
    <w:p w14:paraId="3F35C38C" w14:textId="77777777" w:rsidR="001041F3" w:rsidRPr="007E3535" w:rsidRDefault="001041F3" w:rsidP="008C5178">
      <w:pPr>
        <w:ind w:left="1080"/>
        <w:jc w:val="both"/>
        <w:rPr>
          <w:sz w:val="10"/>
          <w:szCs w:val="10"/>
        </w:rPr>
      </w:pPr>
    </w:p>
    <w:p w14:paraId="0C9BAD5A" w14:textId="77777777" w:rsidR="001041F3" w:rsidRPr="009F499B" w:rsidRDefault="001041F3" w:rsidP="008C5178">
      <w:pPr>
        <w:numPr>
          <w:ilvl w:val="0"/>
          <w:numId w:val="27"/>
        </w:numPr>
        <w:jc w:val="both"/>
        <w:rPr>
          <w:szCs w:val="22"/>
        </w:rPr>
      </w:pPr>
      <w:r w:rsidRPr="009F499B">
        <w:rPr>
          <w:szCs w:val="22"/>
        </w:rPr>
        <w:t>When garbage is discharged to reception facilities ashore or to other ships;</w:t>
      </w:r>
    </w:p>
    <w:p w14:paraId="4B5617DB" w14:textId="77777777" w:rsidR="001041F3" w:rsidRPr="009F499B" w:rsidRDefault="001041F3" w:rsidP="008C5178">
      <w:pPr>
        <w:numPr>
          <w:ilvl w:val="1"/>
          <w:numId w:val="27"/>
        </w:numPr>
        <w:jc w:val="both"/>
        <w:rPr>
          <w:szCs w:val="22"/>
        </w:rPr>
      </w:pPr>
      <w:r w:rsidRPr="009F499B">
        <w:rPr>
          <w:szCs w:val="22"/>
        </w:rPr>
        <w:t>Date and time of discharge,</w:t>
      </w:r>
    </w:p>
    <w:p w14:paraId="40DE154F" w14:textId="77777777" w:rsidR="001041F3" w:rsidRPr="009F499B" w:rsidRDefault="001041F3" w:rsidP="008C5178">
      <w:pPr>
        <w:numPr>
          <w:ilvl w:val="1"/>
          <w:numId w:val="27"/>
        </w:numPr>
        <w:jc w:val="both"/>
        <w:rPr>
          <w:szCs w:val="22"/>
        </w:rPr>
      </w:pPr>
      <w:r w:rsidRPr="009F499B">
        <w:rPr>
          <w:szCs w:val="22"/>
        </w:rPr>
        <w:t>Port or facility, or name of ship,</w:t>
      </w:r>
    </w:p>
    <w:p w14:paraId="22E44EFE" w14:textId="77777777" w:rsidR="001041F3" w:rsidRPr="009F499B" w:rsidRDefault="001041F3" w:rsidP="008C5178">
      <w:pPr>
        <w:numPr>
          <w:ilvl w:val="1"/>
          <w:numId w:val="27"/>
        </w:numPr>
        <w:jc w:val="both"/>
        <w:rPr>
          <w:szCs w:val="22"/>
        </w:rPr>
      </w:pPr>
      <w:r w:rsidRPr="009F499B">
        <w:rPr>
          <w:szCs w:val="22"/>
        </w:rPr>
        <w:t>Category of garbage discharged,</w:t>
      </w:r>
    </w:p>
    <w:p w14:paraId="2BB73134" w14:textId="77777777" w:rsidR="001041F3" w:rsidRPr="009F499B" w:rsidRDefault="001041F3" w:rsidP="008C5178">
      <w:pPr>
        <w:numPr>
          <w:ilvl w:val="1"/>
          <w:numId w:val="27"/>
        </w:numPr>
        <w:jc w:val="both"/>
        <w:rPr>
          <w:szCs w:val="22"/>
        </w:rPr>
      </w:pPr>
      <w:r w:rsidRPr="009F499B">
        <w:rPr>
          <w:szCs w:val="22"/>
        </w:rPr>
        <w:t>Estimated amount discharged for each category in m</w:t>
      </w:r>
      <w:r w:rsidRPr="009F499B">
        <w:rPr>
          <w:szCs w:val="22"/>
          <w:vertAlign w:val="superscript"/>
        </w:rPr>
        <w:t>3</w:t>
      </w:r>
      <w:r w:rsidRPr="009F499B">
        <w:rPr>
          <w:szCs w:val="22"/>
        </w:rPr>
        <w:t>,</w:t>
      </w:r>
    </w:p>
    <w:p w14:paraId="2DE763F2" w14:textId="77777777" w:rsidR="001041F3" w:rsidRPr="009F499B" w:rsidRDefault="001041F3" w:rsidP="008C5178">
      <w:pPr>
        <w:numPr>
          <w:ilvl w:val="1"/>
          <w:numId w:val="27"/>
        </w:numPr>
        <w:jc w:val="both"/>
        <w:rPr>
          <w:szCs w:val="22"/>
        </w:rPr>
      </w:pPr>
      <w:r w:rsidRPr="009F499B">
        <w:rPr>
          <w:szCs w:val="22"/>
        </w:rPr>
        <w:t>Signature of the officer in charge of the operation.</w:t>
      </w:r>
    </w:p>
    <w:p w14:paraId="20F1FC67" w14:textId="77777777" w:rsidR="001041F3" w:rsidRPr="007E3535" w:rsidRDefault="001041F3" w:rsidP="008C5178">
      <w:pPr>
        <w:ind w:left="240"/>
        <w:jc w:val="both"/>
        <w:rPr>
          <w:sz w:val="16"/>
          <w:szCs w:val="16"/>
        </w:rPr>
      </w:pPr>
    </w:p>
    <w:p w14:paraId="7E6CCBD0" w14:textId="77777777" w:rsidR="001041F3" w:rsidRPr="009F499B" w:rsidRDefault="001041F3" w:rsidP="008C5178">
      <w:pPr>
        <w:numPr>
          <w:ilvl w:val="0"/>
          <w:numId w:val="27"/>
        </w:numPr>
        <w:jc w:val="both"/>
        <w:rPr>
          <w:szCs w:val="22"/>
        </w:rPr>
      </w:pPr>
      <w:r w:rsidRPr="009F499B">
        <w:rPr>
          <w:szCs w:val="22"/>
        </w:rPr>
        <w:t xml:space="preserve">When garbage is incinerated; </w:t>
      </w:r>
    </w:p>
    <w:p w14:paraId="2ED3E6F2" w14:textId="77777777" w:rsidR="001041F3" w:rsidRPr="009F499B" w:rsidRDefault="001041F3" w:rsidP="008C5178">
      <w:pPr>
        <w:numPr>
          <w:ilvl w:val="1"/>
          <w:numId w:val="27"/>
        </w:numPr>
        <w:jc w:val="both"/>
        <w:rPr>
          <w:szCs w:val="22"/>
        </w:rPr>
      </w:pPr>
      <w:r w:rsidRPr="009F499B">
        <w:rPr>
          <w:szCs w:val="22"/>
        </w:rPr>
        <w:t>Date and time of start and stop of incineration,</w:t>
      </w:r>
    </w:p>
    <w:p w14:paraId="124F9979" w14:textId="77777777" w:rsidR="00633DA5" w:rsidRDefault="001041F3" w:rsidP="008C5178">
      <w:pPr>
        <w:numPr>
          <w:ilvl w:val="1"/>
          <w:numId w:val="27"/>
        </w:numPr>
        <w:jc w:val="both"/>
        <w:rPr>
          <w:szCs w:val="22"/>
        </w:rPr>
      </w:pPr>
      <w:r w:rsidRPr="009F499B">
        <w:rPr>
          <w:szCs w:val="22"/>
        </w:rPr>
        <w:t>Position of the ship (latitude and longitude)</w:t>
      </w:r>
      <w:r w:rsidR="00633DA5">
        <w:rPr>
          <w:szCs w:val="22"/>
        </w:rPr>
        <w:t xml:space="preserve"> at the start and stop of incineration</w:t>
      </w:r>
    </w:p>
    <w:p w14:paraId="12BF7C58" w14:textId="77777777" w:rsidR="001041F3" w:rsidRPr="009F499B" w:rsidRDefault="00633DA5" w:rsidP="008C5178">
      <w:pPr>
        <w:numPr>
          <w:ilvl w:val="1"/>
          <w:numId w:val="27"/>
        </w:numPr>
        <w:jc w:val="both"/>
        <w:rPr>
          <w:szCs w:val="22"/>
        </w:rPr>
      </w:pPr>
      <w:r>
        <w:rPr>
          <w:szCs w:val="22"/>
        </w:rPr>
        <w:t>Categories of garbage incinerated</w:t>
      </w:r>
      <w:r w:rsidR="001041F3" w:rsidRPr="009F499B">
        <w:rPr>
          <w:szCs w:val="22"/>
        </w:rPr>
        <w:t>,</w:t>
      </w:r>
    </w:p>
    <w:p w14:paraId="5711F716" w14:textId="77777777" w:rsidR="001041F3" w:rsidRPr="009F499B" w:rsidRDefault="001041F3" w:rsidP="008C5178">
      <w:pPr>
        <w:numPr>
          <w:ilvl w:val="1"/>
          <w:numId w:val="27"/>
        </w:numPr>
        <w:jc w:val="both"/>
        <w:rPr>
          <w:szCs w:val="22"/>
        </w:rPr>
      </w:pPr>
      <w:r w:rsidRPr="009F499B">
        <w:rPr>
          <w:szCs w:val="22"/>
        </w:rPr>
        <w:t>Estimated amount incinerated in m</w:t>
      </w:r>
      <w:r w:rsidRPr="009F499B">
        <w:rPr>
          <w:szCs w:val="22"/>
          <w:vertAlign w:val="superscript"/>
        </w:rPr>
        <w:t>3</w:t>
      </w:r>
      <w:r w:rsidRPr="009F499B">
        <w:rPr>
          <w:szCs w:val="22"/>
        </w:rPr>
        <w:t>,</w:t>
      </w:r>
    </w:p>
    <w:p w14:paraId="6740ECE5" w14:textId="77777777" w:rsidR="001041F3" w:rsidRPr="009F499B" w:rsidRDefault="001041F3" w:rsidP="008C5178">
      <w:pPr>
        <w:numPr>
          <w:ilvl w:val="1"/>
          <w:numId w:val="27"/>
        </w:numPr>
        <w:jc w:val="both"/>
        <w:rPr>
          <w:szCs w:val="22"/>
        </w:rPr>
      </w:pPr>
      <w:r w:rsidRPr="009F499B">
        <w:rPr>
          <w:szCs w:val="22"/>
        </w:rPr>
        <w:t>Signature of the officer in charge of the operation.</w:t>
      </w:r>
    </w:p>
    <w:p w14:paraId="40CCE83B" w14:textId="77777777" w:rsidR="001041F3" w:rsidRPr="007E3535" w:rsidRDefault="001041F3" w:rsidP="008C5178">
      <w:pPr>
        <w:jc w:val="both"/>
        <w:rPr>
          <w:sz w:val="10"/>
          <w:szCs w:val="10"/>
        </w:rPr>
      </w:pPr>
    </w:p>
    <w:p w14:paraId="0FF5ED83" w14:textId="77777777" w:rsidR="001041F3" w:rsidRPr="009F499B" w:rsidRDefault="001041F3" w:rsidP="008C5178">
      <w:pPr>
        <w:numPr>
          <w:ilvl w:val="0"/>
          <w:numId w:val="27"/>
        </w:numPr>
        <w:jc w:val="both"/>
        <w:rPr>
          <w:szCs w:val="22"/>
        </w:rPr>
      </w:pPr>
      <w:r w:rsidRPr="009F499B">
        <w:rPr>
          <w:szCs w:val="22"/>
        </w:rPr>
        <w:t xml:space="preserve">Accidental or other exceptional discharges </w:t>
      </w:r>
      <w:r w:rsidR="00633DA5">
        <w:rPr>
          <w:szCs w:val="22"/>
        </w:rPr>
        <w:t xml:space="preserve">or loss of </w:t>
      </w:r>
      <w:proofErr w:type="spellStart"/>
      <w:r w:rsidRPr="009F499B">
        <w:rPr>
          <w:szCs w:val="22"/>
        </w:rPr>
        <w:t>of</w:t>
      </w:r>
      <w:proofErr w:type="spellEnd"/>
      <w:r w:rsidRPr="009F499B">
        <w:rPr>
          <w:szCs w:val="22"/>
        </w:rPr>
        <w:t xml:space="preserve"> garbage</w:t>
      </w:r>
      <w:r w:rsidR="00633DA5">
        <w:rPr>
          <w:szCs w:val="22"/>
        </w:rPr>
        <w:t xml:space="preserve"> into sea, including in accordance with regulation 7 of Annex V of MARPOL</w:t>
      </w:r>
      <w:r w:rsidRPr="009F499B">
        <w:rPr>
          <w:szCs w:val="22"/>
        </w:rPr>
        <w:t>;</w:t>
      </w:r>
    </w:p>
    <w:p w14:paraId="68A57867" w14:textId="77777777" w:rsidR="001041F3" w:rsidRPr="009F499B" w:rsidRDefault="00633DA5" w:rsidP="008C5178">
      <w:pPr>
        <w:numPr>
          <w:ilvl w:val="1"/>
          <w:numId w:val="27"/>
        </w:numPr>
        <w:jc w:val="both"/>
        <w:rPr>
          <w:szCs w:val="22"/>
        </w:rPr>
      </w:pPr>
      <w:r>
        <w:rPr>
          <w:szCs w:val="22"/>
        </w:rPr>
        <w:t>Date and t</w:t>
      </w:r>
      <w:r w:rsidR="001041F3" w:rsidRPr="009F499B">
        <w:rPr>
          <w:szCs w:val="22"/>
        </w:rPr>
        <w:t>ime of occurrence,</w:t>
      </w:r>
    </w:p>
    <w:p w14:paraId="2F090201" w14:textId="77777777" w:rsidR="00633DA5" w:rsidRDefault="001041F3" w:rsidP="008C5178">
      <w:pPr>
        <w:numPr>
          <w:ilvl w:val="1"/>
          <w:numId w:val="27"/>
        </w:numPr>
        <w:jc w:val="both"/>
        <w:rPr>
          <w:szCs w:val="22"/>
        </w:rPr>
      </w:pPr>
      <w:r w:rsidRPr="009F499B">
        <w:rPr>
          <w:szCs w:val="22"/>
        </w:rPr>
        <w:t>Port or position of the ship at time of occurrence</w:t>
      </w:r>
      <w:r w:rsidR="00633DA5">
        <w:rPr>
          <w:szCs w:val="22"/>
        </w:rPr>
        <w:t xml:space="preserve"> (latitude, longitude and water depth if known)</w:t>
      </w:r>
    </w:p>
    <w:p w14:paraId="079E9A23" w14:textId="77777777" w:rsidR="001041F3" w:rsidRPr="009F499B" w:rsidRDefault="00633DA5" w:rsidP="008C5178">
      <w:pPr>
        <w:numPr>
          <w:ilvl w:val="1"/>
          <w:numId w:val="27"/>
        </w:numPr>
        <w:jc w:val="both"/>
        <w:rPr>
          <w:szCs w:val="22"/>
        </w:rPr>
      </w:pPr>
      <w:r>
        <w:rPr>
          <w:szCs w:val="22"/>
        </w:rPr>
        <w:t>Categories of garbage discharged or lost</w:t>
      </w:r>
      <w:r w:rsidR="001041F3" w:rsidRPr="009F499B">
        <w:rPr>
          <w:szCs w:val="22"/>
        </w:rPr>
        <w:t>,</w:t>
      </w:r>
    </w:p>
    <w:p w14:paraId="6A8BE5E9" w14:textId="77777777" w:rsidR="001041F3" w:rsidRPr="009F499B" w:rsidRDefault="001041F3" w:rsidP="008C5178">
      <w:pPr>
        <w:numPr>
          <w:ilvl w:val="1"/>
          <w:numId w:val="27"/>
        </w:numPr>
        <w:jc w:val="both"/>
        <w:rPr>
          <w:szCs w:val="22"/>
        </w:rPr>
      </w:pPr>
      <w:r w:rsidRPr="009F499B">
        <w:rPr>
          <w:szCs w:val="22"/>
        </w:rPr>
        <w:t xml:space="preserve">Estimated amount </w:t>
      </w:r>
      <w:r w:rsidR="00633DA5">
        <w:rPr>
          <w:szCs w:val="22"/>
        </w:rPr>
        <w:t xml:space="preserve">for each </w:t>
      </w:r>
      <w:r w:rsidRPr="009F499B">
        <w:rPr>
          <w:szCs w:val="22"/>
        </w:rPr>
        <w:t xml:space="preserve">category </w:t>
      </w:r>
      <w:r w:rsidR="00633DA5">
        <w:rPr>
          <w:szCs w:val="22"/>
        </w:rPr>
        <w:t>in cubic metres</w:t>
      </w:r>
      <w:r w:rsidRPr="009F499B">
        <w:rPr>
          <w:szCs w:val="22"/>
        </w:rPr>
        <w:t>,</w:t>
      </w:r>
    </w:p>
    <w:p w14:paraId="14001A80" w14:textId="77777777" w:rsidR="001041F3" w:rsidRPr="009F499B" w:rsidRDefault="00633DA5" w:rsidP="008C5178">
      <w:pPr>
        <w:numPr>
          <w:ilvl w:val="1"/>
          <w:numId w:val="27"/>
        </w:numPr>
        <w:jc w:val="both"/>
        <w:rPr>
          <w:szCs w:val="22"/>
        </w:rPr>
      </w:pPr>
      <w:r>
        <w:rPr>
          <w:szCs w:val="22"/>
        </w:rPr>
        <w:t>The reason for the discharge or loss and general remarks</w:t>
      </w:r>
      <w:r w:rsidR="001041F3" w:rsidRPr="009F499B">
        <w:rPr>
          <w:szCs w:val="22"/>
        </w:rPr>
        <w:t>.</w:t>
      </w:r>
    </w:p>
    <w:p w14:paraId="630567D4" w14:textId="77777777" w:rsidR="001041F3" w:rsidRPr="009F499B" w:rsidRDefault="001041F3" w:rsidP="008C5178">
      <w:pPr>
        <w:pStyle w:val="Heading4"/>
        <w:jc w:val="both"/>
        <w:rPr>
          <w:bCs/>
          <w:color w:val="000080"/>
          <w:sz w:val="10"/>
          <w:szCs w:val="10"/>
        </w:rPr>
      </w:pPr>
    </w:p>
    <w:p w14:paraId="616D2D38" w14:textId="77777777" w:rsidR="0056070C" w:rsidRDefault="0056070C" w:rsidP="008C5178">
      <w:pPr>
        <w:pStyle w:val="Heading4"/>
        <w:jc w:val="both"/>
        <w:rPr>
          <w:bCs/>
          <w:color w:val="000080"/>
          <w:sz w:val="22"/>
          <w:szCs w:val="22"/>
        </w:rPr>
      </w:pPr>
    </w:p>
    <w:p w14:paraId="346CAB31" w14:textId="77777777" w:rsidR="001041F3" w:rsidRPr="009F499B" w:rsidRDefault="001041F3" w:rsidP="008C5178">
      <w:pPr>
        <w:pStyle w:val="Heading4"/>
        <w:jc w:val="both"/>
        <w:rPr>
          <w:bCs/>
          <w:color w:val="000080"/>
          <w:sz w:val="22"/>
          <w:szCs w:val="22"/>
        </w:rPr>
      </w:pPr>
      <w:r w:rsidRPr="009F499B">
        <w:rPr>
          <w:bCs/>
          <w:color w:val="000080"/>
          <w:sz w:val="22"/>
          <w:szCs w:val="22"/>
        </w:rPr>
        <w:t>RECEIPTS</w:t>
      </w:r>
    </w:p>
    <w:p w14:paraId="47F03537" w14:textId="77777777" w:rsidR="001041F3" w:rsidRPr="009F499B" w:rsidRDefault="001041F3" w:rsidP="008C5178">
      <w:pPr>
        <w:jc w:val="both"/>
        <w:rPr>
          <w:szCs w:val="22"/>
        </w:rPr>
      </w:pPr>
      <w:r w:rsidRPr="009F499B">
        <w:rPr>
          <w:szCs w:val="22"/>
        </w:rPr>
        <w:t>The Master should obtain from the</w:t>
      </w:r>
      <w:r w:rsidR="00353532">
        <w:rPr>
          <w:szCs w:val="22"/>
        </w:rPr>
        <w:t xml:space="preserve"> operator of the</w:t>
      </w:r>
      <w:r w:rsidRPr="009F499B">
        <w:rPr>
          <w:szCs w:val="22"/>
        </w:rPr>
        <w:t xml:space="preserve"> port reception facilities, </w:t>
      </w:r>
      <w:r w:rsidR="00353532">
        <w:rPr>
          <w:szCs w:val="22"/>
        </w:rPr>
        <w:t>which includes barges and tracks</w:t>
      </w:r>
      <w:r w:rsidRPr="009F499B">
        <w:rPr>
          <w:szCs w:val="22"/>
        </w:rPr>
        <w:t xml:space="preserve">, a receipt or certificate specifying the estimated amount of garbage transferred. The receipts or certificates must be kept </w:t>
      </w:r>
      <w:r w:rsidR="00353532">
        <w:rPr>
          <w:szCs w:val="22"/>
        </w:rPr>
        <w:t>together</w:t>
      </w:r>
      <w:r w:rsidRPr="009F499B">
        <w:rPr>
          <w:szCs w:val="22"/>
        </w:rPr>
        <w:t xml:space="preserve"> with the Garbage Record Book.</w:t>
      </w:r>
    </w:p>
    <w:p w14:paraId="65366495" w14:textId="77777777" w:rsidR="001041F3" w:rsidRPr="009F499B" w:rsidRDefault="001041F3" w:rsidP="008C5178">
      <w:pPr>
        <w:jc w:val="both"/>
        <w:rPr>
          <w:b/>
          <w:bCs/>
          <w:sz w:val="10"/>
          <w:szCs w:val="10"/>
        </w:rPr>
      </w:pPr>
    </w:p>
    <w:p w14:paraId="72BD8DA7" w14:textId="77777777" w:rsidR="001041F3" w:rsidRPr="009F499B" w:rsidRDefault="001041F3" w:rsidP="008C5178">
      <w:pPr>
        <w:pStyle w:val="Heading4"/>
        <w:jc w:val="both"/>
        <w:rPr>
          <w:bCs/>
          <w:color w:val="000080"/>
          <w:sz w:val="22"/>
          <w:szCs w:val="22"/>
        </w:rPr>
      </w:pPr>
      <w:r w:rsidRPr="009F499B">
        <w:rPr>
          <w:bCs/>
          <w:color w:val="000080"/>
          <w:sz w:val="22"/>
          <w:szCs w:val="22"/>
        </w:rPr>
        <w:lastRenderedPageBreak/>
        <w:t>AMOUNT OF GARBAGE</w:t>
      </w:r>
    </w:p>
    <w:p w14:paraId="6CF04497" w14:textId="77777777" w:rsidR="001041F3" w:rsidRPr="009F499B" w:rsidRDefault="001041F3" w:rsidP="008C5178">
      <w:pPr>
        <w:jc w:val="both"/>
        <w:rPr>
          <w:b/>
          <w:szCs w:val="22"/>
        </w:rPr>
      </w:pPr>
      <w:r w:rsidRPr="009F499B">
        <w:rPr>
          <w:szCs w:val="22"/>
        </w:rPr>
        <w:t>The amount of garbage on board should be estimated m</w:t>
      </w:r>
      <w:r w:rsidRPr="009F499B">
        <w:rPr>
          <w:szCs w:val="22"/>
          <w:vertAlign w:val="superscript"/>
        </w:rPr>
        <w:t xml:space="preserve">3 </w:t>
      </w:r>
      <w:r w:rsidRPr="009F499B">
        <w:rPr>
          <w:szCs w:val="22"/>
        </w:rPr>
        <w:t xml:space="preserve">if possible </w:t>
      </w:r>
      <w:r w:rsidR="002C6D0B" w:rsidRPr="009F499B">
        <w:rPr>
          <w:szCs w:val="22"/>
        </w:rPr>
        <w:t>separately</w:t>
      </w:r>
      <w:r w:rsidRPr="009F499B">
        <w:rPr>
          <w:szCs w:val="22"/>
        </w:rPr>
        <w:t xml:space="preserve"> according to category. The Garbage Record Book contains many references to estimated amount of garbage</w:t>
      </w:r>
      <w:r w:rsidR="002C6D0B">
        <w:rPr>
          <w:szCs w:val="22"/>
        </w:rPr>
        <w:t xml:space="preserve">. </w:t>
      </w:r>
      <w:r w:rsidRPr="009F499B">
        <w:rPr>
          <w:szCs w:val="22"/>
        </w:rPr>
        <w:t xml:space="preserve">It is recognised that the </w:t>
      </w:r>
      <w:proofErr w:type="spellStart"/>
      <w:r w:rsidRPr="009F499B">
        <w:rPr>
          <w:szCs w:val="22"/>
        </w:rPr>
        <w:t>accurancy</w:t>
      </w:r>
      <w:proofErr w:type="spellEnd"/>
      <w:r w:rsidRPr="009F499B">
        <w:rPr>
          <w:szCs w:val="22"/>
        </w:rPr>
        <w:t xml:space="preserve"> of estimating amounts of garbage is left to interpretation. Volume estimates will differ before and after processing. Some processing procedures may not allow for a useable estimate of volume, e.g. the </w:t>
      </w:r>
      <w:r w:rsidR="002C6D0B" w:rsidRPr="009F499B">
        <w:rPr>
          <w:szCs w:val="22"/>
        </w:rPr>
        <w:t>continuous</w:t>
      </w:r>
      <w:r w:rsidRPr="009F499B">
        <w:rPr>
          <w:szCs w:val="22"/>
        </w:rPr>
        <w:t xml:space="preserve"> processing of food waste. Such factors should be taken into consideration when making and interpreting entries made in a record.</w:t>
      </w:r>
    </w:p>
    <w:p w14:paraId="588437AF" w14:textId="77777777" w:rsidR="001041F3" w:rsidRDefault="001041F3" w:rsidP="008C5178">
      <w:pPr>
        <w:jc w:val="both"/>
        <w:rPr>
          <w:b/>
          <w:sz w:val="20"/>
        </w:rPr>
      </w:pPr>
    </w:p>
    <w:p w14:paraId="635924E4" w14:textId="77777777" w:rsidR="001041F3" w:rsidRPr="007E3535" w:rsidRDefault="001041F3" w:rsidP="00EE510E">
      <w:pPr>
        <w:pStyle w:val="Heading2"/>
      </w:pPr>
      <w:bookmarkStart w:id="16" w:name="_Toc340480592"/>
      <w:r w:rsidRPr="007E3535">
        <w:t>4. GARBAGE HANDLING EQUIPMENT</w:t>
      </w:r>
      <w:bookmarkEnd w:id="16"/>
    </w:p>
    <w:p w14:paraId="6DE92361" w14:textId="77777777" w:rsidR="001041F3" w:rsidRPr="00FA73AE" w:rsidRDefault="00FA73AE" w:rsidP="008C5178">
      <w:pPr>
        <w:jc w:val="both"/>
        <w:rPr>
          <w:i/>
          <w:color w:val="FF0000"/>
          <w:sz w:val="20"/>
        </w:rPr>
      </w:pPr>
      <w:r w:rsidRPr="00FA73AE">
        <w:rPr>
          <w:i/>
          <w:color w:val="FF0000"/>
          <w:sz w:val="20"/>
        </w:rPr>
        <w:t xml:space="preserve">Note: </w:t>
      </w:r>
      <w:r>
        <w:rPr>
          <w:i/>
          <w:color w:val="FF0000"/>
          <w:sz w:val="20"/>
        </w:rPr>
        <w:t>A</w:t>
      </w:r>
      <w:r w:rsidRPr="00FA73AE">
        <w:rPr>
          <w:i/>
          <w:color w:val="FF0000"/>
          <w:sz w:val="20"/>
        </w:rPr>
        <w:t xml:space="preserve">ll information should be filled </w:t>
      </w:r>
      <w:r>
        <w:rPr>
          <w:i/>
          <w:color w:val="FF0000"/>
          <w:sz w:val="20"/>
        </w:rPr>
        <w:t>comply with the</w:t>
      </w:r>
      <w:r w:rsidRPr="00FA73AE">
        <w:rPr>
          <w:i/>
          <w:color w:val="FF0000"/>
          <w:sz w:val="20"/>
        </w:rPr>
        <w:t xml:space="preserve"> shi</w:t>
      </w:r>
      <w:r>
        <w:rPr>
          <w:i/>
          <w:color w:val="FF0000"/>
          <w:sz w:val="20"/>
        </w:rPr>
        <w:t>p</w:t>
      </w:r>
    </w:p>
    <w:p w14:paraId="23FF374D" w14:textId="77777777" w:rsidR="001041F3" w:rsidRPr="009F499B" w:rsidRDefault="001041F3" w:rsidP="008C5178">
      <w:pPr>
        <w:numPr>
          <w:ilvl w:val="1"/>
          <w:numId w:val="28"/>
        </w:numPr>
        <w:jc w:val="both"/>
        <w:rPr>
          <w:szCs w:val="22"/>
        </w:rPr>
      </w:pPr>
      <w:r w:rsidRPr="009F499B">
        <w:rPr>
          <w:szCs w:val="22"/>
        </w:rPr>
        <w:t>INCINERATOR</w:t>
      </w:r>
      <w:r w:rsidRPr="009F499B">
        <w:rPr>
          <w:szCs w:val="22"/>
        </w:rPr>
        <w:tab/>
      </w:r>
      <w:r w:rsidRPr="009F499B">
        <w:rPr>
          <w:szCs w:val="22"/>
        </w:rPr>
        <w:tab/>
      </w:r>
      <w:r w:rsidR="009F499B">
        <w:rPr>
          <w:szCs w:val="22"/>
        </w:rPr>
        <w:tab/>
      </w:r>
      <w:r w:rsidRPr="009F499B">
        <w:rPr>
          <w:szCs w:val="22"/>
        </w:rPr>
        <w:t xml:space="preserve">: </w:t>
      </w:r>
      <w:r w:rsidRPr="009F499B">
        <w:rPr>
          <w:b/>
          <w:bCs/>
          <w:i/>
          <w:iCs/>
          <w:szCs w:val="22"/>
        </w:rPr>
        <w:t>Not Available</w:t>
      </w:r>
    </w:p>
    <w:p w14:paraId="10F95094" w14:textId="77777777" w:rsidR="001041F3" w:rsidRPr="009F499B" w:rsidRDefault="001041F3" w:rsidP="008C5178">
      <w:pPr>
        <w:ind w:firstLine="360"/>
        <w:jc w:val="both"/>
        <w:rPr>
          <w:szCs w:val="22"/>
        </w:rPr>
      </w:pPr>
      <w:r w:rsidRPr="009F499B">
        <w:rPr>
          <w:szCs w:val="22"/>
        </w:rPr>
        <w:t>Capacity Lt/per charge</w:t>
      </w:r>
      <w:r w:rsidRPr="009F499B">
        <w:rPr>
          <w:szCs w:val="22"/>
        </w:rPr>
        <w:tab/>
      </w:r>
      <w:r w:rsidR="009F499B">
        <w:rPr>
          <w:szCs w:val="22"/>
        </w:rPr>
        <w:tab/>
      </w:r>
      <w:r w:rsidRPr="009F499B">
        <w:rPr>
          <w:szCs w:val="22"/>
        </w:rPr>
        <w:t>:</w:t>
      </w:r>
      <w:r w:rsidRPr="009F499B">
        <w:rPr>
          <w:szCs w:val="22"/>
        </w:rPr>
        <w:tab/>
        <w:t>-</w:t>
      </w:r>
      <w:r w:rsidRPr="009F499B">
        <w:rPr>
          <w:szCs w:val="22"/>
        </w:rPr>
        <w:tab/>
      </w:r>
      <w:r w:rsidRPr="009F499B">
        <w:rPr>
          <w:b/>
          <w:bCs/>
          <w:i/>
          <w:iCs/>
          <w:szCs w:val="22"/>
        </w:rPr>
        <w:t>Kg/Hr</w:t>
      </w:r>
    </w:p>
    <w:p w14:paraId="4794FBCE" w14:textId="77777777" w:rsidR="001041F3" w:rsidRPr="009F499B" w:rsidRDefault="001041F3" w:rsidP="008C5178">
      <w:pPr>
        <w:jc w:val="both"/>
        <w:rPr>
          <w:szCs w:val="22"/>
        </w:rPr>
      </w:pPr>
    </w:p>
    <w:p w14:paraId="398CF6F6" w14:textId="77777777" w:rsidR="001041F3" w:rsidRPr="009F499B" w:rsidRDefault="001041F3" w:rsidP="008C5178">
      <w:pPr>
        <w:jc w:val="both"/>
        <w:rPr>
          <w:b/>
          <w:bCs/>
          <w:i/>
          <w:iCs/>
          <w:szCs w:val="22"/>
        </w:rPr>
      </w:pPr>
      <w:r w:rsidRPr="001853F7">
        <w:rPr>
          <w:b/>
          <w:szCs w:val="22"/>
        </w:rPr>
        <w:t>4.2</w:t>
      </w:r>
      <w:r w:rsidRPr="009F499B">
        <w:rPr>
          <w:szCs w:val="22"/>
        </w:rPr>
        <w:t xml:space="preserve"> COMPACTOR</w:t>
      </w:r>
      <w:r w:rsidRPr="009F499B">
        <w:rPr>
          <w:szCs w:val="22"/>
        </w:rPr>
        <w:tab/>
      </w:r>
      <w:r w:rsidRPr="009F499B">
        <w:rPr>
          <w:szCs w:val="22"/>
        </w:rPr>
        <w:tab/>
      </w:r>
      <w:r w:rsidR="009F499B">
        <w:rPr>
          <w:szCs w:val="22"/>
        </w:rPr>
        <w:tab/>
      </w:r>
      <w:r w:rsidRPr="009F499B">
        <w:rPr>
          <w:szCs w:val="22"/>
        </w:rPr>
        <w:t xml:space="preserve">: </w:t>
      </w:r>
      <w:r w:rsidRPr="009F499B">
        <w:rPr>
          <w:b/>
          <w:bCs/>
          <w:i/>
          <w:iCs/>
          <w:szCs w:val="22"/>
        </w:rPr>
        <w:t>Not Available</w:t>
      </w:r>
    </w:p>
    <w:p w14:paraId="6FEB0F22" w14:textId="77777777" w:rsidR="001041F3" w:rsidRPr="009F499B" w:rsidRDefault="001041F3" w:rsidP="008C5178">
      <w:pPr>
        <w:jc w:val="both"/>
        <w:rPr>
          <w:szCs w:val="22"/>
        </w:rPr>
      </w:pPr>
      <w:r w:rsidRPr="009F499B">
        <w:rPr>
          <w:szCs w:val="22"/>
        </w:rPr>
        <w:t xml:space="preserve">      COMPACTION RATIO</w:t>
      </w:r>
      <w:r w:rsidRPr="009F499B">
        <w:rPr>
          <w:szCs w:val="22"/>
        </w:rPr>
        <w:tab/>
      </w:r>
      <w:r w:rsidR="009F499B">
        <w:rPr>
          <w:szCs w:val="22"/>
        </w:rPr>
        <w:tab/>
      </w:r>
      <w:r w:rsidRPr="009F499B">
        <w:rPr>
          <w:szCs w:val="22"/>
        </w:rPr>
        <w:t>:</w:t>
      </w:r>
      <w:r w:rsidRPr="009F499B">
        <w:rPr>
          <w:szCs w:val="22"/>
        </w:rPr>
        <w:tab/>
        <w:t>-</w:t>
      </w:r>
    </w:p>
    <w:p w14:paraId="27B08E67" w14:textId="77777777" w:rsidR="001041F3" w:rsidRPr="009F499B" w:rsidRDefault="009F499B" w:rsidP="008C5178">
      <w:pPr>
        <w:jc w:val="both"/>
        <w:rPr>
          <w:szCs w:val="22"/>
        </w:rPr>
      </w:pPr>
      <w:r>
        <w:rPr>
          <w:szCs w:val="22"/>
        </w:rPr>
        <w:t xml:space="preserve">      CUBIC CAPACITY</w:t>
      </w:r>
      <w:r>
        <w:rPr>
          <w:szCs w:val="22"/>
        </w:rPr>
        <w:tab/>
      </w:r>
      <w:r>
        <w:rPr>
          <w:szCs w:val="22"/>
        </w:rPr>
        <w:tab/>
      </w:r>
      <w:r w:rsidR="001041F3" w:rsidRPr="009F499B">
        <w:rPr>
          <w:szCs w:val="22"/>
        </w:rPr>
        <w:t>:</w:t>
      </w:r>
      <w:r w:rsidR="001041F3" w:rsidRPr="009F499B">
        <w:rPr>
          <w:szCs w:val="22"/>
        </w:rPr>
        <w:tab/>
        <w:t>-</w:t>
      </w:r>
      <w:r w:rsidR="001041F3" w:rsidRPr="009F499B">
        <w:rPr>
          <w:szCs w:val="22"/>
        </w:rPr>
        <w:tab/>
      </w:r>
      <w:proofErr w:type="spellStart"/>
      <w:r w:rsidR="001041F3" w:rsidRPr="009F499B">
        <w:rPr>
          <w:b/>
          <w:bCs/>
          <w:i/>
          <w:iCs/>
          <w:szCs w:val="22"/>
        </w:rPr>
        <w:t>Cub.M</w:t>
      </w:r>
      <w:proofErr w:type="spellEnd"/>
    </w:p>
    <w:p w14:paraId="3B53D36B" w14:textId="77777777" w:rsidR="001041F3" w:rsidRPr="009F499B" w:rsidRDefault="001041F3" w:rsidP="008C5178">
      <w:pPr>
        <w:jc w:val="both"/>
        <w:rPr>
          <w:szCs w:val="22"/>
        </w:rPr>
      </w:pPr>
    </w:p>
    <w:p w14:paraId="19E28D16" w14:textId="77777777" w:rsidR="001041F3" w:rsidRPr="009F499B" w:rsidRDefault="001041F3" w:rsidP="008C5178">
      <w:pPr>
        <w:jc w:val="both"/>
        <w:rPr>
          <w:szCs w:val="22"/>
        </w:rPr>
      </w:pPr>
      <w:r w:rsidRPr="001853F7">
        <w:rPr>
          <w:b/>
          <w:szCs w:val="22"/>
        </w:rPr>
        <w:t>4.3</w:t>
      </w:r>
      <w:r w:rsidRPr="009F499B">
        <w:rPr>
          <w:szCs w:val="22"/>
        </w:rPr>
        <w:t xml:space="preserve"> COMMINUTER</w:t>
      </w:r>
      <w:r w:rsidRPr="009F499B">
        <w:rPr>
          <w:szCs w:val="22"/>
        </w:rPr>
        <w:tab/>
      </w:r>
      <w:r w:rsidRPr="009F499B">
        <w:rPr>
          <w:szCs w:val="22"/>
        </w:rPr>
        <w:tab/>
      </w:r>
      <w:r w:rsidR="009F499B">
        <w:rPr>
          <w:szCs w:val="22"/>
        </w:rPr>
        <w:tab/>
      </w:r>
      <w:r w:rsidRPr="009F499B">
        <w:rPr>
          <w:szCs w:val="22"/>
        </w:rPr>
        <w:t xml:space="preserve">: </w:t>
      </w:r>
      <w:r w:rsidRPr="009F499B">
        <w:rPr>
          <w:b/>
          <w:bCs/>
          <w:i/>
          <w:iCs/>
          <w:szCs w:val="22"/>
        </w:rPr>
        <w:t>Not Available</w:t>
      </w:r>
    </w:p>
    <w:p w14:paraId="234B36F9" w14:textId="77777777" w:rsidR="001041F3" w:rsidRPr="009F499B" w:rsidRDefault="009F499B" w:rsidP="008C5178">
      <w:pPr>
        <w:jc w:val="both"/>
        <w:rPr>
          <w:szCs w:val="22"/>
        </w:rPr>
      </w:pPr>
      <w:r>
        <w:rPr>
          <w:szCs w:val="22"/>
        </w:rPr>
        <w:t xml:space="preserve">      CUBIC CAPACITY</w:t>
      </w:r>
      <w:r>
        <w:rPr>
          <w:szCs w:val="22"/>
        </w:rPr>
        <w:tab/>
      </w:r>
      <w:r>
        <w:rPr>
          <w:szCs w:val="22"/>
        </w:rPr>
        <w:tab/>
      </w:r>
      <w:r w:rsidR="001041F3" w:rsidRPr="009F499B">
        <w:rPr>
          <w:szCs w:val="22"/>
        </w:rPr>
        <w:t>:</w:t>
      </w:r>
      <w:r w:rsidR="001041F3" w:rsidRPr="009F499B">
        <w:rPr>
          <w:szCs w:val="22"/>
        </w:rPr>
        <w:tab/>
        <w:t>-</w:t>
      </w:r>
      <w:r w:rsidR="001041F3" w:rsidRPr="009F499B">
        <w:rPr>
          <w:szCs w:val="22"/>
        </w:rPr>
        <w:tab/>
      </w:r>
      <w:proofErr w:type="spellStart"/>
      <w:r w:rsidR="001041F3" w:rsidRPr="009F499B">
        <w:rPr>
          <w:b/>
          <w:bCs/>
          <w:i/>
          <w:iCs/>
          <w:szCs w:val="22"/>
        </w:rPr>
        <w:t>Cub.M</w:t>
      </w:r>
      <w:proofErr w:type="spellEnd"/>
    </w:p>
    <w:p w14:paraId="1788A7DB" w14:textId="77777777" w:rsidR="001041F3" w:rsidRPr="009F499B" w:rsidRDefault="001041F3" w:rsidP="008C5178">
      <w:pPr>
        <w:jc w:val="both"/>
        <w:rPr>
          <w:szCs w:val="22"/>
        </w:rPr>
      </w:pPr>
    </w:p>
    <w:p w14:paraId="709C3547" w14:textId="77777777" w:rsidR="001041F3" w:rsidRPr="009F499B" w:rsidRDefault="001041F3" w:rsidP="008C5178">
      <w:pPr>
        <w:jc w:val="both"/>
        <w:rPr>
          <w:szCs w:val="22"/>
        </w:rPr>
      </w:pPr>
      <w:r w:rsidRPr="001853F7">
        <w:rPr>
          <w:b/>
          <w:szCs w:val="22"/>
        </w:rPr>
        <w:t>4.4</w:t>
      </w:r>
      <w:r w:rsidRPr="009F499B">
        <w:rPr>
          <w:szCs w:val="22"/>
        </w:rPr>
        <w:t xml:space="preserve"> GARBAGE RECEPTA</w:t>
      </w:r>
      <w:r w:rsidR="00E324B5">
        <w:rPr>
          <w:szCs w:val="22"/>
        </w:rPr>
        <w:t>C</w:t>
      </w:r>
      <w:r w:rsidRPr="009F499B">
        <w:rPr>
          <w:szCs w:val="22"/>
        </w:rPr>
        <w:t>LES</w:t>
      </w:r>
      <w:r w:rsidRPr="009F499B">
        <w:rPr>
          <w:szCs w:val="22"/>
        </w:rPr>
        <w:tab/>
        <w:t xml:space="preserve">: </w:t>
      </w:r>
      <w:r w:rsidRPr="009F499B">
        <w:rPr>
          <w:b/>
          <w:bCs/>
          <w:i/>
          <w:iCs/>
          <w:szCs w:val="22"/>
        </w:rPr>
        <w:t>Available</w:t>
      </w:r>
      <w:r w:rsidRPr="009F499B">
        <w:rPr>
          <w:szCs w:val="22"/>
        </w:rPr>
        <w:t xml:space="preserve">              </w:t>
      </w:r>
    </w:p>
    <w:p w14:paraId="33B4D1E4" w14:textId="77777777" w:rsidR="00E324B5" w:rsidRDefault="001041F3" w:rsidP="008C5178">
      <w:pPr>
        <w:jc w:val="both"/>
        <w:rPr>
          <w:szCs w:val="22"/>
        </w:rPr>
      </w:pPr>
      <w:r w:rsidRPr="009F499B">
        <w:rPr>
          <w:szCs w:val="22"/>
        </w:rPr>
        <w:t xml:space="preserve">       </w:t>
      </w:r>
      <w:r w:rsidRPr="009F499B">
        <w:rPr>
          <w:szCs w:val="22"/>
        </w:rPr>
        <w:tab/>
      </w:r>
    </w:p>
    <w:p w14:paraId="3AE4DD4A" w14:textId="77777777" w:rsidR="00E324B5" w:rsidRPr="009F499B" w:rsidRDefault="008A294B" w:rsidP="008C5178">
      <w:pPr>
        <w:ind w:firstLine="720"/>
        <w:jc w:val="both"/>
        <w:rPr>
          <w:b/>
          <w:bCs/>
          <w:i/>
          <w:iCs/>
          <w:szCs w:val="22"/>
        </w:rPr>
      </w:pPr>
      <w:r>
        <w:rPr>
          <w:szCs w:val="22"/>
        </w:rPr>
        <w:t>.1</w:t>
      </w:r>
      <w:r w:rsidR="00E324B5" w:rsidRPr="009F499B">
        <w:rPr>
          <w:szCs w:val="22"/>
        </w:rPr>
        <w:t>) For plastics in</w:t>
      </w:r>
      <w:r w:rsidR="00E324B5" w:rsidRPr="009F499B">
        <w:rPr>
          <w:szCs w:val="22"/>
        </w:rPr>
        <w:tab/>
      </w:r>
      <w:r w:rsidR="00E324B5">
        <w:rPr>
          <w:szCs w:val="22"/>
        </w:rPr>
        <w:tab/>
      </w:r>
      <w:r w:rsidR="00E324B5" w:rsidRPr="009F499B">
        <w:rPr>
          <w:szCs w:val="22"/>
        </w:rPr>
        <w:t xml:space="preserve">: </w:t>
      </w:r>
      <w:r w:rsidR="00E324B5" w:rsidRPr="009F499B">
        <w:rPr>
          <w:b/>
          <w:bCs/>
          <w:i/>
          <w:iCs/>
          <w:szCs w:val="22"/>
        </w:rPr>
        <w:t>GALLEY</w:t>
      </w:r>
    </w:p>
    <w:p w14:paraId="790A21F7" w14:textId="77777777" w:rsidR="00E324B5" w:rsidRPr="009F499B" w:rsidRDefault="00E324B5" w:rsidP="008C5178">
      <w:pPr>
        <w:ind w:left="2880" w:firstLine="720"/>
        <w:jc w:val="both"/>
        <w:rPr>
          <w:b/>
          <w:bCs/>
          <w:i/>
          <w:iCs/>
          <w:szCs w:val="22"/>
        </w:rPr>
      </w:pPr>
      <w:r w:rsidRPr="009F499B">
        <w:rPr>
          <w:b/>
          <w:bCs/>
          <w:i/>
          <w:iCs/>
          <w:szCs w:val="22"/>
        </w:rPr>
        <w:t xml:space="preserve">  OFFICER’S PANTRY</w:t>
      </w:r>
    </w:p>
    <w:p w14:paraId="14C608E1" w14:textId="77777777" w:rsidR="00E324B5" w:rsidRPr="009F499B" w:rsidRDefault="00E324B5" w:rsidP="008C5178">
      <w:pPr>
        <w:ind w:left="2880" w:firstLine="720"/>
        <w:jc w:val="both"/>
        <w:rPr>
          <w:b/>
          <w:bCs/>
          <w:i/>
          <w:iCs/>
          <w:szCs w:val="22"/>
        </w:rPr>
      </w:pPr>
      <w:r w:rsidRPr="009F499B">
        <w:rPr>
          <w:b/>
          <w:bCs/>
          <w:i/>
          <w:iCs/>
          <w:szCs w:val="22"/>
        </w:rPr>
        <w:t xml:space="preserve">  CREW’S     PANTRY</w:t>
      </w:r>
    </w:p>
    <w:p w14:paraId="0C4F54DE" w14:textId="77777777" w:rsidR="00E324B5" w:rsidRPr="009F499B" w:rsidRDefault="00E324B5" w:rsidP="008C5178">
      <w:pPr>
        <w:ind w:left="2880" w:firstLine="720"/>
        <w:jc w:val="both"/>
        <w:rPr>
          <w:b/>
          <w:bCs/>
          <w:i/>
          <w:iCs/>
          <w:szCs w:val="22"/>
        </w:rPr>
      </w:pPr>
      <w:r>
        <w:rPr>
          <w:b/>
          <w:bCs/>
          <w:i/>
          <w:iCs/>
          <w:szCs w:val="22"/>
        </w:rPr>
        <w:t xml:space="preserve">  </w:t>
      </w:r>
      <w:r w:rsidRPr="009F499B">
        <w:rPr>
          <w:b/>
          <w:bCs/>
          <w:i/>
          <w:iCs/>
          <w:szCs w:val="22"/>
        </w:rPr>
        <w:t>AFTCASTLE</w:t>
      </w:r>
    </w:p>
    <w:p w14:paraId="5A7773CE" w14:textId="77777777" w:rsidR="00E324B5" w:rsidRPr="009F499B" w:rsidRDefault="00E324B5" w:rsidP="008C5178">
      <w:pPr>
        <w:ind w:left="2880" w:firstLine="720"/>
        <w:jc w:val="both"/>
        <w:rPr>
          <w:b/>
          <w:bCs/>
          <w:i/>
          <w:iCs/>
          <w:szCs w:val="22"/>
        </w:rPr>
      </w:pPr>
      <w:r w:rsidRPr="009F499B">
        <w:rPr>
          <w:b/>
          <w:bCs/>
          <w:i/>
          <w:iCs/>
          <w:szCs w:val="22"/>
        </w:rPr>
        <w:t xml:space="preserve">  ENGINE ROOM</w:t>
      </w:r>
    </w:p>
    <w:p w14:paraId="33A297A7" w14:textId="77777777" w:rsidR="00E324B5" w:rsidRDefault="00E324B5" w:rsidP="008C5178">
      <w:pPr>
        <w:ind w:firstLine="720"/>
        <w:jc w:val="both"/>
        <w:rPr>
          <w:szCs w:val="22"/>
        </w:rPr>
      </w:pPr>
    </w:p>
    <w:p w14:paraId="7FA0B822" w14:textId="77777777" w:rsidR="001041F3" w:rsidRPr="009F499B" w:rsidRDefault="008A294B" w:rsidP="008C5178">
      <w:pPr>
        <w:ind w:firstLine="720"/>
        <w:jc w:val="both"/>
        <w:rPr>
          <w:b/>
          <w:bCs/>
          <w:i/>
          <w:iCs/>
          <w:szCs w:val="22"/>
        </w:rPr>
      </w:pPr>
      <w:r>
        <w:rPr>
          <w:szCs w:val="22"/>
        </w:rPr>
        <w:t>.2</w:t>
      </w:r>
      <w:r w:rsidR="001041F3" w:rsidRPr="009F499B">
        <w:rPr>
          <w:szCs w:val="22"/>
        </w:rPr>
        <w:t>) For food waste in</w:t>
      </w:r>
      <w:r w:rsidR="001041F3" w:rsidRPr="009F499B">
        <w:rPr>
          <w:szCs w:val="22"/>
        </w:rPr>
        <w:tab/>
      </w:r>
      <w:r w:rsidR="009F499B">
        <w:rPr>
          <w:szCs w:val="22"/>
        </w:rPr>
        <w:t xml:space="preserve">          </w:t>
      </w:r>
      <w:proofErr w:type="gramStart"/>
      <w:r w:rsidR="009F499B">
        <w:rPr>
          <w:szCs w:val="22"/>
        </w:rPr>
        <w:t xml:space="preserve">  </w:t>
      </w:r>
      <w:r w:rsidR="008E6845">
        <w:rPr>
          <w:szCs w:val="22"/>
        </w:rPr>
        <w:t>:</w:t>
      </w:r>
      <w:proofErr w:type="gramEnd"/>
      <w:r w:rsidR="008E6845">
        <w:rPr>
          <w:szCs w:val="22"/>
        </w:rPr>
        <w:t xml:space="preserve"> </w:t>
      </w:r>
      <w:r w:rsidR="001041F3" w:rsidRPr="009F499B">
        <w:rPr>
          <w:b/>
          <w:bCs/>
          <w:i/>
          <w:iCs/>
          <w:szCs w:val="22"/>
        </w:rPr>
        <w:t>GALLEY</w:t>
      </w:r>
    </w:p>
    <w:p w14:paraId="53C4E1B8" w14:textId="77777777" w:rsidR="001041F3" w:rsidRPr="009F499B" w:rsidRDefault="001041F3" w:rsidP="008C5178">
      <w:pPr>
        <w:jc w:val="both"/>
        <w:rPr>
          <w:b/>
          <w:bCs/>
          <w:i/>
          <w:iCs/>
          <w:szCs w:val="22"/>
        </w:rPr>
      </w:pPr>
      <w:r w:rsidRPr="009F499B">
        <w:rPr>
          <w:b/>
          <w:bCs/>
          <w:i/>
          <w:iCs/>
          <w:szCs w:val="22"/>
        </w:rPr>
        <w:t xml:space="preserve">    </w:t>
      </w:r>
      <w:r w:rsidR="009F499B">
        <w:rPr>
          <w:b/>
          <w:bCs/>
          <w:i/>
          <w:iCs/>
          <w:szCs w:val="22"/>
        </w:rPr>
        <w:t xml:space="preserve">        </w:t>
      </w:r>
      <w:r w:rsidR="009F499B">
        <w:rPr>
          <w:b/>
          <w:bCs/>
          <w:i/>
          <w:iCs/>
          <w:szCs w:val="22"/>
        </w:rPr>
        <w:tab/>
      </w:r>
      <w:r w:rsidR="009F499B">
        <w:rPr>
          <w:b/>
          <w:bCs/>
          <w:i/>
          <w:iCs/>
          <w:szCs w:val="22"/>
        </w:rPr>
        <w:tab/>
        <w:t xml:space="preserve">                       </w:t>
      </w:r>
      <w:r w:rsidR="009F499B" w:rsidRPr="009F499B">
        <w:rPr>
          <w:bCs/>
          <w:iCs/>
          <w:szCs w:val="22"/>
        </w:rPr>
        <w:t xml:space="preserve"> :</w:t>
      </w:r>
      <w:r w:rsidR="009F499B">
        <w:rPr>
          <w:b/>
          <w:bCs/>
          <w:i/>
          <w:iCs/>
          <w:szCs w:val="22"/>
        </w:rPr>
        <w:t xml:space="preserve"> </w:t>
      </w:r>
      <w:r w:rsidRPr="009F499B">
        <w:rPr>
          <w:b/>
          <w:bCs/>
          <w:i/>
          <w:iCs/>
          <w:szCs w:val="22"/>
        </w:rPr>
        <w:t>OFFICER’S PANTRY</w:t>
      </w:r>
    </w:p>
    <w:p w14:paraId="431422F0" w14:textId="77777777" w:rsidR="001041F3" w:rsidRDefault="001041F3" w:rsidP="008C5178">
      <w:pPr>
        <w:ind w:left="1440" w:firstLine="720"/>
        <w:jc w:val="both"/>
        <w:rPr>
          <w:b/>
          <w:bCs/>
          <w:i/>
          <w:iCs/>
          <w:szCs w:val="22"/>
        </w:rPr>
      </w:pPr>
      <w:r w:rsidRPr="009F499B">
        <w:rPr>
          <w:b/>
          <w:bCs/>
          <w:i/>
          <w:iCs/>
          <w:szCs w:val="22"/>
        </w:rPr>
        <w:t xml:space="preserve">            </w:t>
      </w:r>
      <w:r w:rsidRPr="009F499B">
        <w:rPr>
          <w:b/>
          <w:bCs/>
          <w:i/>
          <w:iCs/>
          <w:szCs w:val="22"/>
        </w:rPr>
        <w:tab/>
      </w:r>
      <w:r w:rsidR="009F499B" w:rsidRPr="009F499B">
        <w:rPr>
          <w:bCs/>
          <w:iCs/>
          <w:szCs w:val="22"/>
        </w:rPr>
        <w:t>:</w:t>
      </w:r>
      <w:r w:rsidRPr="009F499B">
        <w:rPr>
          <w:b/>
          <w:bCs/>
          <w:i/>
          <w:iCs/>
          <w:szCs w:val="22"/>
        </w:rPr>
        <w:t xml:space="preserve"> CREW’S PANTR</w:t>
      </w:r>
      <w:r w:rsidR="00AE5071">
        <w:rPr>
          <w:b/>
          <w:bCs/>
          <w:i/>
          <w:iCs/>
          <w:szCs w:val="22"/>
        </w:rPr>
        <w:t>Y</w:t>
      </w:r>
    </w:p>
    <w:p w14:paraId="768D3BE2" w14:textId="77777777" w:rsidR="003D4C67" w:rsidRPr="008A294B" w:rsidRDefault="008A294B" w:rsidP="008A294B">
      <w:pPr>
        <w:ind w:left="709"/>
        <w:jc w:val="both"/>
        <w:rPr>
          <w:szCs w:val="22"/>
        </w:rPr>
      </w:pPr>
      <w:r>
        <w:rPr>
          <w:szCs w:val="22"/>
        </w:rPr>
        <w:t xml:space="preserve">.3) </w:t>
      </w:r>
      <w:r w:rsidR="003D4C67" w:rsidRPr="008A294B">
        <w:rPr>
          <w:szCs w:val="22"/>
        </w:rPr>
        <w:t xml:space="preserve">For cooking oil </w:t>
      </w:r>
      <w:r w:rsidR="008E6845" w:rsidRPr="008A294B">
        <w:rPr>
          <w:szCs w:val="22"/>
        </w:rPr>
        <w:t xml:space="preserve">                 </w:t>
      </w:r>
      <w:proofErr w:type="gramStart"/>
      <w:r w:rsidR="008E6845" w:rsidRPr="008A294B">
        <w:rPr>
          <w:szCs w:val="22"/>
        </w:rPr>
        <w:t xml:space="preserve">  </w:t>
      </w:r>
      <w:r w:rsidR="003D4C67" w:rsidRPr="008A294B">
        <w:rPr>
          <w:szCs w:val="22"/>
        </w:rPr>
        <w:t>:</w:t>
      </w:r>
      <w:proofErr w:type="gramEnd"/>
      <w:r w:rsidR="008E6845" w:rsidRPr="008A294B">
        <w:rPr>
          <w:szCs w:val="22"/>
        </w:rPr>
        <w:t xml:space="preserve"> </w:t>
      </w:r>
      <w:r w:rsidR="003D4C67" w:rsidRPr="008A294B">
        <w:rPr>
          <w:b/>
          <w:bCs/>
          <w:i/>
          <w:iCs/>
          <w:szCs w:val="22"/>
        </w:rPr>
        <w:t>GALLEY</w:t>
      </w:r>
    </w:p>
    <w:p w14:paraId="233F401E" w14:textId="77777777" w:rsidR="005231AD" w:rsidRDefault="005231AD" w:rsidP="008C5178">
      <w:pPr>
        <w:ind w:firstLine="720"/>
        <w:jc w:val="both"/>
        <w:rPr>
          <w:szCs w:val="22"/>
        </w:rPr>
      </w:pPr>
    </w:p>
    <w:p w14:paraId="4C8B91D8" w14:textId="77777777" w:rsidR="005231AD" w:rsidRPr="009F499B" w:rsidRDefault="008A294B" w:rsidP="008C5178">
      <w:pPr>
        <w:ind w:firstLine="720"/>
        <w:jc w:val="both"/>
        <w:rPr>
          <w:b/>
          <w:bCs/>
          <w:i/>
          <w:iCs/>
          <w:szCs w:val="22"/>
        </w:rPr>
      </w:pPr>
      <w:r>
        <w:rPr>
          <w:szCs w:val="22"/>
        </w:rPr>
        <w:t>.4</w:t>
      </w:r>
      <w:r w:rsidR="005231AD" w:rsidRPr="009F499B">
        <w:rPr>
          <w:szCs w:val="22"/>
        </w:rPr>
        <w:t>) For other garbage in</w:t>
      </w:r>
      <w:r w:rsidR="005231AD" w:rsidRPr="009F499B">
        <w:rPr>
          <w:szCs w:val="22"/>
        </w:rPr>
        <w:tab/>
        <w:t xml:space="preserve">: </w:t>
      </w:r>
      <w:r w:rsidR="005231AD" w:rsidRPr="009F499B">
        <w:rPr>
          <w:b/>
          <w:bCs/>
          <w:i/>
          <w:iCs/>
          <w:szCs w:val="22"/>
        </w:rPr>
        <w:t>GALLEY</w:t>
      </w:r>
    </w:p>
    <w:p w14:paraId="2166E83B" w14:textId="77777777" w:rsidR="005231AD" w:rsidRPr="009F499B" w:rsidRDefault="005231AD" w:rsidP="008C5178">
      <w:pPr>
        <w:jc w:val="both"/>
        <w:rPr>
          <w:b/>
          <w:bCs/>
          <w:i/>
          <w:iCs/>
          <w:szCs w:val="22"/>
        </w:rPr>
      </w:pPr>
      <w:r w:rsidRPr="009F499B">
        <w:rPr>
          <w:b/>
          <w:bCs/>
          <w:i/>
          <w:iCs/>
          <w:szCs w:val="22"/>
        </w:rPr>
        <w:t xml:space="preserve">            </w:t>
      </w:r>
      <w:r w:rsidR="0086640B">
        <w:rPr>
          <w:b/>
          <w:bCs/>
          <w:i/>
          <w:iCs/>
          <w:szCs w:val="22"/>
        </w:rPr>
        <w:t xml:space="preserve">  </w:t>
      </w:r>
      <w:r w:rsidR="0086640B" w:rsidRPr="0086640B">
        <w:rPr>
          <w:bCs/>
          <w:i/>
          <w:iCs/>
          <w:szCs w:val="22"/>
        </w:rPr>
        <w:t xml:space="preserve"> (</w:t>
      </w:r>
      <w:proofErr w:type="gramStart"/>
      <w:r w:rsidR="0086640B" w:rsidRPr="0086640B">
        <w:rPr>
          <w:bCs/>
          <w:i/>
          <w:iCs/>
          <w:szCs w:val="22"/>
        </w:rPr>
        <w:t>paper</w:t>
      </w:r>
      <w:proofErr w:type="gramEnd"/>
      <w:r w:rsidR="0086640B" w:rsidRPr="0086640B">
        <w:rPr>
          <w:bCs/>
          <w:i/>
          <w:iCs/>
          <w:szCs w:val="22"/>
        </w:rPr>
        <w:t xml:space="preserve"> products, rags</w:t>
      </w:r>
      <w:r w:rsidRPr="0086640B">
        <w:rPr>
          <w:bCs/>
          <w:i/>
          <w:iCs/>
          <w:szCs w:val="22"/>
        </w:rPr>
        <w:t xml:space="preserve">           </w:t>
      </w:r>
      <w:r w:rsidRPr="009F499B">
        <w:rPr>
          <w:b/>
          <w:bCs/>
          <w:i/>
          <w:iCs/>
          <w:szCs w:val="22"/>
        </w:rPr>
        <w:t>OFFICER’S PANTRY</w:t>
      </w:r>
    </w:p>
    <w:p w14:paraId="03E7F455" w14:textId="77777777" w:rsidR="005231AD" w:rsidRPr="009F499B" w:rsidRDefault="005231AD" w:rsidP="008C5178">
      <w:pPr>
        <w:jc w:val="both"/>
        <w:rPr>
          <w:b/>
          <w:bCs/>
          <w:i/>
          <w:iCs/>
          <w:szCs w:val="22"/>
        </w:rPr>
      </w:pPr>
      <w:r w:rsidRPr="009F499B">
        <w:rPr>
          <w:b/>
          <w:bCs/>
          <w:i/>
          <w:iCs/>
          <w:szCs w:val="22"/>
        </w:rPr>
        <w:t xml:space="preserve">               </w:t>
      </w:r>
      <w:r w:rsidR="0086640B" w:rsidRPr="0086640B">
        <w:rPr>
          <w:bCs/>
          <w:i/>
          <w:iCs/>
          <w:szCs w:val="22"/>
        </w:rPr>
        <w:t>Glass etc.)</w:t>
      </w:r>
      <w:r w:rsidRPr="0086640B">
        <w:rPr>
          <w:bCs/>
          <w:i/>
          <w:iCs/>
          <w:szCs w:val="22"/>
        </w:rPr>
        <w:t xml:space="preserve">                 </w:t>
      </w:r>
      <w:r w:rsidR="0086640B">
        <w:rPr>
          <w:b/>
          <w:bCs/>
          <w:i/>
          <w:iCs/>
          <w:szCs w:val="22"/>
        </w:rPr>
        <w:tab/>
        <w:t xml:space="preserve"> </w:t>
      </w:r>
      <w:r w:rsidR="00AE5071">
        <w:rPr>
          <w:b/>
          <w:bCs/>
          <w:i/>
          <w:iCs/>
          <w:szCs w:val="22"/>
        </w:rPr>
        <w:t>CREW’S PANTRY</w:t>
      </w:r>
    </w:p>
    <w:p w14:paraId="74950CA2" w14:textId="77777777" w:rsidR="005231AD" w:rsidRPr="009F499B" w:rsidRDefault="00715E66" w:rsidP="008C5178">
      <w:pPr>
        <w:ind w:left="2880" w:firstLine="720"/>
        <w:jc w:val="both"/>
        <w:rPr>
          <w:b/>
          <w:bCs/>
          <w:i/>
          <w:iCs/>
          <w:szCs w:val="22"/>
        </w:rPr>
      </w:pPr>
      <w:r>
        <w:rPr>
          <w:b/>
          <w:bCs/>
          <w:i/>
          <w:iCs/>
          <w:szCs w:val="22"/>
        </w:rPr>
        <w:t xml:space="preserve"> </w:t>
      </w:r>
      <w:r w:rsidR="005231AD" w:rsidRPr="009F499B">
        <w:rPr>
          <w:b/>
          <w:bCs/>
          <w:i/>
          <w:iCs/>
          <w:szCs w:val="22"/>
        </w:rPr>
        <w:t>AFTCASTLE</w:t>
      </w:r>
    </w:p>
    <w:p w14:paraId="1512A60E" w14:textId="77777777" w:rsidR="005231AD" w:rsidRPr="009F499B" w:rsidRDefault="005231AD" w:rsidP="008C5178">
      <w:pPr>
        <w:jc w:val="both"/>
        <w:rPr>
          <w:b/>
          <w:bCs/>
          <w:i/>
          <w:iCs/>
          <w:szCs w:val="22"/>
        </w:rPr>
      </w:pPr>
      <w:r w:rsidRPr="009F499B">
        <w:rPr>
          <w:b/>
          <w:bCs/>
          <w:i/>
          <w:iCs/>
          <w:szCs w:val="22"/>
        </w:rPr>
        <w:t xml:space="preserve">                                 </w:t>
      </w:r>
      <w:r w:rsidRPr="009F499B">
        <w:rPr>
          <w:b/>
          <w:bCs/>
          <w:i/>
          <w:iCs/>
          <w:szCs w:val="22"/>
        </w:rPr>
        <w:tab/>
      </w:r>
      <w:r w:rsidRPr="009F499B">
        <w:rPr>
          <w:b/>
          <w:bCs/>
          <w:i/>
          <w:iCs/>
          <w:szCs w:val="22"/>
        </w:rPr>
        <w:tab/>
      </w:r>
      <w:r>
        <w:rPr>
          <w:b/>
          <w:bCs/>
          <w:i/>
          <w:iCs/>
          <w:szCs w:val="22"/>
        </w:rPr>
        <w:tab/>
      </w:r>
      <w:r w:rsidR="008E6845">
        <w:rPr>
          <w:b/>
          <w:bCs/>
          <w:i/>
          <w:iCs/>
          <w:szCs w:val="22"/>
        </w:rPr>
        <w:t xml:space="preserve"> </w:t>
      </w:r>
      <w:r w:rsidRPr="009F499B">
        <w:rPr>
          <w:b/>
          <w:bCs/>
          <w:i/>
          <w:iCs/>
          <w:szCs w:val="22"/>
        </w:rPr>
        <w:t>ENGINE ROOM</w:t>
      </w:r>
    </w:p>
    <w:p w14:paraId="07791CAA" w14:textId="77777777" w:rsidR="005231AD" w:rsidRDefault="005231AD" w:rsidP="00FA73AE">
      <w:pPr>
        <w:jc w:val="both"/>
        <w:rPr>
          <w:szCs w:val="22"/>
        </w:rPr>
      </w:pPr>
    </w:p>
    <w:p w14:paraId="4C4D545D" w14:textId="77777777" w:rsidR="001041F3" w:rsidRPr="009F499B" w:rsidRDefault="008A294B" w:rsidP="008C5178">
      <w:pPr>
        <w:ind w:firstLine="720"/>
        <w:jc w:val="both"/>
        <w:rPr>
          <w:b/>
          <w:bCs/>
          <w:i/>
          <w:iCs/>
          <w:szCs w:val="22"/>
        </w:rPr>
      </w:pPr>
      <w:r>
        <w:rPr>
          <w:szCs w:val="22"/>
        </w:rPr>
        <w:t>.5</w:t>
      </w:r>
      <w:r w:rsidR="001041F3" w:rsidRPr="009F499B">
        <w:rPr>
          <w:szCs w:val="22"/>
        </w:rPr>
        <w:t>) For Oil</w:t>
      </w:r>
      <w:r w:rsidR="0050468E">
        <w:rPr>
          <w:szCs w:val="22"/>
        </w:rPr>
        <w:t xml:space="preserve">y rags and any other oily material </w:t>
      </w:r>
      <w:r w:rsidR="001A280B">
        <w:rPr>
          <w:szCs w:val="22"/>
        </w:rPr>
        <w:t>in</w:t>
      </w:r>
      <w:r w:rsidR="001A280B">
        <w:rPr>
          <w:szCs w:val="22"/>
        </w:rPr>
        <w:tab/>
      </w:r>
      <w:r w:rsidR="001041F3" w:rsidRPr="009F499B">
        <w:rPr>
          <w:szCs w:val="22"/>
        </w:rPr>
        <w:t xml:space="preserve">: </w:t>
      </w:r>
      <w:r w:rsidR="001041F3" w:rsidRPr="009F499B">
        <w:rPr>
          <w:b/>
          <w:bCs/>
          <w:i/>
          <w:iCs/>
          <w:szCs w:val="22"/>
        </w:rPr>
        <w:t>ENGINE ROOM</w:t>
      </w:r>
    </w:p>
    <w:p w14:paraId="4DAA4CE0" w14:textId="77777777" w:rsidR="001041F3" w:rsidRDefault="001041F3" w:rsidP="008C5178">
      <w:pPr>
        <w:ind w:left="2880" w:firstLine="720"/>
        <w:jc w:val="both"/>
        <w:rPr>
          <w:b/>
          <w:bCs/>
          <w:i/>
          <w:iCs/>
          <w:szCs w:val="22"/>
        </w:rPr>
      </w:pPr>
      <w:r w:rsidRPr="009F499B">
        <w:rPr>
          <w:b/>
          <w:bCs/>
          <w:i/>
          <w:iCs/>
          <w:szCs w:val="22"/>
        </w:rPr>
        <w:t xml:space="preserve">  </w:t>
      </w:r>
      <w:r w:rsidR="0050468E">
        <w:rPr>
          <w:b/>
          <w:bCs/>
          <w:i/>
          <w:iCs/>
          <w:szCs w:val="22"/>
        </w:rPr>
        <w:tab/>
      </w:r>
      <w:r w:rsidR="0050468E">
        <w:rPr>
          <w:b/>
          <w:bCs/>
          <w:i/>
          <w:iCs/>
          <w:szCs w:val="22"/>
        </w:rPr>
        <w:tab/>
      </w:r>
      <w:r w:rsidR="0050468E">
        <w:rPr>
          <w:b/>
          <w:bCs/>
          <w:i/>
          <w:iCs/>
          <w:szCs w:val="22"/>
        </w:rPr>
        <w:tab/>
      </w:r>
      <w:r w:rsidR="001A280B">
        <w:rPr>
          <w:b/>
          <w:bCs/>
          <w:i/>
          <w:iCs/>
          <w:szCs w:val="22"/>
        </w:rPr>
        <w:t xml:space="preserve">  </w:t>
      </w:r>
      <w:smartTag w:uri="urn:schemas-microsoft-com:office:smarttags" w:element="PlaceName">
        <w:r w:rsidRPr="009F499B">
          <w:rPr>
            <w:b/>
            <w:bCs/>
            <w:i/>
            <w:iCs/>
            <w:szCs w:val="22"/>
          </w:rPr>
          <w:t>AFT</w:t>
        </w:r>
      </w:smartTag>
      <w:r w:rsidRPr="009F499B">
        <w:rPr>
          <w:b/>
          <w:bCs/>
          <w:i/>
          <w:iCs/>
          <w:szCs w:val="22"/>
        </w:rPr>
        <w:t xml:space="preserve"> CASTLE</w:t>
      </w:r>
    </w:p>
    <w:p w14:paraId="19540618" w14:textId="77777777" w:rsidR="00203F90" w:rsidRPr="004F25B1" w:rsidRDefault="008E6845" w:rsidP="004F25B1">
      <w:pPr>
        <w:ind w:left="360"/>
        <w:jc w:val="both"/>
        <w:rPr>
          <w:b/>
          <w:bCs/>
          <w:i/>
          <w:iCs/>
          <w:szCs w:val="22"/>
        </w:rPr>
      </w:pPr>
      <w:r>
        <w:rPr>
          <w:szCs w:val="22"/>
        </w:rPr>
        <w:t xml:space="preserve">      </w:t>
      </w:r>
      <w:r w:rsidR="008A294B">
        <w:rPr>
          <w:szCs w:val="22"/>
        </w:rPr>
        <w:t>.6</w:t>
      </w:r>
      <w:r w:rsidR="004F25B1">
        <w:rPr>
          <w:szCs w:val="22"/>
        </w:rPr>
        <w:t>)</w:t>
      </w:r>
      <w:r w:rsidR="008A294B">
        <w:rPr>
          <w:szCs w:val="22"/>
        </w:rPr>
        <w:t xml:space="preserve"> </w:t>
      </w:r>
      <w:r w:rsidR="00662105" w:rsidRPr="004F25B1">
        <w:rPr>
          <w:szCs w:val="22"/>
        </w:rPr>
        <w:t>Cargo Residue</w:t>
      </w:r>
      <w:r>
        <w:rPr>
          <w:szCs w:val="22"/>
        </w:rPr>
        <w:t xml:space="preserve">                    </w:t>
      </w:r>
      <w:r w:rsidR="00662105" w:rsidRPr="004F25B1">
        <w:rPr>
          <w:szCs w:val="22"/>
        </w:rPr>
        <w:t xml:space="preserve"> :</w:t>
      </w:r>
      <w:r w:rsidR="00662105" w:rsidRPr="004F25B1">
        <w:rPr>
          <w:b/>
          <w:bCs/>
          <w:i/>
          <w:iCs/>
          <w:szCs w:val="22"/>
        </w:rPr>
        <w:t xml:space="preserve"> AFT CASTLE</w:t>
      </w:r>
    </w:p>
    <w:p w14:paraId="477A7C98" w14:textId="77777777" w:rsidR="001041F3" w:rsidRPr="009F499B" w:rsidRDefault="001041F3" w:rsidP="008C5178">
      <w:pPr>
        <w:jc w:val="both"/>
        <w:rPr>
          <w:szCs w:val="22"/>
        </w:rPr>
      </w:pPr>
    </w:p>
    <w:p w14:paraId="410A9DB3" w14:textId="77777777" w:rsidR="001041F3" w:rsidRPr="009F499B" w:rsidRDefault="001041F3" w:rsidP="008C5178">
      <w:pPr>
        <w:jc w:val="both"/>
        <w:rPr>
          <w:szCs w:val="22"/>
        </w:rPr>
      </w:pPr>
      <w:r w:rsidRPr="001853F7">
        <w:rPr>
          <w:b/>
          <w:szCs w:val="22"/>
        </w:rPr>
        <w:t>4.5</w:t>
      </w:r>
      <w:r w:rsidRPr="009F499B">
        <w:rPr>
          <w:szCs w:val="22"/>
        </w:rPr>
        <w:t xml:space="preserve"> GARBAGE STORING</w:t>
      </w:r>
      <w:r w:rsidRPr="009F499B">
        <w:rPr>
          <w:szCs w:val="22"/>
        </w:rPr>
        <w:tab/>
      </w:r>
      <w:r w:rsidR="009F499B">
        <w:rPr>
          <w:szCs w:val="22"/>
        </w:rPr>
        <w:tab/>
      </w:r>
      <w:r w:rsidRPr="009F499B">
        <w:rPr>
          <w:szCs w:val="22"/>
        </w:rPr>
        <w:t xml:space="preserve">: </w:t>
      </w:r>
      <w:r w:rsidRPr="009F499B">
        <w:rPr>
          <w:b/>
          <w:bCs/>
          <w:i/>
          <w:iCs/>
          <w:szCs w:val="22"/>
        </w:rPr>
        <w:t>Yes</w:t>
      </w:r>
    </w:p>
    <w:p w14:paraId="4F50A4A2" w14:textId="77777777" w:rsidR="001041F3" w:rsidRPr="009F499B" w:rsidRDefault="001041F3" w:rsidP="008C5178">
      <w:pPr>
        <w:ind w:left="720"/>
        <w:jc w:val="both"/>
        <w:rPr>
          <w:szCs w:val="22"/>
        </w:rPr>
      </w:pPr>
    </w:p>
    <w:p w14:paraId="63C8B510" w14:textId="77777777" w:rsidR="001041F3" w:rsidRPr="009F499B" w:rsidRDefault="001041F3" w:rsidP="00193972">
      <w:pPr>
        <w:ind w:left="720"/>
        <w:jc w:val="both"/>
        <w:rPr>
          <w:b/>
          <w:bCs/>
          <w:i/>
          <w:iCs/>
          <w:szCs w:val="22"/>
        </w:rPr>
      </w:pPr>
      <w:r w:rsidRPr="009F499B">
        <w:rPr>
          <w:szCs w:val="22"/>
        </w:rPr>
        <w:t>a) Spaces provided</w:t>
      </w:r>
      <w:r w:rsidRPr="009F499B">
        <w:rPr>
          <w:szCs w:val="22"/>
        </w:rPr>
        <w:tab/>
      </w:r>
      <w:r w:rsidR="009F499B">
        <w:rPr>
          <w:szCs w:val="22"/>
        </w:rPr>
        <w:tab/>
      </w:r>
      <w:r w:rsidRPr="009F499B">
        <w:rPr>
          <w:szCs w:val="22"/>
        </w:rPr>
        <w:t xml:space="preserve">: </w:t>
      </w:r>
    </w:p>
    <w:p w14:paraId="25D71B54" w14:textId="77777777" w:rsidR="001041F3" w:rsidRPr="009F499B" w:rsidRDefault="001041F3" w:rsidP="008C5178">
      <w:pPr>
        <w:jc w:val="both"/>
        <w:rPr>
          <w:b/>
          <w:bCs/>
          <w:i/>
          <w:iCs/>
          <w:szCs w:val="22"/>
        </w:rPr>
      </w:pPr>
      <w:r w:rsidRPr="009F499B">
        <w:rPr>
          <w:b/>
          <w:bCs/>
          <w:i/>
          <w:iCs/>
          <w:szCs w:val="22"/>
        </w:rPr>
        <w:t xml:space="preserve">                                   </w:t>
      </w:r>
      <w:r w:rsidRPr="009F499B">
        <w:rPr>
          <w:b/>
          <w:bCs/>
          <w:i/>
          <w:iCs/>
          <w:szCs w:val="22"/>
        </w:rPr>
        <w:tab/>
      </w:r>
      <w:r w:rsidRPr="009F499B">
        <w:rPr>
          <w:b/>
          <w:bCs/>
          <w:i/>
          <w:iCs/>
          <w:szCs w:val="22"/>
        </w:rPr>
        <w:tab/>
      </w:r>
      <w:r w:rsidR="009F499B">
        <w:rPr>
          <w:b/>
          <w:bCs/>
          <w:i/>
          <w:iCs/>
          <w:szCs w:val="22"/>
        </w:rPr>
        <w:tab/>
      </w:r>
      <w:r w:rsidRPr="009F499B">
        <w:rPr>
          <w:b/>
          <w:bCs/>
          <w:i/>
          <w:iCs/>
          <w:szCs w:val="22"/>
        </w:rPr>
        <w:t xml:space="preserve">  AFTCASTLE</w:t>
      </w:r>
    </w:p>
    <w:p w14:paraId="48402A4D" w14:textId="77777777" w:rsidR="001041F3" w:rsidRPr="009F499B" w:rsidRDefault="001041F3" w:rsidP="008C5178">
      <w:pPr>
        <w:ind w:left="615"/>
        <w:jc w:val="both"/>
        <w:rPr>
          <w:szCs w:val="22"/>
        </w:rPr>
      </w:pPr>
      <w:r w:rsidRPr="009F499B">
        <w:rPr>
          <w:b/>
          <w:bCs/>
          <w:i/>
          <w:iCs/>
          <w:szCs w:val="22"/>
        </w:rPr>
        <w:t xml:space="preserve">                         </w:t>
      </w:r>
      <w:r w:rsidRPr="009F499B">
        <w:rPr>
          <w:b/>
          <w:bCs/>
          <w:i/>
          <w:iCs/>
          <w:szCs w:val="22"/>
        </w:rPr>
        <w:tab/>
      </w:r>
      <w:r w:rsidRPr="009F499B">
        <w:rPr>
          <w:b/>
          <w:bCs/>
          <w:i/>
          <w:iCs/>
          <w:szCs w:val="22"/>
        </w:rPr>
        <w:tab/>
      </w:r>
      <w:r w:rsidR="009F499B">
        <w:rPr>
          <w:b/>
          <w:bCs/>
          <w:i/>
          <w:iCs/>
          <w:szCs w:val="22"/>
        </w:rPr>
        <w:tab/>
      </w:r>
      <w:r w:rsidRPr="009F499B">
        <w:rPr>
          <w:b/>
          <w:bCs/>
          <w:i/>
          <w:iCs/>
          <w:szCs w:val="22"/>
        </w:rPr>
        <w:t xml:space="preserve">  </w:t>
      </w:r>
    </w:p>
    <w:p w14:paraId="60A39C12" w14:textId="77777777" w:rsidR="001041F3" w:rsidRPr="009F499B" w:rsidRDefault="001041F3" w:rsidP="008C5178">
      <w:pPr>
        <w:ind w:left="615" w:firstLine="105"/>
        <w:jc w:val="both"/>
        <w:rPr>
          <w:szCs w:val="22"/>
        </w:rPr>
      </w:pPr>
      <w:r w:rsidRPr="009F499B">
        <w:rPr>
          <w:szCs w:val="22"/>
        </w:rPr>
        <w:t xml:space="preserve">b) </w:t>
      </w:r>
      <w:r w:rsidR="008E6845">
        <w:rPr>
          <w:szCs w:val="22"/>
        </w:rPr>
        <w:t>A</w:t>
      </w:r>
      <w:r w:rsidR="00C3657B">
        <w:rPr>
          <w:szCs w:val="22"/>
        </w:rPr>
        <w:t xml:space="preserve">ll type of </w:t>
      </w:r>
      <w:proofErr w:type="spellStart"/>
      <w:r w:rsidR="00C3657B">
        <w:rPr>
          <w:szCs w:val="22"/>
        </w:rPr>
        <w:t>garbages</w:t>
      </w:r>
      <w:proofErr w:type="spellEnd"/>
      <w:r w:rsidR="00C3657B">
        <w:rPr>
          <w:szCs w:val="22"/>
        </w:rPr>
        <w:t xml:space="preserve"> </w:t>
      </w:r>
      <w:r w:rsidR="0056070C">
        <w:rPr>
          <w:szCs w:val="22"/>
        </w:rPr>
        <w:t>is</w:t>
      </w:r>
      <w:r w:rsidR="00C3657B">
        <w:rPr>
          <w:szCs w:val="22"/>
        </w:rPr>
        <w:t xml:space="preserve"> stored in relative</w:t>
      </w:r>
      <w:r w:rsidR="00193972">
        <w:rPr>
          <w:szCs w:val="22"/>
        </w:rPr>
        <w:t xml:space="preserve"> receptacles on </w:t>
      </w:r>
      <w:proofErr w:type="spellStart"/>
      <w:r w:rsidR="00193972">
        <w:rPr>
          <w:szCs w:val="22"/>
        </w:rPr>
        <w:t>aftcastle</w:t>
      </w:r>
      <w:proofErr w:type="spellEnd"/>
      <w:r w:rsidR="00193972">
        <w:rPr>
          <w:szCs w:val="22"/>
        </w:rPr>
        <w:t>.</w:t>
      </w:r>
    </w:p>
    <w:p w14:paraId="7FA73F0B" w14:textId="77777777" w:rsidR="001041F3" w:rsidRDefault="001041F3" w:rsidP="008C5178">
      <w:pPr>
        <w:ind w:left="615"/>
        <w:jc w:val="both"/>
        <w:rPr>
          <w:sz w:val="20"/>
        </w:rPr>
      </w:pPr>
    </w:p>
    <w:p w14:paraId="4E2A8766" w14:textId="77777777" w:rsidR="00736410" w:rsidRDefault="00736410" w:rsidP="008C5178">
      <w:pPr>
        <w:ind w:left="615"/>
        <w:jc w:val="both"/>
        <w:rPr>
          <w:sz w:val="20"/>
        </w:rPr>
      </w:pPr>
    </w:p>
    <w:p w14:paraId="50993E61" w14:textId="77777777" w:rsidR="007E3535" w:rsidRDefault="007E3535" w:rsidP="008C5178">
      <w:pPr>
        <w:ind w:left="615"/>
        <w:jc w:val="both"/>
        <w:rPr>
          <w:sz w:val="20"/>
        </w:rPr>
      </w:pPr>
    </w:p>
    <w:p w14:paraId="21FADF6A" w14:textId="77777777" w:rsidR="00736410" w:rsidRDefault="00736410" w:rsidP="008C5178">
      <w:pPr>
        <w:jc w:val="both"/>
        <w:rPr>
          <w:sz w:val="20"/>
        </w:rPr>
      </w:pPr>
    </w:p>
    <w:p w14:paraId="3059A69F" w14:textId="77777777" w:rsidR="001041F3" w:rsidRDefault="001041F3" w:rsidP="008C5178">
      <w:pPr>
        <w:ind w:left="615"/>
        <w:jc w:val="both"/>
        <w:rPr>
          <w:sz w:val="20"/>
        </w:rPr>
      </w:pPr>
    </w:p>
    <w:p w14:paraId="7A59F5AE" w14:textId="77777777" w:rsidR="001041F3" w:rsidRPr="006D607C" w:rsidRDefault="001041F3" w:rsidP="00EE510E">
      <w:pPr>
        <w:pStyle w:val="Heading2"/>
      </w:pPr>
      <w:bookmarkStart w:id="17" w:name="_Toc340480593"/>
      <w:r w:rsidRPr="006D607C">
        <w:lastRenderedPageBreak/>
        <w:t>5.</w:t>
      </w:r>
      <w:r w:rsidR="002C6D0B">
        <w:t xml:space="preserve"> </w:t>
      </w:r>
      <w:r w:rsidRPr="006D607C">
        <w:t>GARBAGE MANAGEMENT PROCEDURES</w:t>
      </w:r>
      <w:bookmarkEnd w:id="17"/>
    </w:p>
    <w:p w14:paraId="6832FED5" w14:textId="77777777" w:rsidR="00FA73AE" w:rsidRPr="00FA73AE" w:rsidRDefault="00FA73AE" w:rsidP="00FA73AE">
      <w:pPr>
        <w:jc w:val="both"/>
        <w:rPr>
          <w:i/>
          <w:color w:val="FF0000"/>
          <w:sz w:val="20"/>
        </w:rPr>
      </w:pPr>
      <w:r w:rsidRPr="00FA73AE">
        <w:rPr>
          <w:i/>
          <w:color w:val="FF0000"/>
          <w:sz w:val="20"/>
        </w:rPr>
        <w:t xml:space="preserve">Note: </w:t>
      </w:r>
      <w:r>
        <w:rPr>
          <w:i/>
          <w:color w:val="FF0000"/>
          <w:sz w:val="20"/>
        </w:rPr>
        <w:t>A</w:t>
      </w:r>
      <w:r w:rsidRPr="00FA73AE">
        <w:rPr>
          <w:i/>
          <w:color w:val="FF0000"/>
          <w:sz w:val="20"/>
        </w:rPr>
        <w:t xml:space="preserve">ll information should be filled </w:t>
      </w:r>
      <w:r>
        <w:rPr>
          <w:i/>
          <w:color w:val="FF0000"/>
          <w:sz w:val="20"/>
        </w:rPr>
        <w:t>comply with the</w:t>
      </w:r>
      <w:r w:rsidRPr="00FA73AE">
        <w:rPr>
          <w:i/>
          <w:color w:val="FF0000"/>
          <w:sz w:val="20"/>
        </w:rPr>
        <w:t xml:space="preserve"> shi</w:t>
      </w:r>
      <w:r>
        <w:rPr>
          <w:i/>
          <w:color w:val="FF0000"/>
          <w:sz w:val="20"/>
        </w:rPr>
        <w:t>p</w:t>
      </w:r>
    </w:p>
    <w:p w14:paraId="07671D81" w14:textId="77777777" w:rsidR="001041F3" w:rsidRDefault="001041F3" w:rsidP="008C5178">
      <w:pPr>
        <w:jc w:val="both"/>
        <w:rPr>
          <w:sz w:val="20"/>
        </w:rPr>
      </w:pPr>
    </w:p>
    <w:p w14:paraId="19E39576" w14:textId="77777777" w:rsidR="001041F3" w:rsidRPr="007E3535" w:rsidRDefault="001041F3" w:rsidP="008C5178">
      <w:pPr>
        <w:jc w:val="both"/>
        <w:rPr>
          <w:szCs w:val="22"/>
        </w:rPr>
      </w:pPr>
      <w:r w:rsidRPr="007E3535">
        <w:rPr>
          <w:b/>
          <w:szCs w:val="22"/>
        </w:rPr>
        <w:t>5.1.</w:t>
      </w:r>
      <w:r w:rsidRPr="007E3535">
        <w:rPr>
          <w:szCs w:val="22"/>
        </w:rPr>
        <w:t xml:space="preserve"> The Chief Officer is appointed as the “Environmental Control Officer “(E.C.O.) and is responsible for the in compliance with regulations handling of all on board generated garbage.</w:t>
      </w:r>
    </w:p>
    <w:p w14:paraId="4AE9A12A" w14:textId="77777777" w:rsidR="001041F3" w:rsidRPr="007E3535" w:rsidRDefault="001041F3" w:rsidP="008C5178">
      <w:pPr>
        <w:jc w:val="both"/>
        <w:rPr>
          <w:szCs w:val="22"/>
        </w:rPr>
      </w:pPr>
    </w:p>
    <w:p w14:paraId="7FD8A52A" w14:textId="77777777" w:rsidR="001041F3" w:rsidRPr="007E3535" w:rsidRDefault="001041F3" w:rsidP="008C5178">
      <w:pPr>
        <w:jc w:val="both"/>
        <w:rPr>
          <w:szCs w:val="22"/>
        </w:rPr>
      </w:pPr>
      <w:r w:rsidRPr="007E3535">
        <w:rPr>
          <w:b/>
          <w:szCs w:val="22"/>
        </w:rPr>
        <w:t>5.2.</w:t>
      </w:r>
      <w:r w:rsidRPr="007E3535">
        <w:rPr>
          <w:szCs w:val="22"/>
        </w:rPr>
        <w:t xml:space="preserve"> On board procedures are in full compliance with MARPOL requirements and Company’s “Garbage Management </w:t>
      </w:r>
      <w:r w:rsidR="003748F1">
        <w:rPr>
          <w:szCs w:val="22"/>
        </w:rPr>
        <w:t>Plan</w:t>
      </w:r>
      <w:r w:rsidRPr="007E3535">
        <w:rPr>
          <w:szCs w:val="22"/>
        </w:rPr>
        <w:t>”</w:t>
      </w:r>
    </w:p>
    <w:p w14:paraId="35454574" w14:textId="77777777" w:rsidR="001041F3" w:rsidRPr="007E3535" w:rsidRDefault="001041F3" w:rsidP="008C5178">
      <w:pPr>
        <w:jc w:val="both"/>
        <w:rPr>
          <w:szCs w:val="22"/>
        </w:rPr>
      </w:pPr>
    </w:p>
    <w:p w14:paraId="3D863D18" w14:textId="77777777" w:rsidR="001041F3" w:rsidRPr="007E3535" w:rsidRDefault="001041F3" w:rsidP="008C5178">
      <w:pPr>
        <w:jc w:val="both"/>
        <w:rPr>
          <w:szCs w:val="22"/>
        </w:rPr>
      </w:pPr>
      <w:r w:rsidRPr="007E3535">
        <w:rPr>
          <w:b/>
          <w:szCs w:val="22"/>
        </w:rPr>
        <w:t>5.3</w:t>
      </w:r>
      <w:r w:rsidRPr="007E3535">
        <w:rPr>
          <w:szCs w:val="22"/>
        </w:rPr>
        <w:t xml:space="preserve"> </w:t>
      </w:r>
      <w:r w:rsidRPr="007E3535">
        <w:rPr>
          <w:b/>
          <w:szCs w:val="22"/>
        </w:rPr>
        <w:t>COLLECTION</w:t>
      </w:r>
    </w:p>
    <w:p w14:paraId="61E2A645" w14:textId="77777777" w:rsidR="001041F3" w:rsidRPr="007E3535" w:rsidRDefault="001041F3" w:rsidP="008C5178">
      <w:pPr>
        <w:jc w:val="both"/>
        <w:rPr>
          <w:szCs w:val="22"/>
        </w:rPr>
      </w:pPr>
      <w:r w:rsidRPr="007E3535">
        <w:rPr>
          <w:szCs w:val="22"/>
        </w:rPr>
        <w:t xml:space="preserve">      Garbage generated in various spaces of the vessel are collected as follows</w:t>
      </w:r>
      <w:r w:rsidR="00193972">
        <w:rPr>
          <w:szCs w:val="22"/>
        </w:rPr>
        <w:t xml:space="preserve">. Transportation of collected </w:t>
      </w:r>
      <w:proofErr w:type="spellStart"/>
      <w:r w:rsidR="00193972">
        <w:rPr>
          <w:szCs w:val="22"/>
        </w:rPr>
        <w:t>garbages</w:t>
      </w:r>
      <w:proofErr w:type="spellEnd"/>
      <w:r w:rsidR="00193972">
        <w:rPr>
          <w:szCs w:val="22"/>
        </w:rPr>
        <w:t xml:space="preserve"> to storage area (</w:t>
      </w:r>
      <w:proofErr w:type="spellStart"/>
      <w:r w:rsidR="00193972">
        <w:rPr>
          <w:szCs w:val="22"/>
        </w:rPr>
        <w:t>aftcastle</w:t>
      </w:r>
      <w:proofErr w:type="spellEnd"/>
      <w:r w:rsidR="00193972">
        <w:rPr>
          <w:szCs w:val="22"/>
        </w:rPr>
        <w:t>) should be coordinate by E.C.O. with responsible personnel.</w:t>
      </w:r>
    </w:p>
    <w:p w14:paraId="4F119C20" w14:textId="77777777" w:rsidR="001041F3" w:rsidRPr="007E3535" w:rsidRDefault="001041F3" w:rsidP="008C5178">
      <w:pPr>
        <w:jc w:val="both"/>
        <w:rPr>
          <w:szCs w:val="22"/>
        </w:rPr>
      </w:pPr>
      <w:r w:rsidRPr="007E3535">
        <w:rPr>
          <w:szCs w:val="22"/>
        </w:rPr>
        <w:t xml:space="preserve">      </w:t>
      </w:r>
    </w:p>
    <w:p w14:paraId="719F6983" w14:textId="77777777" w:rsidR="001041F3" w:rsidRPr="007E3535" w:rsidRDefault="001041F3" w:rsidP="008C5178">
      <w:pPr>
        <w:jc w:val="both"/>
        <w:rPr>
          <w:szCs w:val="22"/>
        </w:rPr>
      </w:pPr>
      <w:r w:rsidRPr="007E3535">
        <w:rPr>
          <w:szCs w:val="22"/>
        </w:rPr>
        <w:t xml:space="preserve">      a) Living Spaces</w:t>
      </w:r>
      <w:r w:rsidRPr="007E3535">
        <w:rPr>
          <w:szCs w:val="22"/>
        </w:rPr>
        <w:tab/>
      </w:r>
      <w:r w:rsidRPr="007E3535">
        <w:rPr>
          <w:szCs w:val="22"/>
        </w:rPr>
        <w:tab/>
        <w:t>: Collection in the relative receptacle provided in the</w:t>
      </w:r>
    </w:p>
    <w:p w14:paraId="0B9FCA64" w14:textId="77777777" w:rsidR="001041F3" w:rsidRPr="007E3535" w:rsidRDefault="001041F3" w:rsidP="008C5178">
      <w:pPr>
        <w:jc w:val="both"/>
        <w:rPr>
          <w:b/>
          <w:bCs/>
          <w:i/>
          <w:iCs/>
          <w:szCs w:val="22"/>
        </w:rPr>
      </w:pPr>
      <w:r w:rsidRPr="007E3535">
        <w:rPr>
          <w:szCs w:val="22"/>
        </w:rPr>
        <w:t xml:space="preserve">                                   </w:t>
      </w:r>
      <w:r w:rsidRPr="007E3535">
        <w:rPr>
          <w:szCs w:val="22"/>
        </w:rPr>
        <w:tab/>
        <w:t xml:space="preserve">  </w:t>
      </w:r>
      <w:r w:rsidRPr="007E3535">
        <w:rPr>
          <w:szCs w:val="22"/>
        </w:rPr>
        <w:tab/>
        <w:t xml:space="preserve">  </w:t>
      </w:r>
      <w:r w:rsidRPr="007E3535">
        <w:rPr>
          <w:b/>
          <w:bCs/>
          <w:i/>
          <w:iCs/>
          <w:szCs w:val="22"/>
        </w:rPr>
        <w:t>GALLEY</w:t>
      </w:r>
    </w:p>
    <w:p w14:paraId="0C24254A" w14:textId="77777777" w:rsidR="001041F3" w:rsidRPr="007E3535" w:rsidRDefault="001041F3" w:rsidP="008C5178">
      <w:pPr>
        <w:jc w:val="both"/>
        <w:rPr>
          <w:b/>
          <w:bCs/>
          <w:i/>
          <w:iCs/>
          <w:szCs w:val="22"/>
        </w:rPr>
      </w:pPr>
      <w:r w:rsidRPr="007E3535">
        <w:rPr>
          <w:b/>
          <w:bCs/>
          <w:i/>
          <w:iCs/>
          <w:szCs w:val="22"/>
        </w:rPr>
        <w:t xml:space="preserve">                                   </w:t>
      </w:r>
      <w:r w:rsidRPr="007E3535">
        <w:rPr>
          <w:b/>
          <w:bCs/>
          <w:i/>
          <w:iCs/>
          <w:szCs w:val="22"/>
        </w:rPr>
        <w:tab/>
        <w:t xml:space="preserve"> </w:t>
      </w:r>
      <w:r w:rsidRPr="007E3535">
        <w:rPr>
          <w:b/>
          <w:bCs/>
          <w:i/>
          <w:iCs/>
          <w:szCs w:val="22"/>
        </w:rPr>
        <w:tab/>
        <w:t xml:space="preserve">  OFFICER’S PANTRY</w:t>
      </w:r>
    </w:p>
    <w:p w14:paraId="61B73BE2" w14:textId="77777777" w:rsidR="001041F3" w:rsidRPr="007E3535" w:rsidRDefault="001041F3" w:rsidP="008C5178">
      <w:pPr>
        <w:jc w:val="both"/>
        <w:rPr>
          <w:szCs w:val="22"/>
        </w:rPr>
      </w:pPr>
      <w:r w:rsidRPr="007E3535">
        <w:rPr>
          <w:b/>
          <w:bCs/>
          <w:i/>
          <w:iCs/>
          <w:szCs w:val="22"/>
        </w:rPr>
        <w:t xml:space="preserve">                                   </w:t>
      </w:r>
      <w:r w:rsidRPr="007E3535">
        <w:rPr>
          <w:b/>
          <w:bCs/>
          <w:i/>
          <w:iCs/>
          <w:szCs w:val="22"/>
        </w:rPr>
        <w:tab/>
      </w:r>
      <w:r w:rsidRPr="007E3535">
        <w:rPr>
          <w:b/>
          <w:bCs/>
          <w:i/>
          <w:iCs/>
          <w:szCs w:val="22"/>
        </w:rPr>
        <w:tab/>
        <w:t xml:space="preserve">  CREW’S PANTRY</w:t>
      </w:r>
    </w:p>
    <w:p w14:paraId="4D812930" w14:textId="77777777" w:rsidR="001041F3" w:rsidRPr="007E3535" w:rsidRDefault="001041F3" w:rsidP="008C5178">
      <w:pPr>
        <w:jc w:val="both"/>
        <w:rPr>
          <w:szCs w:val="22"/>
        </w:rPr>
      </w:pPr>
      <w:r w:rsidRPr="007E3535">
        <w:rPr>
          <w:szCs w:val="22"/>
        </w:rPr>
        <w:t xml:space="preserve">          Responsible personnel</w:t>
      </w:r>
      <w:r w:rsidRPr="007E3535">
        <w:rPr>
          <w:szCs w:val="22"/>
        </w:rPr>
        <w:tab/>
        <w:t xml:space="preserve">: </w:t>
      </w:r>
      <w:r w:rsidRPr="007E3535">
        <w:rPr>
          <w:b/>
          <w:bCs/>
          <w:i/>
          <w:iCs/>
          <w:szCs w:val="22"/>
        </w:rPr>
        <w:t>CHIEF COOK / STEWARD</w:t>
      </w:r>
    </w:p>
    <w:p w14:paraId="6F15F957" w14:textId="77777777" w:rsidR="001041F3" w:rsidRPr="007E3535" w:rsidRDefault="001041F3" w:rsidP="008C5178">
      <w:pPr>
        <w:pStyle w:val="Heading7"/>
        <w:rPr>
          <w:sz w:val="22"/>
          <w:szCs w:val="22"/>
        </w:rPr>
      </w:pPr>
    </w:p>
    <w:p w14:paraId="390B75D1" w14:textId="77777777" w:rsidR="001041F3" w:rsidRPr="007E3535" w:rsidRDefault="007E3535" w:rsidP="008C5178">
      <w:pPr>
        <w:pStyle w:val="Heading7"/>
        <w:rPr>
          <w:sz w:val="22"/>
          <w:szCs w:val="22"/>
          <w:u w:val="none"/>
        </w:rPr>
      </w:pPr>
      <w:r>
        <w:rPr>
          <w:sz w:val="22"/>
          <w:szCs w:val="22"/>
          <w:u w:val="none"/>
        </w:rPr>
        <w:t xml:space="preserve">      b) Deck Department</w:t>
      </w:r>
      <w:r>
        <w:rPr>
          <w:sz w:val="22"/>
          <w:szCs w:val="22"/>
          <w:u w:val="none"/>
        </w:rPr>
        <w:tab/>
      </w:r>
      <w:r w:rsidR="001041F3" w:rsidRPr="007E3535">
        <w:rPr>
          <w:sz w:val="22"/>
          <w:szCs w:val="22"/>
          <w:u w:val="none"/>
        </w:rPr>
        <w:t>: Collection in the relative receptacle provided in</w:t>
      </w:r>
    </w:p>
    <w:p w14:paraId="07B3AC78" w14:textId="77777777" w:rsidR="001041F3" w:rsidRPr="007E3535" w:rsidRDefault="001041F3" w:rsidP="008C5178">
      <w:pPr>
        <w:jc w:val="both"/>
        <w:rPr>
          <w:b/>
          <w:bCs/>
          <w:i/>
          <w:iCs/>
          <w:szCs w:val="22"/>
        </w:rPr>
      </w:pPr>
      <w:r w:rsidRPr="007E3535">
        <w:rPr>
          <w:szCs w:val="22"/>
        </w:rPr>
        <w:t xml:space="preserve">                               </w:t>
      </w:r>
      <w:r w:rsidRPr="007E3535">
        <w:rPr>
          <w:szCs w:val="22"/>
        </w:rPr>
        <w:tab/>
      </w:r>
      <w:r w:rsidRPr="007E3535">
        <w:rPr>
          <w:szCs w:val="22"/>
        </w:rPr>
        <w:tab/>
        <w:t xml:space="preserve">  </w:t>
      </w:r>
      <w:r w:rsidRPr="007E3535">
        <w:rPr>
          <w:b/>
          <w:bCs/>
          <w:i/>
          <w:iCs/>
          <w:szCs w:val="22"/>
        </w:rPr>
        <w:t>AFTCASTLE</w:t>
      </w:r>
    </w:p>
    <w:p w14:paraId="12EC2D65" w14:textId="77777777" w:rsidR="001041F3" w:rsidRPr="007E3535" w:rsidRDefault="001041F3" w:rsidP="008C5178">
      <w:pPr>
        <w:jc w:val="both"/>
        <w:rPr>
          <w:szCs w:val="22"/>
        </w:rPr>
      </w:pPr>
      <w:r w:rsidRPr="007E3535">
        <w:rPr>
          <w:szCs w:val="22"/>
        </w:rPr>
        <w:t xml:space="preserve">          Responsible personnel</w:t>
      </w:r>
      <w:r w:rsidRPr="007E3535">
        <w:rPr>
          <w:szCs w:val="22"/>
        </w:rPr>
        <w:tab/>
        <w:t xml:space="preserve">: </w:t>
      </w:r>
      <w:r w:rsidRPr="007E3535">
        <w:rPr>
          <w:b/>
          <w:bCs/>
          <w:i/>
          <w:iCs/>
          <w:szCs w:val="22"/>
        </w:rPr>
        <w:t>BOATSWAIN</w:t>
      </w:r>
    </w:p>
    <w:p w14:paraId="09963F35" w14:textId="77777777" w:rsidR="001041F3" w:rsidRPr="007E3535" w:rsidRDefault="001041F3" w:rsidP="008C5178">
      <w:pPr>
        <w:pStyle w:val="Heading8"/>
        <w:rPr>
          <w:sz w:val="22"/>
          <w:szCs w:val="22"/>
        </w:rPr>
      </w:pPr>
      <w:r w:rsidRPr="007E3535">
        <w:rPr>
          <w:sz w:val="22"/>
          <w:szCs w:val="22"/>
        </w:rPr>
        <w:t xml:space="preserve">      </w:t>
      </w:r>
    </w:p>
    <w:p w14:paraId="64037A9E" w14:textId="77777777" w:rsidR="001041F3" w:rsidRPr="007E3535" w:rsidRDefault="001041F3" w:rsidP="008C5178">
      <w:pPr>
        <w:pStyle w:val="Heading8"/>
        <w:rPr>
          <w:sz w:val="22"/>
          <w:szCs w:val="22"/>
        </w:rPr>
      </w:pPr>
      <w:r w:rsidRPr="007E3535">
        <w:rPr>
          <w:sz w:val="22"/>
          <w:szCs w:val="22"/>
        </w:rPr>
        <w:t xml:space="preserve">      c) Engine Department</w:t>
      </w:r>
      <w:r w:rsidRPr="007E3535">
        <w:rPr>
          <w:sz w:val="22"/>
          <w:szCs w:val="22"/>
        </w:rPr>
        <w:tab/>
        <w:t>: Collection in the relative receptacle provided in</w:t>
      </w:r>
    </w:p>
    <w:p w14:paraId="7483D93C" w14:textId="77777777" w:rsidR="001041F3" w:rsidRPr="007E3535" w:rsidRDefault="001041F3" w:rsidP="008C5178">
      <w:pPr>
        <w:jc w:val="both"/>
        <w:rPr>
          <w:b/>
          <w:bCs/>
          <w:i/>
          <w:iCs/>
          <w:szCs w:val="22"/>
        </w:rPr>
      </w:pPr>
      <w:r w:rsidRPr="007E3535">
        <w:rPr>
          <w:szCs w:val="22"/>
        </w:rPr>
        <w:t xml:space="preserve">   </w:t>
      </w:r>
      <w:r w:rsidRPr="007E3535">
        <w:rPr>
          <w:szCs w:val="22"/>
        </w:rPr>
        <w:tab/>
      </w:r>
      <w:r w:rsidRPr="007E3535">
        <w:rPr>
          <w:szCs w:val="22"/>
        </w:rPr>
        <w:tab/>
      </w:r>
      <w:r w:rsidRPr="007E3535">
        <w:rPr>
          <w:szCs w:val="22"/>
        </w:rPr>
        <w:tab/>
      </w:r>
      <w:r w:rsidRPr="007E3535">
        <w:rPr>
          <w:szCs w:val="22"/>
        </w:rPr>
        <w:tab/>
        <w:t xml:space="preserve">  </w:t>
      </w:r>
      <w:r w:rsidRPr="007E3535">
        <w:rPr>
          <w:b/>
          <w:bCs/>
          <w:i/>
          <w:iCs/>
          <w:szCs w:val="22"/>
        </w:rPr>
        <w:t>ENGINE ROOM</w:t>
      </w:r>
    </w:p>
    <w:p w14:paraId="0131CAD6" w14:textId="77777777" w:rsidR="001041F3" w:rsidRPr="007E3535" w:rsidRDefault="001041F3" w:rsidP="008C5178">
      <w:pPr>
        <w:jc w:val="both"/>
        <w:rPr>
          <w:szCs w:val="22"/>
        </w:rPr>
      </w:pPr>
      <w:r w:rsidRPr="007E3535">
        <w:rPr>
          <w:szCs w:val="22"/>
        </w:rPr>
        <w:t xml:space="preserve">          Responsible personnel</w:t>
      </w:r>
      <w:r w:rsidRPr="007E3535">
        <w:rPr>
          <w:szCs w:val="22"/>
        </w:rPr>
        <w:tab/>
        <w:t xml:space="preserve">: </w:t>
      </w:r>
      <w:r w:rsidRPr="007E3535">
        <w:rPr>
          <w:b/>
          <w:bCs/>
          <w:i/>
          <w:iCs/>
          <w:szCs w:val="22"/>
        </w:rPr>
        <w:t>DONKEYMAN / FIRST ENGINEER</w:t>
      </w:r>
    </w:p>
    <w:p w14:paraId="6E3F26EA" w14:textId="77777777" w:rsidR="001041F3" w:rsidRPr="00193972" w:rsidRDefault="00193972" w:rsidP="008E6845">
      <w:pPr>
        <w:pStyle w:val="ListParagraph"/>
        <w:numPr>
          <w:ilvl w:val="0"/>
          <w:numId w:val="1"/>
        </w:numPr>
        <w:ind w:left="714" w:hanging="357"/>
        <w:jc w:val="both"/>
        <w:rPr>
          <w:szCs w:val="22"/>
          <w:u w:val="single"/>
        </w:rPr>
      </w:pPr>
      <w:r w:rsidRPr="008E6845">
        <w:rPr>
          <w:szCs w:val="22"/>
        </w:rPr>
        <w:t>Cargo Area</w:t>
      </w:r>
      <w:r w:rsidR="008E6845">
        <w:rPr>
          <w:szCs w:val="22"/>
        </w:rPr>
        <w:t xml:space="preserve">                 </w:t>
      </w:r>
      <w:r w:rsidRPr="008E6845">
        <w:rPr>
          <w:szCs w:val="22"/>
        </w:rPr>
        <w:t xml:space="preserve">: </w:t>
      </w:r>
      <w:r w:rsidRPr="007E3535">
        <w:rPr>
          <w:szCs w:val="22"/>
        </w:rPr>
        <w:t>Collection in the relative receptacle provided</w:t>
      </w:r>
    </w:p>
    <w:p w14:paraId="07C4E18A" w14:textId="77777777" w:rsidR="00193972" w:rsidRPr="008E6845" w:rsidRDefault="00193972" w:rsidP="00193972">
      <w:pPr>
        <w:pStyle w:val="ListParagraph"/>
        <w:ind w:left="960"/>
        <w:jc w:val="both"/>
        <w:rPr>
          <w:b/>
          <w:i/>
          <w:szCs w:val="22"/>
        </w:rPr>
      </w:pPr>
      <w:r w:rsidRPr="008E6845">
        <w:rPr>
          <w:b/>
          <w:i/>
          <w:szCs w:val="22"/>
        </w:rPr>
        <w:t xml:space="preserve">                   </w:t>
      </w:r>
      <w:r w:rsidR="008E6845">
        <w:rPr>
          <w:b/>
          <w:i/>
          <w:szCs w:val="22"/>
        </w:rPr>
        <w:t xml:space="preserve">          </w:t>
      </w:r>
      <w:r w:rsidRPr="008E6845">
        <w:rPr>
          <w:b/>
          <w:i/>
          <w:szCs w:val="22"/>
        </w:rPr>
        <w:t xml:space="preserve">    AFTCASTLE</w:t>
      </w:r>
    </w:p>
    <w:p w14:paraId="270D13D2" w14:textId="77777777" w:rsidR="00193972" w:rsidRPr="008E6845" w:rsidRDefault="008E6845" w:rsidP="008E6845">
      <w:pPr>
        <w:jc w:val="both"/>
        <w:rPr>
          <w:szCs w:val="22"/>
          <w:u w:val="single"/>
        </w:rPr>
      </w:pPr>
      <w:r>
        <w:rPr>
          <w:szCs w:val="22"/>
        </w:rPr>
        <w:t xml:space="preserve">          </w:t>
      </w:r>
      <w:r w:rsidR="00193972" w:rsidRPr="008E6845">
        <w:rPr>
          <w:szCs w:val="22"/>
        </w:rPr>
        <w:t>Responsible personnel</w:t>
      </w:r>
      <w:r w:rsidR="00193972" w:rsidRPr="008E6845">
        <w:rPr>
          <w:szCs w:val="22"/>
        </w:rPr>
        <w:tab/>
        <w:t xml:space="preserve">: </w:t>
      </w:r>
      <w:r w:rsidR="00193972" w:rsidRPr="008E6845">
        <w:rPr>
          <w:b/>
          <w:bCs/>
          <w:i/>
          <w:iCs/>
          <w:szCs w:val="22"/>
        </w:rPr>
        <w:t>BOATSWAIN</w:t>
      </w:r>
    </w:p>
    <w:p w14:paraId="3BBE2AF8" w14:textId="77777777" w:rsidR="001041F3" w:rsidRPr="007E3535" w:rsidRDefault="001041F3" w:rsidP="008C5178">
      <w:pPr>
        <w:jc w:val="both"/>
        <w:rPr>
          <w:szCs w:val="22"/>
          <w:u w:val="single"/>
        </w:rPr>
      </w:pPr>
    </w:p>
    <w:p w14:paraId="0983311B" w14:textId="77777777" w:rsidR="00EE28E7" w:rsidRPr="007E3535" w:rsidRDefault="00EE28E7" w:rsidP="008C5178">
      <w:pPr>
        <w:jc w:val="both"/>
        <w:rPr>
          <w:szCs w:val="22"/>
        </w:rPr>
      </w:pPr>
      <w:r w:rsidRPr="007E3535">
        <w:rPr>
          <w:b/>
          <w:szCs w:val="22"/>
        </w:rPr>
        <w:t>5.4.</w:t>
      </w:r>
      <w:r w:rsidRPr="007E3535">
        <w:rPr>
          <w:szCs w:val="22"/>
        </w:rPr>
        <w:t xml:space="preserve"> </w:t>
      </w:r>
      <w:r w:rsidRPr="007E3535">
        <w:rPr>
          <w:b/>
          <w:szCs w:val="22"/>
        </w:rPr>
        <w:t>STORING / DISPOSITION</w:t>
      </w:r>
    </w:p>
    <w:p w14:paraId="08FF9774" w14:textId="77777777" w:rsidR="00EE28E7" w:rsidRPr="007E3535" w:rsidRDefault="00EE28E7" w:rsidP="008C5178">
      <w:pPr>
        <w:jc w:val="both"/>
        <w:rPr>
          <w:szCs w:val="22"/>
        </w:rPr>
      </w:pPr>
    </w:p>
    <w:p w14:paraId="5061EAEC" w14:textId="77777777" w:rsidR="00EE28E7" w:rsidRPr="007E3535" w:rsidRDefault="00EE28E7" w:rsidP="008C5178">
      <w:pPr>
        <w:numPr>
          <w:ilvl w:val="0"/>
          <w:numId w:val="29"/>
        </w:numPr>
        <w:jc w:val="both"/>
        <w:rPr>
          <w:szCs w:val="22"/>
        </w:rPr>
      </w:pPr>
      <w:r w:rsidRPr="007E3535">
        <w:rPr>
          <w:szCs w:val="22"/>
        </w:rPr>
        <w:t>Storing and disposition of garbage where this is allowed by Regulations, is responsibility of the E.C.O.</w:t>
      </w:r>
    </w:p>
    <w:p w14:paraId="577E38E6" w14:textId="77777777" w:rsidR="00EE28E7" w:rsidRPr="007E3535" w:rsidRDefault="00EE28E7" w:rsidP="008C5178">
      <w:pPr>
        <w:numPr>
          <w:ilvl w:val="0"/>
          <w:numId w:val="29"/>
        </w:numPr>
        <w:jc w:val="both"/>
        <w:rPr>
          <w:szCs w:val="22"/>
        </w:rPr>
      </w:pPr>
      <w:r w:rsidRPr="007E3535">
        <w:rPr>
          <w:szCs w:val="22"/>
        </w:rPr>
        <w:t>Personnel responsible for storing and disposing garbage is: Chief Cook</w:t>
      </w:r>
      <w:r w:rsidR="00193972">
        <w:rPr>
          <w:szCs w:val="22"/>
        </w:rPr>
        <w:t>/Steward</w:t>
      </w:r>
      <w:r w:rsidRPr="007E3535">
        <w:rPr>
          <w:szCs w:val="22"/>
        </w:rPr>
        <w:t>, Boatswain, Donkeyman / First Engineer</w:t>
      </w:r>
    </w:p>
    <w:p w14:paraId="2059AF3E" w14:textId="77777777" w:rsidR="00EE28E7" w:rsidRPr="007E3535" w:rsidRDefault="00EE28E7" w:rsidP="008C5178">
      <w:pPr>
        <w:numPr>
          <w:ilvl w:val="0"/>
          <w:numId w:val="29"/>
        </w:numPr>
        <w:jc w:val="both"/>
        <w:rPr>
          <w:szCs w:val="22"/>
        </w:rPr>
      </w:pPr>
      <w:r w:rsidRPr="007E3535">
        <w:rPr>
          <w:szCs w:val="22"/>
        </w:rPr>
        <w:t>Above personnel should receive daily instructions from the ECO regarding storing and/or disposition procedures. Without specific instructions from the ECO, any garbage storing and/or disposition procedure is not allowed.</w:t>
      </w:r>
    </w:p>
    <w:p w14:paraId="2BA48F47" w14:textId="77777777" w:rsidR="001041F3" w:rsidRPr="007E3535" w:rsidRDefault="001041F3" w:rsidP="008C5178">
      <w:pPr>
        <w:jc w:val="both"/>
        <w:rPr>
          <w:szCs w:val="22"/>
        </w:rPr>
      </w:pPr>
    </w:p>
    <w:p w14:paraId="631961A5" w14:textId="77777777" w:rsidR="00EE28E7" w:rsidRPr="007E3535" w:rsidRDefault="00EE28E7" w:rsidP="008C5178">
      <w:pPr>
        <w:jc w:val="both"/>
        <w:rPr>
          <w:szCs w:val="22"/>
        </w:rPr>
      </w:pPr>
    </w:p>
    <w:p w14:paraId="5FC3E263" w14:textId="77777777" w:rsidR="00EE28E7" w:rsidRPr="007E3535" w:rsidRDefault="00EE28E7" w:rsidP="008C5178">
      <w:pPr>
        <w:jc w:val="both"/>
        <w:rPr>
          <w:szCs w:val="22"/>
        </w:rPr>
      </w:pPr>
    </w:p>
    <w:p w14:paraId="78D0DBEF" w14:textId="77777777" w:rsidR="00EE28E7" w:rsidRPr="007E3535" w:rsidRDefault="00EE28E7" w:rsidP="008C5178">
      <w:pPr>
        <w:jc w:val="both"/>
        <w:rPr>
          <w:szCs w:val="22"/>
        </w:rPr>
      </w:pPr>
    </w:p>
    <w:p w14:paraId="7F925635" w14:textId="77777777" w:rsidR="00EE28E7" w:rsidRPr="007E3535" w:rsidRDefault="00EE28E7" w:rsidP="008C5178">
      <w:pPr>
        <w:jc w:val="both"/>
        <w:rPr>
          <w:szCs w:val="22"/>
        </w:rPr>
      </w:pPr>
    </w:p>
    <w:p w14:paraId="2C022F28" w14:textId="77777777" w:rsidR="00EE28E7" w:rsidRPr="007E3535" w:rsidRDefault="00EE28E7" w:rsidP="008C5178">
      <w:pPr>
        <w:jc w:val="both"/>
        <w:rPr>
          <w:szCs w:val="22"/>
        </w:rPr>
      </w:pPr>
    </w:p>
    <w:p w14:paraId="6AD7EDC4" w14:textId="77777777" w:rsidR="00EE28E7" w:rsidRPr="007E3535" w:rsidRDefault="00EE28E7" w:rsidP="008C5178">
      <w:pPr>
        <w:jc w:val="both"/>
        <w:rPr>
          <w:szCs w:val="22"/>
        </w:rPr>
      </w:pPr>
    </w:p>
    <w:p w14:paraId="78C9690B" w14:textId="77777777" w:rsidR="00EE28E7" w:rsidRPr="007E3535" w:rsidRDefault="00EE28E7" w:rsidP="008C5178">
      <w:pPr>
        <w:jc w:val="both"/>
        <w:rPr>
          <w:szCs w:val="22"/>
        </w:rPr>
      </w:pPr>
    </w:p>
    <w:p w14:paraId="61CFBA1D" w14:textId="77777777" w:rsidR="00EE28E7" w:rsidRDefault="00EE28E7" w:rsidP="008C5178">
      <w:pPr>
        <w:jc w:val="both"/>
        <w:rPr>
          <w:sz w:val="20"/>
        </w:rPr>
      </w:pPr>
    </w:p>
    <w:p w14:paraId="7923D2C2" w14:textId="77777777" w:rsidR="00EE28E7" w:rsidRDefault="00EE28E7" w:rsidP="008C5178">
      <w:pPr>
        <w:jc w:val="both"/>
        <w:rPr>
          <w:sz w:val="20"/>
        </w:rPr>
      </w:pPr>
    </w:p>
    <w:p w14:paraId="6E594FB7" w14:textId="77777777" w:rsidR="00EE28E7" w:rsidRDefault="00EE28E7" w:rsidP="008C5178">
      <w:pPr>
        <w:jc w:val="both"/>
        <w:rPr>
          <w:sz w:val="20"/>
        </w:rPr>
      </w:pPr>
    </w:p>
    <w:p w14:paraId="73540767" w14:textId="77777777" w:rsidR="00EE28E7" w:rsidRDefault="00EE28E7" w:rsidP="008C5178">
      <w:pPr>
        <w:jc w:val="both"/>
        <w:rPr>
          <w:sz w:val="20"/>
        </w:rPr>
      </w:pPr>
    </w:p>
    <w:p w14:paraId="79ACF838" w14:textId="77777777" w:rsidR="002D12FB" w:rsidRDefault="002D12FB" w:rsidP="008C5178">
      <w:pPr>
        <w:jc w:val="both"/>
        <w:rPr>
          <w:sz w:val="20"/>
        </w:rPr>
      </w:pPr>
    </w:p>
    <w:p w14:paraId="7BBB7BA5" w14:textId="77777777" w:rsidR="00EE28E7" w:rsidRDefault="00EE28E7" w:rsidP="008C5178">
      <w:pPr>
        <w:jc w:val="both"/>
        <w:rPr>
          <w:sz w:val="20"/>
        </w:rPr>
      </w:pPr>
    </w:p>
    <w:p w14:paraId="62835A28" w14:textId="77777777" w:rsidR="001041F3" w:rsidRPr="007E3535" w:rsidRDefault="001041F3" w:rsidP="00EE510E">
      <w:pPr>
        <w:pStyle w:val="Heading2"/>
      </w:pPr>
      <w:bookmarkStart w:id="18" w:name="_Toc340480594"/>
      <w:r w:rsidRPr="007E3535">
        <w:lastRenderedPageBreak/>
        <w:t>6. CREW INFORMATION / TRAINING</w:t>
      </w:r>
      <w:bookmarkEnd w:id="18"/>
    </w:p>
    <w:p w14:paraId="64269C0D" w14:textId="77777777" w:rsidR="001041F3" w:rsidRPr="007E3535" w:rsidRDefault="001041F3" w:rsidP="008C5178">
      <w:pPr>
        <w:jc w:val="both"/>
        <w:rPr>
          <w:szCs w:val="22"/>
        </w:rPr>
      </w:pPr>
    </w:p>
    <w:p w14:paraId="383D91AA" w14:textId="77777777" w:rsidR="001041F3" w:rsidRPr="007E3535" w:rsidRDefault="001041F3" w:rsidP="008C5178">
      <w:pPr>
        <w:numPr>
          <w:ilvl w:val="1"/>
          <w:numId w:val="30"/>
        </w:numPr>
        <w:jc w:val="both"/>
        <w:rPr>
          <w:szCs w:val="22"/>
        </w:rPr>
      </w:pPr>
      <w:r w:rsidRPr="007E3535">
        <w:rPr>
          <w:szCs w:val="22"/>
        </w:rPr>
        <w:t xml:space="preserve">All serving crewmembers have been </w:t>
      </w:r>
      <w:smartTag w:uri="urn:schemas-microsoft-com:office:smarttags" w:element="PersonName">
        <w:r w:rsidRPr="007E3535">
          <w:rPr>
            <w:szCs w:val="22"/>
          </w:rPr>
          <w:t>info</w:t>
        </w:r>
      </w:smartTag>
      <w:r w:rsidRPr="007E3535">
        <w:rPr>
          <w:szCs w:val="22"/>
        </w:rPr>
        <w:t xml:space="preserve">rmed regarding garbage-handling regulations during meetings held on board. </w:t>
      </w:r>
    </w:p>
    <w:p w14:paraId="2D09F2A9" w14:textId="77777777" w:rsidR="001041F3" w:rsidRPr="007E3535" w:rsidRDefault="001041F3" w:rsidP="008C5178">
      <w:pPr>
        <w:jc w:val="both"/>
        <w:rPr>
          <w:szCs w:val="22"/>
        </w:rPr>
      </w:pPr>
    </w:p>
    <w:p w14:paraId="71AF174E" w14:textId="77777777" w:rsidR="001041F3" w:rsidRPr="007E3535" w:rsidRDefault="001041F3" w:rsidP="008C5178">
      <w:pPr>
        <w:numPr>
          <w:ilvl w:val="1"/>
          <w:numId w:val="30"/>
        </w:numPr>
        <w:jc w:val="both"/>
        <w:rPr>
          <w:szCs w:val="22"/>
        </w:rPr>
      </w:pPr>
      <w:r w:rsidRPr="007E3535">
        <w:rPr>
          <w:szCs w:val="22"/>
        </w:rPr>
        <w:t xml:space="preserve">Including newly joined and the all other crewmembers have been </w:t>
      </w:r>
      <w:smartTag w:uri="urn:schemas-microsoft-com:office:smarttags" w:element="PersonName">
        <w:r w:rsidRPr="007E3535">
          <w:rPr>
            <w:szCs w:val="22"/>
          </w:rPr>
          <w:t>info</w:t>
        </w:r>
      </w:smartTag>
      <w:r w:rsidRPr="007E3535">
        <w:rPr>
          <w:szCs w:val="22"/>
        </w:rPr>
        <w:t>rmed and have given a training program. Refer to record</w:t>
      </w:r>
      <w:r w:rsidR="00356A45">
        <w:rPr>
          <w:szCs w:val="22"/>
        </w:rPr>
        <w:t xml:space="preserve">s. </w:t>
      </w:r>
    </w:p>
    <w:p w14:paraId="651E0A56" w14:textId="77777777" w:rsidR="001041F3" w:rsidRPr="007E3535" w:rsidRDefault="001041F3" w:rsidP="008C5178">
      <w:pPr>
        <w:jc w:val="both"/>
        <w:rPr>
          <w:szCs w:val="22"/>
        </w:rPr>
      </w:pPr>
    </w:p>
    <w:p w14:paraId="4C7F80F3" w14:textId="77777777" w:rsidR="001041F3" w:rsidRPr="007E3535" w:rsidRDefault="001041F3" w:rsidP="008C5178">
      <w:pPr>
        <w:numPr>
          <w:ilvl w:val="1"/>
          <w:numId w:val="30"/>
        </w:numPr>
        <w:jc w:val="both"/>
        <w:rPr>
          <w:szCs w:val="22"/>
        </w:rPr>
      </w:pPr>
      <w:r w:rsidRPr="007E3535">
        <w:rPr>
          <w:szCs w:val="22"/>
        </w:rPr>
        <w:t xml:space="preserve">Crew training in accordance with Company’s “Garbage Management </w:t>
      </w:r>
      <w:r w:rsidR="003748F1">
        <w:rPr>
          <w:szCs w:val="22"/>
        </w:rPr>
        <w:t>Plan</w:t>
      </w:r>
      <w:r w:rsidRPr="007E3535">
        <w:rPr>
          <w:szCs w:val="22"/>
        </w:rPr>
        <w:t>”.</w:t>
      </w:r>
    </w:p>
    <w:p w14:paraId="5282BFD8" w14:textId="77777777" w:rsidR="001041F3" w:rsidRDefault="001041F3">
      <w:pPr>
        <w:jc w:val="both"/>
        <w:rPr>
          <w:sz w:val="20"/>
        </w:rPr>
      </w:pPr>
    </w:p>
    <w:p w14:paraId="7D06ABF0" w14:textId="77777777" w:rsidR="001041F3" w:rsidRDefault="001041F3">
      <w:pPr>
        <w:jc w:val="both"/>
        <w:rPr>
          <w:b/>
          <w:sz w:val="24"/>
        </w:rPr>
      </w:pPr>
      <w:r>
        <w:rPr>
          <w:b/>
          <w:sz w:val="24"/>
        </w:rPr>
        <w:t>TRAINING RECORD FOR GARBAGE MANAGEMENT PLAN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7195"/>
      </w:tblGrid>
      <w:tr w:rsidR="001041F3" w14:paraId="5DED861D" w14:textId="77777777">
        <w:tc>
          <w:tcPr>
            <w:tcW w:w="2835" w:type="dxa"/>
          </w:tcPr>
          <w:p w14:paraId="03FF1AAA" w14:textId="77777777" w:rsidR="001041F3" w:rsidRDefault="001041F3">
            <w:pPr>
              <w:jc w:val="both"/>
              <w:rPr>
                <w:b/>
                <w:sz w:val="24"/>
              </w:rPr>
            </w:pPr>
          </w:p>
          <w:p w14:paraId="6CAEA4A0" w14:textId="77777777" w:rsidR="001041F3" w:rsidRDefault="001041F3">
            <w:pPr>
              <w:jc w:val="center"/>
              <w:rPr>
                <w:b/>
                <w:sz w:val="24"/>
              </w:rPr>
            </w:pPr>
            <w:r>
              <w:rPr>
                <w:b/>
                <w:sz w:val="24"/>
              </w:rPr>
              <w:t>DATE</w:t>
            </w:r>
          </w:p>
        </w:tc>
        <w:tc>
          <w:tcPr>
            <w:tcW w:w="7195" w:type="dxa"/>
          </w:tcPr>
          <w:p w14:paraId="02EE8929" w14:textId="77777777" w:rsidR="001041F3" w:rsidRDefault="001041F3">
            <w:pPr>
              <w:jc w:val="both"/>
              <w:rPr>
                <w:b/>
                <w:sz w:val="24"/>
              </w:rPr>
            </w:pPr>
          </w:p>
          <w:p w14:paraId="1410A744" w14:textId="77777777" w:rsidR="001041F3" w:rsidRDefault="001041F3">
            <w:pPr>
              <w:jc w:val="center"/>
              <w:rPr>
                <w:b/>
                <w:sz w:val="24"/>
              </w:rPr>
            </w:pPr>
            <w:r>
              <w:rPr>
                <w:b/>
                <w:sz w:val="24"/>
              </w:rPr>
              <w:t>TRAINING SUBJECT</w:t>
            </w:r>
          </w:p>
        </w:tc>
      </w:tr>
      <w:tr w:rsidR="001041F3" w14:paraId="0322F7BA" w14:textId="77777777">
        <w:tc>
          <w:tcPr>
            <w:tcW w:w="2835" w:type="dxa"/>
          </w:tcPr>
          <w:p w14:paraId="7C3EF008" w14:textId="77777777" w:rsidR="001041F3" w:rsidRDefault="001041F3">
            <w:pPr>
              <w:jc w:val="both"/>
              <w:rPr>
                <w:b/>
                <w:sz w:val="24"/>
              </w:rPr>
            </w:pPr>
          </w:p>
          <w:p w14:paraId="158B5985" w14:textId="77777777" w:rsidR="001041F3" w:rsidRDefault="001041F3">
            <w:pPr>
              <w:jc w:val="both"/>
              <w:rPr>
                <w:b/>
                <w:sz w:val="24"/>
              </w:rPr>
            </w:pPr>
          </w:p>
        </w:tc>
        <w:tc>
          <w:tcPr>
            <w:tcW w:w="7195" w:type="dxa"/>
          </w:tcPr>
          <w:p w14:paraId="1DF60B7A" w14:textId="77777777" w:rsidR="001041F3" w:rsidRDefault="001041F3">
            <w:pPr>
              <w:jc w:val="both"/>
              <w:rPr>
                <w:b/>
                <w:sz w:val="24"/>
              </w:rPr>
            </w:pPr>
          </w:p>
        </w:tc>
      </w:tr>
      <w:tr w:rsidR="001041F3" w14:paraId="15FDFD49" w14:textId="77777777">
        <w:tc>
          <w:tcPr>
            <w:tcW w:w="2835" w:type="dxa"/>
          </w:tcPr>
          <w:p w14:paraId="6F865B15" w14:textId="77777777" w:rsidR="001041F3" w:rsidRDefault="001041F3">
            <w:pPr>
              <w:jc w:val="both"/>
              <w:rPr>
                <w:b/>
                <w:sz w:val="24"/>
              </w:rPr>
            </w:pPr>
          </w:p>
          <w:p w14:paraId="10611D89" w14:textId="77777777" w:rsidR="001041F3" w:rsidRDefault="001041F3">
            <w:pPr>
              <w:jc w:val="both"/>
              <w:rPr>
                <w:b/>
                <w:sz w:val="24"/>
              </w:rPr>
            </w:pPr>
          </w:p>
        </w:tc>
        <w:tc>
          <w:tcPr>
            <w:tcW w:w="7195" w:type="dxa"/>
          </w:tcPr>
          <w:p w14:paraId="78B6C059" w14:textId="77777777" w:rsidR="001041F3" w:rsidRDefault="001041F3">
            <w:pPr>
              <w:jc w:val="both"/>
              <w:rPr>
                <w:b/>
                <w:sz w:val="24"/>
              </w:rPr>
            </w:pPr>
          </w:p>
        </w:tc>
      </w:tr>
      <w:tr w:rsidR="001041F3" w14:paraId="0A52F09A" w14:textId="77777777">
        <w:tc>
          <w:tcPr>
            <w:tcW w:w="2835" w:type="dxa"/>
          </w:tcPr>
          <w:p w14:paraId="4BEAA32C" w14:textId="77777777" w:rsidR="001041F3" w:rsidRDefault="001041F3">
            <w:pPr>
              <w:jc w:val="both"/>
              <w:rPr>
                <w:b/>
                <w:sz w:val="24"/>
              </w:rPr>
            </w:pPr>
          </w:p>
          <w:p w14:paraId="0382BE08" w14:textId="77777777" w:rsidR="001041F3" w:rsidRDefault="001041F3">
            <w:pPr>
              <w:jc w:val="both"/>
              <w:rPr>
                <w:b/>
                <w:sz w:val="24"/>
              </w:rPr>
            </w:pPr>
          </w:p>
        </w:tc>
        <w:tc>
          <w:tcPr>
            <w:tcW w:w="7195" w:type="dxa"/>
          </w:tcPr>
          <w:p w14:paraId="49C0F3BA" w14:textId="77777777" w:rsidR="001041F3" w:rsidRDefault="001041F3">
            <w:pPr>
              <w:jc w:val="both"/>
              <w:rPr>
                <w:b/>
                <w:sz w:val="24"/>
              </w:rPr>
            </w:pPr>
          </w:p>
        </w:tc>
      </w:tr>
    </w:tbl>
    <w:p w14:paraId="2AE5091B" w14:textId="77777777" w:rsidR="001041F3" w:rsidRDefault="001041F3">
      <w:pPr>
        <w:jc w:val="both"/>
        <w:rPr>
          <w:b/>
          <w:sz w:val="24"/>
        </w:rPr>
      </w:pPr>
    </w:p>
    <w:p w14:paraId="2F9B1D63" w14:textId="77777777" w:rsidR="001041F3" w:rsidRDefault="001041F3">
      <w:pPr>
        <w:jc w:val="both"/>
        <w:rPr>
          <w:b/>
          <w:sz w:val="24"/>
        </w:rPr>
      </w:pPr>
    </w:p>
    <w:p w14:paraId="6CC32ADD" w14:textId="77777777" w:rsidR="00EE28E7" w:rsidRDefault="00EE28E7">
      <w:pPr>
        <w:jc w:val="both"/>
        <w:rPr>
          <w:b/>
          <w:sz w:val="24"/>
        </w:rPr>
      </w:pPr>
    </w:p>
    <w:p w14:paraId="16506091" w14:textId="77777777" w:rsidR="00EE28E7" w:rsidRDefault="00EE28E7">
      <w:pPr>
        <w:jc w:val="both"/>
        <w:rPr>
          <w:b/>
          <w:sz w:val="24"/>
        </w:rPr>
      </w:pPr>
    </w:p>
    <w:p w14:paraId="24954CF4" w14:textId="77777777" w:rsidR="00EE28E7" w:rsidRDefault="00EE28E7">
      <w:pPr>
        <w:jc w:val="both"/>
        <w:rPr>
          <w:b/>
          <w:sz w:val="24"/>
        </w:rPr>
      </w:pPr>
    </w:p>
    <w:p w14:paraId="0EB601EA" w14:textId="77777777" w:rsidR="00EE28E7" w:rsidRDefault="00EE28E7">
      <w:pPr>
        <w:jc w:val="both"/>
        <w:rPr>
          <w:b/>
          <w:sz w:val="24"/>
        </w:rPr>
      </w:pPr>
    </w:p>
    <w:p w14:paraId="7774163E" w14:textId="77777777" w:rsidR="00EE28E7" w:rsidRDefault="00EE28E7">
      <w:pPr>
        <w:jc w:val="both"/>
        <w:rPr>
          <w:b/>
          <w:sz w:val="24"/>
        </w:rPr>
      </w:pPr>
    </w:p>
    <w:p w14:paraId="3B86371E" w14:textId="77777777" w:rsidR="00EE28E7" w:rsidRDefault="00EE28E7">
      <w:pPr>
        <w:jc w:val="both"/>
        <w:rPr>
          <w:b/>
          <w:sz w:val="24"/>
        </w:rPr>
      </w:pPr>
    </w:p>
    <w:p w14:paraId="26FD57A3" w14:textId="77777777" w:rsidR="00EE28E7" w:rsidRDefault="00EE28E7">
      <w:pPr>
        <w:jc w:val="both"/>
        <w:rPr>
          <w:b/>
          <w:sz w:val="24"/>
        </w:rPr>
      </w:pPr>
    </w:p>
    <w:p w14:paraId="6017C49B" w14:textId="77777777" w:rsidR="001041F3" w:rsidRPr="006D607C" w:rsidRDefault="001041F3" w:rsidP="00EE510E">
      <w:pPr>
        <w:pStyle w:val="Heading2"/>
      </w:pPr>
      <w:bookmarkStart w:id="19" w:name="_Toc340480595"/>
      <w:r w:rsidRPr="006D607C">
        <w:t>7. CONFIRMATION OF INFORMATION</w:t>
      </w:r>
      <w:bookmarkEnd w:id="19"/>
    </w:p>
    <w:p w14:paraId="0ADE5796" w14:textId="77777777" w:rsidR="001041F3" w:rsidRPr="007E3535" w:rsidRDefault="001041F3">
      <w:pPr>
        <w:jc w:val="both"/>
        <w:rPr>
          <w:szCs w:val="22"/>
        </w:rPr>
      </w:pPr>
    </w:p>
    <w:p w14:paraId="0ED2D0D7" w14:textId="77777777" w:rsidR="001041F3" w:rsidRPr="007E3535" w:rsidRDefault="001041F3">
      <w:pPr>
        <w:jc w:val="both"/>
        <w:rPr>
          <w:szCs w:val="22"/>
        </w:rPr>
      </w:pPr>
      <w:r w:rsidRPr="007E3535">
        <w:rPr>
          <w:szCs w:val="22"/>
        </w:rPr>
        <w:t xml:space="preserve">It is hereby confirmed that I have been </w:t>
      </w:r>
      <w:smartTag w:uri="urn:schemas-microsoft-com:office:smarttags" w:element="PersonName">
        <w:r w:rsidRPr="007E3535">
          <w:rPr>
            <w:szCs w:val="22"/>
          </w:rPr>
          <w:t>info</w:t>
        </w:r>
      </w:smartTag>
      <w:r w:rsidRPr="007E3535">
        <w:rPr>
          <w:szCs w:val="22"/>
        </w:rPr>
        <w:t>rmed by the vessel’s ECO on the existing Regulations of MARPOL 73/78-Annex V regarding garbage handling/disposition.</w:t>
      </w:r>
    </w:p>
    <w:p w14:paraId="48A27630" w14:textId="77777777" w:rsidR="001041F3" w:rsidRPr="007E3535" w:rsidRDefault="001041F3">
      <w:pPr>
        <w:jc w:val="both"/>
        <w:rPr>
          <w:szCs w:val="22"/>
        </w:rPr>
      </w:pPr>
      <w:r w:rsidRPr="007E3535">
        <w:rPr>
          <w:szCs w:val="22"/>
        </w:rPr>
        <w:t xml:space="preserve">Furthermore I have been </w:t>
      </w:r>
      <w:smartTag w:uri="urn:schemas-microsoft-com:office:smarttags" w:element="PersonName">
        <w:r w:rsidRPr="007E3535">
          <w:rPr>
            <w:szCs w:val="22"/>
          </w:rPr>
          <w:t>info</w:t>
        </w:r>
      </w:smartTag>
      <w:r w:rsidRPr="007E3535">
        <w:rPr>
          <w:szCs w:val="22"/>
        </w:rPr>
        <w:t xml:space="preserve">rmed on the Company’s “Garbage Management </w:t>
      </w:r>
      <w:r w:rsidR="003748F1">
        <w:rPr>
          <w:szCs w:val="22"/>
        </w:rPr>
        <w:t>Plan</w:t>
      </w:r>
      <w:r w:rsidRPr="007E3535">
        <w:rPr>
          <w:szCs w:val="22"/>
        </w:rPr>
        <w:t>” and relative</w:t>
      </w:r>
      <w:r w:rsidR="002C6D0B">
        <w:rPr>
          <w:szCs w:val="22"/>
        </w:rPr>
        <w:t xml:space="preserve"> </w:t>
      </w:r>
      <w:r w:rsidRPr="007E3535">
        <w:rPr>
          <w:szCs w:val="22"/>
        </w:rPr>
        <w:t>Procedures established on board.</w:t>
      </w:r>
    </w:p>
    <w:p w14:paraId="1B9CDE1D" w14:textId="77777777" w:rsidR="001041F3" w:rsidRDefault="001041F3">
      <w:pPr>
        <w:jc w:val="both"/>
      </w:pPr>
    </w:p>
    <w:tbl>
      <w:tblPr>
        <w:tblW w:w="0" w:type="auto"/>
        <w:tblInd w:w="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5"/>
        <w:gridCol w:w="4256"/>
        <w:gridCol w:w="1984"/>
        <w:gridCol w:w="1954"/>
      </w:tblGrid>
      <w:tr w:rsidR="001041F3" w14:paraId="1AAD1EAE" w14:textId="77777777">
        <w:trPr>
          <w:trHeight w:val="419"/>
        </w:trPr>
        <w:tc>
          <w:tcPr>
            <w:tcW w:w="1805" w:type="dxa"/>
          </w:tcPr>
          <w:p w14:paraId="6C01CDBB" w14:textId="77777777" w:rsidR="001041F3" w:rsidRDefault="001041F3">
            <w:pPr>
              <w:jc w:val="center"/>
              <w:rPr>
                <w:b/>
              </w:rPr>
            </w:pPr>
            <w:r>
              <w:rPr>
                <w:b/>
              </w:rPr>
              <w:t>DATE</w:t>
            </w:r>
          </w:p>
        </w:tc>
        <w:tc>
          <w:tcPr>
            <w:tcW w:w="4253" w:type="dxa"/>
          </w:tcPr>
          <w:p w14:paraId="1C3E7EEA" w14:textId="77777777" w:rsidR="001041F3" w:rsidRDefault="001041F3">
            <w:pPr>
              <w:jc w:val="center"/>
              <w:rPr>
                <w:b/>
              </w:rPr>
            </w:pPr>
            <w:r>
              <w:rPr>
                <w:b/>
              </w:rPr>
              <w:t>NAME</w:t>
            </w:r>
          </w:p>
        </w:tc>
        <w:tc>
          <w:tcPr>
            <w:tcW w:w="1984" w:type="dxa"/>
          </w:tcPr>
          <w:p w14:paraId="249793C7" w14:textId="77777777" w:rsidR="001041F3" w:rsidRDefault="001041F3">
            <w:pPr>
              <w:jc w:val="center"/>
              <w:rPr>
                <w:b/>
              </w:rPr>
            </w:pPr>
            <w:r>
              <w:rPr>
                <w:b/>
              </w:rPr>
              <w:t>RANK</w:t>
            </w:r>
          </w:p>
        </w:tc>
        <w:tc>
          <w:tcPr>
            <w:tcW w:w="1954" w:type="dxa"/>
          </w:tcPr>
          <w:p w14:paraId="660CF8AE" w14:textId="77777777" w:rsidR="001041F3" w:rsidRDefault="001041F3">
            <w:pPr>
              <w:jc w:val="center"/>
              <w:rPr>
                <w:b/>
              </w:rPr>
            </w:pPr>
            <w:r>
              <w:rPr>
                <w:b/>
              </w:rPr>
              <w:t>SIGNATURE</w:t>
            </w:r>
          </w:p>
        </w:tc>
      </w:tr>
      <w:tr w:rsidR="001041F3" w14:paraId="01F8F9F0" w14:textId="77777777">
        <w:trPr>
          <w:trHeight w:val="452"/>
        </w:trPr>
        <w:tc>
          <w:tcPr>
            <w:tcW w:w="1805" w:type="dxa"/>
          </w:tcPr>
          <w:p w14:paraId="7E7EA929" w14:textId="77777777" w:rsidR="001041F3" w:rsidRDefault="001041F3">
            <w:pPr>
              <w:jc w:val="both"/>
            </w:pPr>
          </w:p>
        </w:tc>
        <w:tc>
          <w:tcPr>
            <w:tcW w:w="4256" w:type="dxa"/>
          </w:tcPr>
          <w:p w14:paraId="5C2C93B0" w14:textId="77777777" w:rsidR="001041F3" w:rsidRDefault="001041F3">
            <w:pPr>
              <w:jc w:val="both"/>
            </w:pPr>
          </w:p>
        </w:tc>
        <w:tc>
          <w:tcPr>
            <w:tcW w:w="1981" w:type="dxa"/>
          </w:tcPr>
          <w:p w14:paraId="352AA247" w14:textId="77777777" w:rsidR="001041F3" w:rsidRDefault="001041F3">
            <w:pPr>
              <w:jc w:val="both"/>
            </w:pPr>
          </w:p>
        </w:tc>
        <w:tc>
          <w:tcPr>
            <w:tcW w:w="1954" w:type="dxa"/>
          </w:tcPr>
          <w:p w14:paraId="3FA04161" w14:textId="77777777" w:rsidR="001041F3" w:rsidRDefault="001041F3">
            <w:pPr>
              <w:jc w:val="both"/>
            </w:pPr>
          </w:p>
        </w:tc>
      </w:tr>
      <w:tr w:rsidR="001041F3" w14:paraId="3C3745A0" w14:textId="77777777">
        <w:trPr>
          <w:trHeight w:val="452"/>
        </w:trPr>
        <w:tc>
          <w:tcPr>
            <w:tcW w:w="1805" w:type="dxa"/>
          </w:tcPr>
          <w:p w14:paraId="47991B8B" w14:textId="77777777" w:rsidR="001041F3" w:rsidRDefault="001041F3">
            <w:pPr>
              <w:jc w:val="both"/>
            </w:pPr>
          </w:p>
        </w:tc>
        <w:tc>
          <w:tcPr>
            <w:tcW w:w="4256" w:type="dxa"/>
          </w:tcPr>
          <w:p w14:paraId="57C2758B" w14:textId="77777777" w:rsidR="001041F3" w:rsidRDefault="001041F3">
            <w:pPr>
              <w:jc w:val="both"/>
            </w:pPr>
          </w:p>
        </w:tc>
        <w:tc>
          <w:tcPr>
            <w:tcW w:w="1981" w:type="dxa"/>
          </w:tcPr>
          <w:p w14:paraId="5A24425E" w14:textId="77777777" w:rsidR="001041F3" w:rsidRDefault="001041F3">
            <w:pPr>
              <w:jc w:val="both"/>
            </w:pPr>
          </w:p>
        </w:tc>
        <w:tc>
          <w:tcPr>
            <w:tcW w:w="1954" w:type="dxa"/>
          </w:tcPr>
          <w:p w14:paraId="3C12E711" w14:textId="77777777" w:rsidR="001041F3" w:rsidRDefault="001041F3">
            <w:pPr>
              <w:jc w:val="both"/>
            </w:pPr>
          </w:p>
        </w:tc>
      </w:tr>
    </w:tbl>
    <w:p w14:paraId="2F76EBC9" w14:textId="77777777" w:rsidR="001041F3" w:rsidRDefault="001041F3"/>
    <w:p w14:paraId="00403DA3" w14:textId="77777777" w:rsidR="001041F3" w:rsidRDefault="00842D12">
      <w:r>
        <w:br w:type="page"/>
      </w:r>
    </w:p>
    <w:p w14:paraId="3B8951DC" w14:textId="61DE684E" w:rsidR="001041F3" w:rsidRPr="008E6845" w:rsidRDefault="002A5E42" w:rsidP="00EE510E">
      <w:pPr>
        <w:pStyle w:val="Heading1"/>
        <w:jc w:val="center"/>
      </w:pPr>
      <w:bookmarkStart w:id="20" w:name="_Toc340480596"/>
      <w:r w:rsidRPr="008E6845">
        <w:lastRenderedPageBreak/>
        <w:t>Tab</w:t>
      </w:r>
      <w:r>
        <w:t xml:space="preserve">le </w:t>
      </w:r>
      <w:r w:rsidRPr="008E6845">
        <w:t xml:space="preserve">1 - </w:t>
      </w:r>
      <w:r>
        <w:t>S</w:t>
      </w:r>
      <w:r w:rsidRPr="008E6845">
        <w:t>ummary of –restriction to the discharge of garbage into the sea under regulations 4, 5</w:t>
      </w:r>
      <w:r>
        <w:t>,</w:t>
      </w:r>
      <w:r w:rsidRPr="008E6845">
        <w:t xml:space="preserve"> 6</w:t>
      </w:r>
      <w:r>
        <w:t xml:space="preserve"> </w:t>
      </w:r>
      <w:r w:rsidR="00981411" w:rsidRPr="000714AA">
        <w:t xml:space="preserve">and 14 </w:t>
      </w:r>
      <w:r w:rsidRPr="002E7AF2">
        <w:t>of MARPOL Annex V</w:t>
      </w:r>
      <w:bookmarkEnd w:id="20"/>
      <w:r w:rsidRPr="002E7AF2">
        <w:t xml:space="preserve"> </w:t>
      </w:r>
      <w:r w:rsidR="00981411" w:rsidRPr="000714AA">
        <w:t>and chapter 5 of part II-A of the Polar Code</w:t>
      </w:r>
    </w:p>
    <w:p w14:paraId="1E162EE1" w14:textId="77777777" w:rsidR="001041F3" w:rsidRDefault="001041F3"/>
    <w:p w14:paraId="54113A50" w14:textId="77777777" w:rsidR="001041F3" w:rsidRPr="00EE510E" w:rsidRDefault="001041F3" w:rsidP="00EE510E">
      <w:pPr>
        <w:pStyle w:val="Heading9"/>
        <w:jc w:val="center"/>
        <w:rPr>
          <w:b/>
          <w:sz w:val="24"/>
          <w:szCs w:val="24"/>
        </w:rPr>
      </w:pPr>
      <w:r w:rsidRPr="00EE510E">
        <w:rPr>
          <w:b/>
          <w:sz w:val="24"/>
          <w:szCs w:val="24"/>
        </w:rPr>
        <w:t>GARBAGE TYPE AND MINIMUM DISTANCES FOR DISPOSAL FACILITIES</w:t>
      </w:r>
    </w:p>
    <w:tbl>
      <w:tblPr>
        <w:tblW w:w="10163" w:type="dxa"/>
        <w:tblInd w:w="-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2302"/>
        <w:gridCol w:w="2303"/>
        <w:gridCol w:w="2470"/>
        <w:gridCol w:w="3088"/>
      </w:tblGrid>
      <w:tr w:rsidR="008C5587" w14:paraId="2C9B2929" w14:textId="77777777" w:rsidTr="00AF762A">
        <w:trPr>
          <w:trHeight w:val="758"/>
        </w:trPr>
        <w:tc>
          <w:tcPr>
            <w:tcW w:w="2302" w:type="dxa"/>
            <w:vMerge w:val="restart"/>
          </w:tcPr>
          <w:p w14:paraId="33F70154" w14:textId="77777777" w:rsidR="008C5587" w:rsidRPr="00AF762A" w:rsidRDefault="008C5587" w:rsidP="00AF762A">
            <w:pPr>
              <w:spacing w:before="40" w:after="40"/>
              <w:rPr>
                <w:sz w:val="20"/>
              </w:rPr>
            </w:pPr>
          </w:p>
          <w:p w14:paraId="25FACD6E" w14:textId="77777777" w:rsidR="008C5587" w:rsidRPr="00AF762A" w:rsidRDefault="008C5587" w:rsidP="00AF762A">
            <w:pPr>
              <w:spacing w:before="40" w:after="40"/>
              <w:rPr>
                <w:b/>
                <w:sz w:val="20"/>
              </w:rPr>
            </w:pPr>
          </w:p>
          <w:p w14:paraId="21A7CD9A" w14:textId="77777777" w:rsidR="008C5587" w:rsidRPr="00AF762A" w:rsidRDefault="008C5587" w:rsidP="00AF762A">
            <w:pPr>
              <w:spacing w:before="40" w:after="40"/>
              <w:rPr>
                <w:b/>
                <w:sz w:val="20"/>
                <w:vertAlign w:val="superscript"/>
              </w:rPr>
            </w:pPr>
            <w:r w:rsidRPr="00AF762A">
              <w:rPr>
                <w:b/>
                <w:sz w:val="20"/>
              </w:rPr>
              <w:t>GARBAGE TYPE</w:t>
            </w:r>
            <w:r w:rsidR="008276B6" w:rsidRPr="00AF762A">
              <w:rPr>
                <w:b/>
                <w:sz w:val="20"/>
                <w:vertAlign w:val="superscript"/>
              </w:rPr>
              <w:t>1</w:t>
            </w:r>
          </w:p>
          <w:p w14:paraId="3D876237" w14:textId="77777777" w:rsidR="008C5587" w:rsidRPr="00AF762A" w:rsidRDefault="008C5587" w:rsidP="00AF762A">
            <w:pPr>
              <w:spacing w:before="40" w:after="40"/>
              <w:rPr>
                <w:b/>
                <w:sz w:val="20"/>
              </w:rPr>
            </w:pPr>
          </w:p>
        </w:tc>
        <w:tc>
          <w:tcPr>
            <w:tcW w:w="4773" w:type="dxa"/>
            <w:gridSpan w:val="2"/>
          </w:tcPr>
          <w:p w14:paraId="0DCFA695" w14:textId="77777777" w:rsidR="008C5587" w:rsidRPr="00AF762A" w:rsidRDefault="008C5587" w:rsidP="00AF762A">
            <w:pPr>
              <w:spacing w:before="40" w:after="40"/>
              <w:rPr>
                <w:b/>
                <w:sz w:val="20"/>
                <w:vertAlign w:val="superscript"/>
              </w:rPr>
            </w:pPr>
            <w:r w:rsidRPr="00AF762A">
              <w:rPr>
                <w:b/>
                <w:sz w:val="20"/>
              </w:rPr>
              <w:t>ALL SHIPS EXCEPT PLATFORMS</w:t>
            </w:r>
            <w:r w:rsidR="008276B6" w:rsidRPr="00AF762A">
              <w:rPr>
                <w:b/>
                <w:sz w:val="20"/>
                <w:vertAlign w:val="superscript"/>
              </w:rPr>
              <w:t>4</w:t>
            </w:r>
          </w:p>
        </w:tc>
        <w:tc>
          <w:tcPr>
            <w:tcW w:w="3088" w:type="dxa"/>
            <w:vMerge w:val="restart"/>
            <w:vAlign w:val="center"/>
          </w:tcPr>
          <w:p w14:paraId="72366A5B" w14:textId="77777777" w:rsidR="008C5587" w:rsidRPr="00AF762A" w:rsidRDefault="00571325" w:rsidP="00AF762A">
            <w:pPr>
              <w:spacing w:before="40" w:after="40"/>
              <w:rPr>
                <w:b/>
                <w:sz w:val="20"/>
                <w:lang w:val="tr-TR"/>
              </w:rPr>
            </w:pPr>
            <w:r w:rsidRPr="00AF762A">
              <w:rPr>
                <w:b/>
                <w:sz w:val="20"/>
              </w:rPr>
              <w:t>OFFSHORE PLATFORMS LOCATED MORE THAN 12 nm FROM NEAREST LAND AND SHIPS WHEN ALONGSIDE OR WITHIN 500 METRES OF SUCH PLATFORMS</w:t>
            </w:r>
            <w:r w:rsidR="008276B6" w:rsidRPr="00AF762A">
              <w:rPr>
                <w:b/>
                <w:sz w:val="20"/>
                <w:vertAlign w:val="superscript"/>
              </w:rPr>
              <w:t>4</w:t>
            </w:r>
            <w:r w:rsidRPr="00AF762A">
              <w:rPr>
                <w:b/>
                <w:sz w:val="20"/>
              </w:rPr>
              <w:t xml:space="preserve"> REGULATION</w:t>
            </w:r>
            <w:r w:rsidR="009E4FF3" w:rsidRPr="00AF762A">
              <w:rPr>
                <w:b/>
                <w:sz w:val="20"/>
              </w:rPr>
              <w:t xml:space="preserve"> </w:t>
            </w:r>
            <w:r w:rsidRPr="00AF762A">
              <w:rPr>
                <w:b/>
                <w:sz w:val="20"/>
              </w:rPr>
              <w:t>5</w:t>
            </w:r>
          </w:p>
        </w:tc>
      </w:tr>
      <w:tr w:rsidR="008C5587" w14:paraId="2A4B168A" w14:textId="77777777" w:rsidTr="00AF762A">
        <w:trPr>
          <w:trHeight w:val="757"/>
        </w:trPr>
        <w:tc>
          <w:tcPr>
            <w:tcW w:w="2302" w:type="dxa"/>
            <w:vMerge/>
          </w:tcPr>
          <w:p w14:paraId="5786C65C" w14:textId="77777777" w:rsidR="008C5587" w:rsidRPr="00AF762A" w:rsidRDefault="008C5587" w:rsidP="00AF762A">
            <w:pPr>
              <w:spacing w:before="40" w:after="40"/>
              <w:rPr>
                <w:sz w:val="20"/>
              </w:rPr>
            </w:pPr>
          </w:p>
        </w:tc>
        <w:tc>
          <w:tcPr>
            <w:tcW w:w="2303" w:type="dxa"/>
          </w:tcPr>
          <w:p w14:paraId="6874A7AA" w14:textId="77777777" w:rsidR="008C5587" w:rsidRPr="00AF762A" w:rsidRDefault="008C5587" w:rsidP="00AF762A">
            <w:pPr>
              <w:spacing w:before="40" w:after="40"/>
              <w:rPr>
                <w:b/>
                <w:sz w:val="20"/>
              </w:rPr>
            </w:pPr>
            <w:r w:rsidRPr="00AF762A">
              <w:rPr>
                <w:b/>
                <w:sz w:val="20"/>
              </w:rPr>
              <w:t>OUTSIDE SPECIAL AREAS REGULATION 4</w:t>
            </w:r>
            <w:r w:rsidR="00571325" w:rsidRPr="00AF762A">
              <w:rPr>
                <w:b/>
                <w:sz w:val="20"/>
              </w:rPr>
              <w:t xml:space="preserve"> (Distance are from the nearest land)</w:t>
            </w:r>
          </w:p>
        </w:tc>
        <w:tc>
          <w:tcPr>
            <w:tcW w:w="2470" w:type="dxa"/>
          </w:tcPr>
          <w:p w14:paraId="5E510257" w14:textId="77777777" w:rsidR="008C5587" w:rsidRPr="00AF762A" w:rsidRDefault="00571325" w:rsidP="00AF762A">
            <w:pPr>
              <w:spacing w:before="40" w:after="40"/>
              <w:rPr>
                <w:b/>
                <w:sz w:val="20"/>
              </w:rPr>
            </w:pPr>
            <w:r w:rsidRPr="00AF762A">
              <w:rPr>
                <w:b/>
                <w:sz w:val="20"/>
              </w:rPr>
              <w:t>WITHIN SPESIAL AREAS REGULATION 6 (Distance are from nearest land or nearest ice-shelf)</w:t>
            </w:r>
          </w:p>
        </w:tc>
        <w:tc>
          <w:tcPr>
            <w:tcW w:w="3088" w:type="dxa"/>
            <w:vMerge/>
          </w:tcPr>
          <w:p w14:paraId="64D3BEC9" w14:textId="77777777" w:rsidR="008C5587" w:rsidRDefault="008C5587" w:rsidP="00AF762A">
            <w:pPr>
              <w:pBdr>
                <w:left w:val="single" w:sz="4" w:space="4" w:color="auto"/>
                <w:right w:val="single" w:sz="4" w:space="4" w:color="auto"/>
              </w:pBdr>
              <w:spacing w:before="40" w:after="40"/>
              <w:rPr>
                <w:b/>
              </w:rPr>
            </w:pPr>
          </w:p>
        </w:tc>
      </w:tr>
      <w:tr w:rsidR="00571325" w14:paraId="7BF328AD" w14:textId="77777777" w:rsidTr="00AF762A">
        <w:trPr>
          <w:trHeight w:val="452"/>
        </w:trPr>
        <w:tc>
          <w:tcPr>
            <w:tcW w:w="2302" w:type="dxa"/>
          </w:tcPr>
          <w:p w14:paraId="1DAC66BB" w14:textId="77777777" w:rsidR="00571325" w:rsidDel="00571325" w:rsidRDefault="00571325" w:rsidP="00AF762A">
            <w:pPr>
              <w:pBdr>
                <w:left w:val="single" w:sz="4" w:space="4" w:color="auto"/>
                <w:right w:val="single" w:sz="4" w:space="4" w:color="auto"/>
              </w:pBdr>
              <w:spacing w:before="40" w:after="40"/>
              <w:rPr>
                <w:sz w:val="20"/>
              </w:rPr>
            </w:pPr>
            <w:r>
              <w:rPr>
                <w:sz w:val="20"/>
              </w:rPr>
              <w:t>FOOD WASTE COMINUTED OR GROUND</w:t>
            </w:r>
            <w:r w:rsidR="008276B6">
              <w:rPr>
                <w:sz w:val="20"/>
                <w:vertAlign w:val="superscript"/>
              </w:rPr>
              <w:t>2</w:t>
            </w:r>
            <w:r>
              <w:rPr>
                <w:sz w:val="20"/>
              </w:rPr>
              <w:t xml:space="preserve">  </w:t>
            </w:r>
          </w:p>
        </w:tc>
        <w:tc>
          <w:tcPr>
            <w:tcW w:w="2303" w:type="dxa"/>
            <w:vAlign w:val="center"/>
          </w:tcPr>
          <w:p w14:paraId="79EDC90E" w14:textId="77777777" w:rsidR="00571325" w:rsidRPr="00571325" w:rsidRDefault="00571325" w:rsidP="00AF762A">
            <w:pPr>
              <w:spacing w:before="40" w:after="40"/>
              <w:jc w:val="center"/>
              <w:rPr>
                <w:sz w:val="20"/>
              </w:rPr>
            </w:pPr>
            <w:r>
              <w:rPr>
                <w:rFonts w:cs="Arial"/>
                <w:sz w:val="18"/>
                <w:szCs w:val="18"/>
                <w:lang w:val="tr-TR"/>
              </w:rPr>
              <w:t>&gt;</w:t>
            </w:r>
            <w:r w:rsidRPr="00571325">
              <w:rPr>
                <w:sz w:val="20"/>
              </w:rPr>
              <w:t xml:space="preserve">3 nm, </w:t>
            </w:r>
            <w:proofErr w:type="spellStart"/>
            <w:r w:rsidRPr="00571325">
              <w:rPr>
                <w:sz w:val="20"/>
              </w:rPr>
              <w:t>en</w:t>
            </w:r>
            <w:proofErr w:type="spellEnd"/>
            <w:r w:rsidRPr="00571325">
              <w:rPr>
                <w:sz w:val="20"/>
              </w:rPr>
              <w:t xml:space="preserve"> route and as</w:t>
            </w:r>
          </w:p>
          <w:p w14:paraId="324715F9" w14:textId="77777777" w:rsidR="00571325" w:rsidRDefault="00571325" w:rsidP="00AF762A">
            <w:pPr>
              <w:spacing w:before="40" w:after="40"/>
              <w:jc w:val="center"/>
              <w:rPr>
                <w:sz w:val="20"/>
                <w:lang w:val="tr-TR"/>
              </w:rPr>
            </w:pPr>
            <w:r w:rsidRPr="00571325">
              <w:rPr>
                <w:sz w:val="20"/>
              </w:rPr>
              <w:t>far as practicable</w:t>
            </w:r>
          </w:p>
        </w:tc>
        <w:tc>
          <w:tcPr>
            <w:tcW w:w="2470" w:type="dxa"/>
            <w:vAlign w:val="center"/>
          </w:tcPr>
          <w:p w14:paraId="6C22BCE8" w14:textId="77777777" w:rsidR="000A0BE5" w:rsidRDefault="000A0BE5" w:rsidP="00AF762A">
            <w:pPr>
              <w:autoSpaceDE w:val="0"/>
              <w:autoSpaceDN w:val="0"/>
              <w:adjustRightInd w:val="0"/>
              <w:spacing w:before="40" w:after="40"/>
              <w:jc w:val="center"/>
              <w:rPr>
                <w:rFonts w:cs="Arial"/>
                <w:sz w:val="18"/>
                <w:szCs w:val="18"/>
                <w:lang w:val="tr-TR"/>
              </w:rPr>
            </w:pPr>
            <w:r>
              <w:rPr>
                <w:rFonts w:cs="Arial"/>
                <w:sz w:val="18"/>
                <w:szCs w:val="18"/>
                <w:lang w:val="tr-TR"/>
              </w:rPr>
              <w:t>&gt;12 nm, en route and as</w:t>
            </w:r>
          </w:p>
          <w:p w14:paraId="0BB60D1E" w14:textId="77777777" w:rsidR="00571325" w:rsidRDefault="000A0BE5" w:rsidP="00AF762A">
            <w:pPr>
              <w:spacing w:before="40" w:after="40"/>
              <w:jc w:val="center"/>
              <w:rPr>
                <w:sz w:val="20"/>
                <w:lang w:val="tr-TR"/>
              </w:rPr>
            </w:pPr>
            <w:r>
              <w:rPr>
                <w:rFonts w:cs="Arial"/>
                <w:sz w:val="18"/>
                <w:szCs w:val="18"/>
                <w:lang w:val="tr-TR"/>
              </w:rPr>
              <w:t>far as practicable</w:t>
            </w:r>
            <w:r w:rsidR="008276B6">
              <w:rPr>
                <w:rFonts w:cs="Arial"/>
                <w:sz w:val="18"/>
                <w:szCs w:val="18"/>
                <w:vertAlign w:val="superscript"/>
                <w:lang w:val="tr-TR"/>
              </w:rPr>
              <w:t>3</w:t>
            </w:r>
          </w:p>
        </w:tc>
        <w:tc>
          <w:tcPr>
            <w:tcW w:w="3088" w:type="dxa"/>
            <w:vAlign w:val="center"/>
          </w:tcPr>
          <w:p w14:paraId="6221DCB0" w14:textId="77777777" w:rsidR="00571325" w:rsidRDefault="00571325" w:rsidP="00AF762A">
            <w:pPr>
              <w:pBdr>
                <w:left w:val="single" w:sz="4" w:space="4" w:color="auto"/>
                <w:right w:val="single" w:sz="4" w:space="4" w:color="auto"/>
              </w:pBdr>
              <w:spacing w:before="40" w:after="40"/>
              <w:jc w:val="center"/>
              <w:rPr>
                <w:sz w:val="20"/>
              </w:rPr>
            </w:pPr>
          </w:p>
          <w:p w14:paraId="481C2CE5" w14:textId="77777777" w:rsidR="00571325" w:rsidRDefault="000A0BE5" w:rsidP="00AF762A">
            <w:pPr>
              <w:spacing w:before="40" w:after="40"/>
              <w:jc w:val="center"/>
              <w:rPr>
                <w:sz w:val="20"/>
              </w:rPr>
            </w:pPr>
            <w:r>
              <w:rPr>
                <w:rFonts w:cs="Arial"/>
                <w:sz w:val="18"/>
                <w:szCs w:val="18"/>
                <w:lang w:val="tr-TR"/>
              </w:rPr>
              <w:t>Discharge permitted</w:t>
            </w:r>
          </w:p>
        </w:tc>
      </w:tr>
      <w:tr w:rsidR="00571325" w14:paraId="39ED5EB1" w14:textId="77777777" w:rsidTr="00AF762A">
        <w:trPr>
          <w:trHeight w:val="452"/>
        </w:trPr>
        <w:tc>
          <w:tcPr>
            <w:tcW w:w="2302" w:type="dxa"/>
          </w:tcPr>
          <w:p w14:paraId="3A6C6CBC" w14:textId="77777777" w:rsidR="00571325" w:rsidDel="00571325" w:rsidRDefault="00571325" w:rsidP="00AF762A">
            <w:pPr>
              <w:pBdr>
                <w:left w:val="single" w:sz="4" w:space="4" w:color="auto"/>
                <w:right w:val="single" w:sz="4" w:space="4" w:color="auto"/>
              </w:pBdr>
              <w:spacing w:before="40" w:after="40"/>
              <w:rPr>
                <w:sz w:val="20"/>
              </w:rPr>
            </w:pPr>
            <w:r>
              <w:rPr>
                <w:sz w:val="20"/>
              </w:rPr>
              <w:t>FOOD WASTE NOT COMMINUTED OR GROUND</w:t>
            </w:r>
          </w:p>
        </w:tc>
        <w:tc>
          <w:tcPr>
            <w:tcW w:w="2303" w:type="dxa"/>
            <w:vAlign w:val="center"/>
          </w:tcPr>
          <w:p w14:paraId="6C9433BF" w14:textId="77777777" w:rsidR="00571325" w:rsidRDefault="00571325" w:rsidP="00AF762A">
            <w:pPr>
              <w:autoSpaceDE w:val="0"/>
              <w:autoSpaceDN w:val="0"/>
              <w:adjustRightInd w:val="0"/>
              <w:spacing w:before="40" w:after="40"/>
              <w:jc w:val="center"/>
              <w:rPr>
                <w:rFonts w:cs="Arial"/>
                <w:sz w:val="18"/>
                <w:szCs w:val="18"/>
                <w:lang w:val="tr-TR"/>
              </w:rPr>
            </w:pPr>
            <w:r>
              <w:rPr>
                <w:rFonts w:cs="Arial"/>
                <w:sz w:val="18"/>
                <w:szCs w:val="18"/>
                <w:lang w:val="tr-TR"/>
              </w:rPr>
              <w:t>&gt;12 nm, en route and as</w:t>
            </w:r>
          </w:p>
          <w:p w14:paraId="0C922339" w14:textId="77777777" w:rsidR="00203F90" w:rsidRDefault="00571325" w:rsidP="00AF762A">
            <w:pPr>
              <w:pBdr>
                <w:left w:val="single" w:sz="4" w:space="4" w:color="auto"/>
                <w:right w:val="single" w:sz="4" w:space="4" w:color="auto"/>
              </w:pBdr>
              <w:spacing w:before="40" w:after="40"/>
              <w:jc w:val="center"/>
              <w:rPr>
                <w:b/>
                <w:sz w:val="20"/>
                <w:lang w:val="tr-TR"/>
              </w:rPr>
            </w:pPr>
            <w:r>
              <w:rPr>
                <w:rFonts w:cs="Arial"/>
                <w:sz w:val="18"/>
                <w:szCs w:val="18"/>
                <w:lang w:val="tr-TR"/>
              </w:rPr>
              <w:t>far as practicable</w:t>
            </w:r>
          </w:p>
        </w:tc>
        <w:tc>
          <w:tcPr>
            <w:tcW w:w="2470" w:type="dxa"/>
            <w:vAlign w:val="center"/>
          </w:tcPr>
          <w:p w14:paraId="5D5DE67F" w14:textId="77777777" w:rsidR="00571325" w:rsidRDefault="00571325" w:rsidP="00AF762A">
            <w:pPr>
              <w:spacing w:before="40" w:after="40"/>
              <w:jc w:val="center"/>
              <w:rPr>
                <w:sz w:val="20"/>
              </w:rPr>
            </w:pPr>
          </w:p>
          <w:p w14:paraId="76607717" w14:textId="77777777" w:rsidR="00571325" w:rsidRDefault="000A0BE5" w:rsidP="00AF762A">
            <w:pPr>
              <w:spacing w:before="40" w:after="40"/>
              <w:jc w:val="center"/>
              <w:rPr>
                <w:b/>
                <w:sz w:val="20"/>
                <w:lang w:val="tr-TR"/>
              </w:rPr>
            </w:pPr>
            <w:r>
              <w:rPr>
                <w:rFonts w:cs="Arial"/>
                <w:sz w:val="18"/>
                <w:szCs w:val="18"/>
                <w:lang w:val="tr-TR"/>
              </w:rPr>
              <w:t>Discharge prohibited</w:t>
            </w:r>
          </w:p>
        </w:tc>
        <w:tc>
          <w:tcPr>
            <w:tcW w:w="3088" w:type="dxa"/>
            <w:vAlign w:val="center"/>
          </w:tcPr>
          <w:p w14:paraId="6DC5AF34" w14:textId="77777777" w:rsidR="00571325" w:rsidRDefault="00571325" w:rsidP="00AF762A">
            <w:pPr>
              <w:pBdr>
                <w:left w:val="single" w:sz="4" w:space="4" w:color="auto"/>
                <w:right w:val="single" w:sz="4" w:space="4" w:color="auto"/>
              </w:pBdr>
              <w:spacing w:before="40" w:after="40"/>
              <w:jc w:val="center"/>
              <w:rPr>
                <w:sz w:val="20"/>
              </w:rPr>
            </w:pPr>
          </w:p>
          <w:p w14:paraId="53DF55DA" w14:textId="77777777" w:rsidR="00571325" w:rsidRDefault="000A0BE5" w:rsidP="00AF762A">
            <w:pPr>
              <w:spacing w:before="40" w:after="40"/>
              <w:jc w:val="center"/>
              <w:rPr>
                <w:b/>
                <w:sz w:val="20"/>
              </w:rPr>
            </w:pPr>
            <w:r>
              <w:rPr>
                <w:rFonts w:cs="Arial"/>
                <w:sz w:val="18"/>
                <w:szCs w:val="18"/>
                <w:lang w:val="tr-TR"/>
              </w:rPr>
              <w:t>Discharge prohibited</w:t>
            </w:r>
          </w:p>
        </w:tc>
      </w:tr>
      <w:tr w:rsidR="00571325" w14:paraId="6A730831" w14:textId="77777777" w:rsidTr="00AF762A">
        <w:trPr>
          <w:trHeight w:val="452"/>
        </w:trPr>
        <w:tc>
          <w:tcPr>
            <w:tcW w:w="2302" w:type="dxa"/>
          </w:tcPr>
          <w:p w14:paraId="6256859D" w14:textId="77777777" w:rsidR="00571325" w:rsidRPr="00B172D6" w:rsidRDefault="00AF762A" w:rsidP="00AF762A">
            <w:pPr>
              <w:autoSpaceDE w:val="0"/>
              <w:autoSpaceDN w:val="0"/>
              <w:adjustRightInd w:val="0"/>
              <w:spacing w:before="40" w:after="40"/>
              <w:rPr>
                <w:rFonts w:cs="Arial"/>
                <w:sz w:val="20"/>
                <w:lang w:val="tr-TR"/>
              </w:rPr>
            </w:pPr>
            <w:r w:rsidRPr="00B172D6">
              <w:rPr>
                <w:rFonts w:cs="Arial"/>
                <w:sz w:val="20"/>
                <w:lang w:val="tr-TR"/>
              </w:rPr>
              <w:t>CARGO RES</w:t>
            </w:r>
            <w:r w:rsidR="00B172D6">
              <w:rPr>
                <w:rFonts w:cs="Arial"/>
                <w:sz w:val="20"/>
                <w:lang w:val="tr-TR"/>
              </w:rPr>
              <w:t>I</w:t>
            </w:r>
            <w:r w:rsidRPr="00B172D6">
              <w:rPr>
                <w:rFonts w:cs="Arial"/>
                <w:sz w:val="20"/>
                <w:lang w:val="tr-TR"/>
              </w:rPr>
              <w:t>DUES</w:t>
            </w:r>
            <w:r w:rsidRPr="00B172D6">
              <w:rPr>
                <w:rFonts w:cs="Arial"/>
                <w:sz w:val="20"/>
                <w:vertAlign w:val="superscript"/>
                <w:lang w:val="tr-TR"/>
              </w:rPr>
              <w:t>5, 6</w:t>
            </w:r>
            <w:r w:rsidRPr="00B172D6">
              <w:rPr>
                <w:rFonts w:cs="Arial"/>
                <w:sz w:val="20"/>
                <w:lang w:val="tr-TR"/>
              </w:rPr>
              <w:t xml:space="preserve"> NOT CONTA</w:t>
            </w:r>
            <w:r w:rsidR="00B172D6">
              <w:rPr>
                <w:rFonts w:cs="Arial"/>
                <w:sz w:val="20"/>
                <w:lang w:val="tr-TR"/>
              </w:rPr>
              <w:t>I</w:t>
            </w:r>
            <w:r w:rsidRPr="00B172D6">
              <w:rPr>
                <w:rFonts w:cs="Arial"/>
                <w:sz w:val="20"/>
                <w:lang w:val="tr-TR"/>
              </w:rPr>
              <w:t xml:space="preserve">NED </w:t>
            </w:r>
            <w:r w:rsidR="00B172D6">
              <w:rPr>
                <w:rFonts w:cs="Arial"/>
                <w:sz w:val="20"/>
                <w:lang w:val="tr-TR"/>
              </w:rPr>
              <w:t>I</w:t>
            </w:r>
            <w:r w:rsidRPr="00B172D6">
              <w:rPr>
                <w:rFonts w:cs="Arial"/>
                <w:sz w:val="20"/>
                <w:lang w:val="tr-TR"/>
              </w:rPr>
              <w:t>N WASHWATER</w:t>
            </w:r>
          </w:p>
        </w:tc>
        <w:tc>
          <w:tcPr>
            <w:tcW w:w="2303" w:type="dxa"/>
            <w:vAlign w:val="center"/>
          </w:tcPr>
          <w:p w14:paraId="2C50C5A8" w14:textId="77777777" w:rsidR="000A0BE5" w:rsidRDefault="000A0BE5" w:rsidP="00AF762A">
            <w:pPr>
              <w:autoSpaceDE w:val="0"/>
              <w:autoSpaceDN w:val="0"/>
              <w:adjustRightInd w:val="0"/>
              <w:spacing w:before="40" w:after="40"/>
              <w:jc w:val="center"/>
              <w:rPr>
                <w:rFonts w:cs="Arial"/>
                <w:sz w:val="18"/>
                <w:szCs w:val="18"/>
                <w:lang w:val="tr-TR"/>
              </w:rPr>
            </w:pPr>
            <w:r>
              <w:rPr>
                <w:rFonts w:cs="Arial"/>
                <w:sz w:val="18"/>
                <w:szCs w:val="18"/>
                <w:lang w:val="tr-TR"/>
              </w:rPr>
              <w:t>&gt; 12 nm, en route and as</w:t>
            </w:r>
          </w:p>
          <w:p w14:paraId="31BB8DE8" w14:textId="77777777" w:rsidR="00571325" w:rsidRDefault="000A0BE5" w:rsidP="00AF762A">
            <w:pPr>
              <w:spacing w:before="40" w:after="40"/>
              <w:jc w:val="center"/>
              <w:rPr>
                <w:b/>
                <w:sz w:val="20"/>
                <w:lang w:val="tr-TR"/>
              </w:rPr>
            </w:pPr>
            <w:r>
              <w:rPr>
                <w:rFonts w:cs="Arial"/>
                <w:sz w:val="18"/>
                <w:szCs w:val="18"/>
                <w:lang w:val="tr-TR"/>
              </w:rPr>
              <w:t>far as practicable</w:t>
            </w:r>
          </w:p>
        </w:tc>
        <w:tc>
          <w:tcPr>
            <w:tcW w:w="2470" w:type="dxa"/>
            <w:vAlign w:val="center"/>
          </w:tcPr>
          <w:p w14:paraId="033FC8E3" w14:textId="77777777" w:rsidR="00571325" w:rsidRDefault="00571325" w:rsidP="00AF762A">
            <w:pPr>
              <w:spacing w:before="40" w:after="40"/>
              <w:jc w:val="center"/>
              <w:rPr>
                <w:sz w:val="20"/>
              </w:rPr>
            </w:pPr>
          </w:p>
          <w:p w14:paraId="410A6A81" w14:textId="77777777" w:rsidR="00571325" w:rsidRDefault="000A0BE5" w:rsidP="00AF762A">
            <w:pPr>
              <w:spacing w:before="40" w:after="40"/>
              <w:jc w:val="center"/>
              <w:rPr>
                <w:b/>
                <w:sz w:val="20"/>
              </w:rPr>
            </w:pPr>
            <w:r>
              <w:rPr>
                <w:rFonts w:cs="Arial"/>
                <w:sz w:val="18"/>
                <w:szCs w:val="18"/>
                <w:lang w:val="tr-TR"/>
              </w:rPr>
              <w:t>Discharge prohibited</w:t>
            </w:r>
          </w:p>
        </w:tc>
        <w:tc>
          <w:tcPr>
            <w:tcW w:w="3088" w:type="dxa"/>
            <w:vAlign w:val="center"/>
          </w:tcPr>
          <w:p w14:paraId="47A4BFFD" w14:textId="77777777" w:rsidR="00571325" w:rsidRDefault="00571325" w:rsidP="00AF762A">
            <w:pPr>
              <w:spacing w:before="40" w:after="40"/>
              <w:jc w:val="center"/>
              <w:rPr>
                <w:sz w:val="20"/>
              </w:rPr>
            </w:pPr>
          </w:p>
          <w:p w14:paraId="166637B0" w14:textId="77777777" w:rsidR="00571325" w:rsidRDefault="000A0BE5" w:rsidP="00AF762A">
            <w:pPr>
              <w:spacing w:before="40" w:after="40"/>
              <w:jc w:val="center"/>
              <w:rPr>
                <w:b/>
                <w:sz w:val="20"/>
                <w:lang w:val="tr-TR"/>
              </w:rPr>
            </w:pPr>
            <w:r>
              <w:rPr>
                <w:rFonts w:cs="Arial"/>
                <w:sz w:val="18"/>
                <w:szCs w:val="18"/>
                <w:lang w:val="tr-TR"/>
              </w:rPr>
              <w:t>Discharge prohibited</w:t>
            </w:r>
          </w:p>
        </w:tc>
      </w:tr>
      <w:tr w:rsidR="00571325" w14:paraId="1A7E0006" w14:textId="77777777" w:rsidTr="00AF762A">
        <w:trPr>
          <w:trHeight w:val="452"/>
        </w:trPr>
        <w:tc>
          <w:tcPr>
            <w:tcW w:w="2302" w:type="dxa"/>
          </w:tcPr>
          <w:p w14:paraId="5A0E34EA" w14:textId="77777777" w:rsidR="000A0BE5" w:rsidRPr="00B172D6" w:rsidRDefault="00AF762A" w:rsidP="00AF762A">
            <w:pPr>
              <w:autoSpaceDE w:val="0"/>
              <w:autoSpaceDN w:val="0"/>
              <w:adjustRightInd w:val="0"/>
              <w:spacing w:before="40" w:after="40"/>
              <w:rPr>
                <w:rFonts w:cs="Arial"/>
                <w:sz w:val="20"/>
                <w:vertAlign w:val="superscript"/>
                <w:lang w:val="tr-TR"/>
              </w:rPr>
            </w:pPr>
            <w:r w:rsidRPr="00B172D6">
              <w:rPr>
                <w:rFonts w:cs="Arial"/>
                <w:sz w:val="20"/>
                <w:lang w:val="tr-TR"/>
              </w:rPr>
              <w:t>CARGO RES</w:t>
            </w:r>
            <w:r w:rsidR="00B172D6">
              <w:rPr>
                <w:rFonts w:cs="Arial"/>
                <w:sz w:val="20"/>
                <w:lang w:val="tr-TR"/>
              </w:rPr>
              <w:t>I</w:t>
            </w:r>
            <w:r w:rsidRPr="00B172D6">
              <w:rPr>
                <w:rFonts w:cs="Arial"/>
                <w:sz w:val="20"/>
                <w:lang w:val="tr-TR"/>
              </w:rPr>
              <w:t>DUES</w:t>
            </w:r>
            <w:r w:rsidRPr="00B172D6">
              <w:rPr>
                <w:rFonts w:cs="Arial"/>
                <w:sz w:val="20"/>
                <w:vertAlign w:val="superscript"/>
                <w:lang w:val="tr-TR"/>
              </w:rPr>
              <w:t>5, 6</w:t>
            </w:r>
          </w:p>
          <w:p w14:paraId="6E10CB2C" w14:textId="77777777" w:rsidR="00571325" w:rsidRPr="00B172D6" w:rsidRDefault="00AF762A" w:rsidP="00AF762A">
            <w:pPr>
              <w:pBdr>
                <w:left w:val="single" w:sz="4" w:space="4" w:color="auto"/>
                <w:right w:val="single" w:sz="4" w:space="4" w:color="auto"/>
              </w:pBdr>
              <w:spacing w:before="40" w:after="40"/>
              <w:rPr>
                <w:sz w:val="20"/>
              </w:rPr>
            </w:pPr>
            <w:r w:rsidRPr="00B172D6">
              <w:rPr>
                <w:rFonts w:cs="Arial"/>
                <w:sz w:val="20"/>
                <w:lang w:val="tr-TR"/>
              </w:rPr>
              <w:t>CONTA</w:t>
            </w:r>
            <w:r w:rsidR="00B172D6">
              <w:rPr>
                <w:rFonts w:cs="Arial"/>
                <w:sz w:val="20"/>
                <w:lang w:val="tr-TR"/>
              </w:rPr>
              <w:t>I</w:t>
            </w:r>
            <w:r w:rsidRPr="00B172D6">
              <w:rPr>
                <w:rFonts w:cs="Arial"/>
                <w:sz w:val="20"/>
                <w:lang w:val="tr-TR"/>
              </w:rPr>
              <w:t xml:space="preserve">NED </w:t>
            </w:r>
            <w:r w:rsidR="00B172D6">
              <w:rPr>
                <w:rFonts w:cs="Arial"/>
                <w:sz w:val="20"/>
                <w:lang w:val="tr-TR"/>
              </w:rPr>
              <w:t>I</w:t>
            </w:r>
            <w:r w:rsidRPr="00B172D6">
              <w:rPr>
                <w:rFonts w:cs="Arial"/>
                <w:sz w:val="20"/>
                <w:lang w:val="tr-TR"/>
              </w:rPr>
              <w:t>N WASHWATER</w:t>
            </w:r>
          </w:p>
        </w:tc>
        <w:tc>
          <w:tcPr>
            <w:tcW w:w="2303" w:type="dxa"/>
            <w:vAlign w:val="center"/>
          </w:tcPr>
          <w:p w14:paraId="154F52D8" w14:textId="77777777" w:rsidR="00203F90" w:rsidRDefault="000A0BE5" w:rsidP="00AF762A">
            <w:pPr>
              <w:autoSpaceDE w:val="0"/>
              <w:autoSpaceDN w:val="0"/>
              <w:adjustRightInd w:val="0"/>
              <w:spacing w:before="40" w:after="40"/>
              <w:jc w:val="center"/>
              <w:rPr>
                <w:rFonts w:cs="Arial"/>
                <w:sz w:val="18"/>
                <w:szCs w:val="18"/>
                <w:lang w:val="tr-TR"/>
              </w:rPr>
            </w:pPr>
            <w:r>
              <w:rPr>
                <w:rFonts w:cs="Arial"/>
                <w:sz w:val="18"/>
                <w:szCs w:val="18"/>
                <w:lang w:val="tr-TR"/>
              </w:rPr>
              <w:t>&gt; 12 nm, en route and as</w:t>
            </w:r>
            <w:r w:rsidR="008276B6">
              <w:rPr>
                <w:rFonts w:cs="Arial"/>
                <w:sz w:val="18"/>
                <w:szCs w:val="18"/>
                <w:lang w:val="tr-TR"/>
              </w:rPr>
              <w:t xml:space="preserve"> far as </w:t>
            </w:r>
            <w:r>
              <w:rPr>
                <w:rFonts w:cs="Arial"/>
                <w:sz w:val="18"/>
                <w:szCs w:val="18"/>
                <w:lang w:val="tr-TR"/>
              </w:rPr>
              <w:t>practicable</w:t>
            </w:r>
          </w:p>
          <w:p w14:paraId="1F29E5B0" w14:textId="77777777" w:rsidR="00571325" w:rsidRDefault="00571325" w:rsidP="00AF762A">
            <w:pPr>
              <w:spacing w:before="40" w:after="40"/>
              <w:jc w:val="center"/>
              <w:rPr>
                <w:b/>
                <w:sz w:val="20"/>
              </w:rPr>
            </w:pPr>
          </w:p>
        </w:tc>
        <w:tc>
          <w:tcPr>
            <w:tcW w:w="2470" w:type="dxa"/>
            <w:vAlign w:val="center"/>
          </w:tcPr>
          <w:p w14:paraId="255D53C7" w14:textId="77777777" w:rsidR="000A0BE5" w:rsidRPr="002E7AF2" w:rsidRDefault="000A0BE5" w:rsidP="00AF762A">
            <w:pPr>
              <w:autoSpaceDE w:val="0"/>
              <w:autoSpaceDN w:val="0"/>
              <w:adjustRightInd w:val="0"/>
              <w:spacing w:before="40" w:after="40"/>
              <w:jc w:val="center"/>
              <w:rPr>
                <w:rFonts w:cs="Arial"/>
                <w:sz w:val="18"/>
                <w:szCs w:val="18"/>
                <w:lang w:val="tr-TR"/>
              </w:rPr>
            </w:pPr>
            <w:r w:rsidRPr="002E7AF2">
              <w:rPr>
                <w:rFonts w:cs="Arial"/>
                <w:sz w:val="18"/>
                <w:szCs w:val="18"/>
                <w:lang w:val="tr-TR"/>
              </w:rPr>
              <w:t>&gt; 12 nm, en route and as</w:t>
            </w:r>
          </w:p>
          <w:p w14:paraId="0863ADAC" w14:textId="77777777" w:rsidR="000A0BE5" w:rsidRPr="002E7AF2" w:rsidRDefault="000A0BE5" w:rsidP="00AF762A">
            <w:pPr>
              <w:autoSpaceDE w:val="0"/>
              <w:autoSpaceDN w:val="0"/>
              <w:adjustRightInd w:val="0"/>
              <w:spacing w:before="40" w:after="40"/>
              <w:jc w:val="center"/>
              <w:rPr>
                <w:rFonts w:cs="Arial"/>
                <w:sz w:val="18"/>
                <w:szCs w:val="18"/>
                <w:lang w:val="tr-TR"/>
              </w:rPr>
            </w:pPr>
            <w:r w:rsidRPr="002E7AF2">
              <w:rPr>
                <w:rFonts w:cs="Arial"/>
                <w:sz w:val="18"/>
                <w:szCs w:val="18"/>
                <w:lang w:val="tr-TR"/>
              </w:rPr>
              <w:t>far as practicable (subject</w:t>
            </w:r>
          </w:p>
          <w:p w14:paraId="730A51AF" w14:textId="77777777" w:rsidR="000A0BE5" w:rsidRPr="002E7AF2" w:rsidRDefault="000A0BE5" w:rsidP="00AF762A">
            <w:pPr>
              <w:autoSpaceDE w:val="0"/>
              <w:autoSpaceDN w:val="0"/>
              <w:adjustRightInd w:val="0"/>
              <w:spacing w:before="40" w:after="40"/>
              <w:jc w:val="center"/>
              <w:rPr>
                <w:rFonts w:cs="Arial"/>
                <w:sz w:val="18"/>
                <w:szCs w:val="18"/>
                <w:lang w:val="tr-TR"/>
              </w:rPr>
            </w:pPr>
            <w:r w:rsidRPr="002E7AF2">
              <w:rPr>
                <w:rFonts w:cs="Arial"/>
                <w:sz w:val="18"/>
                <w:szCs w:val="18"/>
                <w:lang w:val="tr-TR"/>
              </w:rPr>
              <w:t>to conditions in</w:t>
            </w:r>
          </w:p>
          <w:p w14:paraId="6DEC9B3C" w14:textId="77777777" w:rsidR="00571325" w:rsidRPr="002E7AF2" w:rsidRDefault="000A0BE5" w:rsidP="00AF762A">
            <w:pPr>
              <w:spacing w:before="40" w:after="40"/>
              <w:jc w:val="center"/>
              <w:rPr>
                <w:b/>
                <w:sz w:val="20"/>
                <w:lang w:val="tr-TR"/>
              </w:rPr>
            </w:pPr>
            <w:r w:rsidRPr="002E7AF2">
              <w:rPr>
                <w:rFonts w:cs="Arial"/>
                <w:sz w:val="18"/>
                <w:szCs w:val="18"/>
                <w:lang w:val="tr-TR"/>
              </w:rPr>
              <w:t>regulation 6.1.2</w:t>
            </w:r>
            <w:r w:rsidR="00981411" w:rsidRPr="000714AA">
              <w:rPr>
                <w:rFonts w:cs="Arial"/>
                <w:sz w:val="18"/>
                <w:szCs w:val="18"/>
                <w:lang w:val="tr-TR"/>
              </w:rPr>
              <w:t xml:space="preserve"> and paragraph 5.2.1.5 of part II-A of the Polar Code)</w:t>
            </w:r>
          </w:p>
        </w:tc>
        <w:tc>
          <w:tcPr>
            <w:tcW w:w="3088" w:type="dxa"/>
            <w:vAlign w:val="center"/>
          </w:tcPr>
          <w:p w14:paraId="290C45F5" w14:textId="77777777" w:rsidR="00571325" w:rsidRDefault="00571325" w:rsidP="00AF762A">
            <w:pPr>
              <w:spacing w:before="40" w:after="40"/>
              <w:jc w:val="center"/>
              <w:rPr>
                <w:sz w:val="20"/>
              </w:rPr>
            </w:pPr>
          </w:p>
          <w:p w14:paraId="56E496E7" w14:textId="77777777" w:rsidR="00571325" w:rsidRDefault="000A0BE5" w:rsidP="00AF762A">
            <w:pPr>
              <w:spacing w:before="40" w:after="40"/>
              <w:jc w:val="center"/>
              <w:rPr>
                <w:b/>
                <w:sz w:val="20"/>
                <w:lang w:val="tr-TR"/>
              </w:rPr>
            </w:pPr>
            <w:r>
              <w:rPr>
                <w:rFonts w:cs="Arial"/>
                <w:sz w:val="18"/>
                <w:szCs w:val="18"/>
                <w:lang w:val="tr-TR"/>
              </w:rPr>
              <w:t>Discharge prohibited</w:t>
            </w:r>
          </w:p>
        </w:tc>
      </w:tr>
      <w:tr w:rsidR="00571325" w14:paraId="571FDECC" w14:textId="77777777" w:rsidTr="00AF762A">
        <w:trPr>
          <w:trHeight w:val="452"/>
        </w:trPr>
        <w:tc>
          <w:tcPr>
            <w:tcW w:w="2302" w:type="dxa"/>
          </w:tcPr>
          <w:p w14:paraId="6ED3B36E" w14:textId="77777777" w:rsidR="000A0BE5" w:rsidRPr="00B172D6" w:rsidRDefault="00AF762A" w:rsidP="00AF762A">
            <w:pPr>
              <w:autoSpaceDE w:val="0"/>
              <w:autoSpaceDN w:val="0"/>
              <w:adjustRightInd w:val="0"/>
              <w:spacing w:before="40" w:after="40"/>
              <w:rPr>
                <w:rFonts w:cs="Arial"/>
                <w:sz w:val="20"/>
                <w:lang w:val="tr-TR"/>
              </w:rPr>
            </w:pPr>
            <w:r w:rsidRPr="00B172D6">
              <w:rPr>
                <w:rFonts w:cs="Arial"/>
                <w:sz w:val="20"/>
                <w:lang w:val="tr-TR"/>
              </w:rPr>
              <w:t>CLEAN</w:t>
            </w:r>
            <w:r w:rsidR="00B172D6">
              <w:rPr>
                <w:rFonts w:cs="Arial"/>
                <w:sz w:val="20"/>
                <w:lang w:val="tr-TR"/>
              </w:rPr>
              <w:t>I</w:t>
            </w:r>
            <w:r w:rsidRPr="00B172D6">
              <w:rPr>
                <w:rFonts w:cs="Arial"/>
                <w:sz w:val="20"/>
                <w:lang w:val="tr-TR"/>
              </w:rPr>
              <w:t>NG AGENTS AND ADD</w:t>
            </w:r>
            <w:r w:rsidR="00B172D6">
              <w:rPr>
                <w:rFonts w:cs="Arial"/>
                <w:sz w:val="20"/>
                <w:lang w:val="tr-TR"/>
              </w:rPr>
              <w:t>I</w:t>
            </w:r>
            <w:r w:rsidRPr="00B172D6">
              <w:rPr>
                <w:rFonts w:cs="Arial"/>
                <w:sz w:val="20"/>
                <w:lang w:val="tr-TR"/>
              </w:rPr>
              <w:t>T</w:t>
            </w:r>
            <w:r w:rsidR="00B172D6">
              <w:rPr>
                <w:rFonts w:cs="Arial"/>
                <w:sz w:val="20"/>
                <w:lang w:val="tr-TR"/>
              </w:rPr>
              <w:t>I</w:t>
            </w:r>
            <w:r w:rsidRPr="00B172D6">
              <w:rPr>
                <w:rFonts w:cs="Arial"/>
                <w:sz w:val="20"/>
                <w:lang w:val="tr-TR"/>
              </w:rPr>
              <w:t>VES</w:t>
            </w:r>
            <w:r w:rsidRPr="00B172D6">
              <w:rPr>
                <w:rFonts w:cs="Arial"/>
                <w:sz w:val="20"/>
                <w:vertAlign w:val="superscript"/>
                <w:lang w:val="tr-TR"/>
              </w:rPr>
              <w:t xml:space="preserve">6 </w:t>
            </w:r>
            <w:r w:rsidRPr="00B172D6">
              <w:rPr>
                <w:rFonts w:cs="Arial"/>
                <w:sz w:val="20"/>
                <w:lang w:val="tr-TR"/>
              </w:rPr>
              <w:t>CONTA</w:t>
            </w:r>
            <w:r w:rsidR="00B172D6">
              <w:rPr>
                <w:rFonts w:cs="Arial"/>
                <w:sz w:val="20"/>
                <w:lang w:val="tr-TR"/>
              </w:rPr>
              <w:t>I</w:t>
            </w:r>
            <w:r w:rsidRPr="00B172D6">
              <w:rPr>
                <w:rFonts w:cs="Arial"/>
                <w:sz w:val="20"/>
                <w:lang w:val="tr-TR"/>
              </w:rPr>
              <w:t xml:space="preserve">NED </w:t>
            </w:r>
            <w:r w:rsidR="00B172D6">
              <w:rPr>
                <w:rFonts w:cs="Arial"/>
                <w:sz w:val="20"/>
                <w:lang w:val="tr-TR"/>
              </w:rPr>
              <w:t>I</w:t>
            </w:r>
            <w:r w:rsidRPr="00B172D6">
              <w:rPr>
                <w:rFonts w:cs="Arial"/>
                <w:sz w:val="20"/>
                <w:lang w:val="tr-TR"/>
              </w:rPr>
              <w:t>N</w:t>
            </w:r>
          </w:p>
          <w:p w14:paraId="4A976737" w14:textId="77777777" w:rsidR="00571325" w:rsidRPr="00B172D6" w:rsidRDefault="00AF762A" w:rsidP="00AF762A">
            <w:pPr>
              <w:pBdr>
                <w:left w:val="single" w:sz="4" w:space="4" w:color="auto"/>
                <w:right w:val="single" w:sz="4" w:space="4" w:color="auto"/>
              </w:pBdr>
              <w:spacing w:before="40" w:after="40"/>
              <w:rPr>
                <w:sz w:val="20"/>
              </w:rPr>
            </w:pPr>
            <w:r w:rsidRPr="00B172D6">
              <w:rPr>
                <w:rFonts w:cs="Arial"/>
                <w:sz w:val="20"/>
                <w:lang w:val="tr-TR"/>
              </w:rPr>
              <w:t>CARGO HOLD WASHWATER</w:t>
            </w:r>
          </w:p>
        </w:tc>
        <w:tc>
          <w:tcPr>
            <w:tcW w:w="2303" w:type="dxa"/>
            <w:vAlign w:val="center"/>
          </w:tcPr>
          <w:p w14:paraId="2D5F8452" w14:textId="77777777" w:rsidR="00571325" w:rsidRDefault="000A0BE5" w:rsidP="00AF762A">
            <w:pPr>
              <w:pBdr>
                <w:left w:val="single" w:sz="4" w:space="4" w:color="auto"/>
                <w:right w:val="single" w:sz="4" w:space="4" w:color="auto"/>
              </w:pBdr>
              <w:spacing w:before="40" w:after="40"/>
              <w:jc w:val="center"/>
              <w:rPr>
                <w:sz w:val="20"/>
              </w:rPr>
            </w:pPr>
            <w:r>
              <w:rPr>
                <w:rFonts w:cs="Arial"/>
                <w:sz w:val="18"/>
                <w:szCs w:val="18"/>
                <w:lang w:val="tr-TR"/>
              </w:rPr>
              <w:t>Discharge permitted</w:t>
            </w:r>
          </w:p>
          <w:p w14:paraId="44640160" w14:textId="77777777" w:rsidR="00571325" w:rsidRDefault="00571325" w:rsidP="00AF762A">
            <w:pPr>
              <w:spacing w:before="40" w:after="40"/>
              <w:jc w:val="center"/>
              <w:rPr>
                <w:b/>
                <w:sz w:val="20"/>
                <w:lang w:val="tr-TR"/>
              </w:rPr>
            </w:pPr>
          </w:p>
        </w:tc>
        <w:tc>
          <w:tcPr>
            <w:tcW w:w="2470" w:type="dxa"/>
            <w:vAlign w:val="center"/>
          </w:tcPr>
          <w:p w14:paraId="4B959392" w14:textId="77777777" w:rsidR="00571325" w:rsidRPr="002E7AF2" w:rsidRDefault="00571325" w:rsidP="00AF762A">
            <w:pPr>
              <w:pBdr>
                <w:left w:val="single" w:sz="4" w:space="4" w:color="auto"/>
                <w:right w:val="single" w:sz="4" w:space="4" w:color="auto"/>
              </w:pBdr>
              <w:spacing w:before="40" w:after="40"/>
              <w:jc w:val="center"/>
              <w:rPr>
                <w:sz w:val="20"/>
              </w:rPr>
            </w:pPr>
          </w:p>
          <w:p w14:paraId="444B1DC2" w14:textId="77777777" w:rsidR="000A0BE5" w:rsidRPr="002E7AF2" w:rsidRDefault="000A0BE5" w:rsidP="00AF762A">
            <w:pPr>
              <w:autoSpaceDE w:val="0"/>
              <w:autoSpaceDN w:val="0"/>
              <w:adjustRightInd w:val="0"/>
              <w:spacing w:before="40" w:after="40"/>
              <w:jc w:val="center"/>
              <w:rPr>
                <w:rFonts w:cs="Arial"/>
                <w:sz w:val="18"/>
                <w:szCs w:val="18"/>
                <w:lang w:val="tr-TR"/>
              </w:rPr>
            </w:pPr>
            <w:r w:rsidRPr="002E7AF2">
              <w:rPr>
                <w:rFonts w:cs="Arial"/>
                <w:sz w:val="18"/>
                <w:szCs w:val="18"/>
                <w:lang w:val="tr-TR"/>
              </w:rPr>
              <w:t>&gt; 12 nm, en route and as</w:t>
            </w:r>
          </w:p>
          <w:p w14:paraId="10C16D87" w14:textId="77777777" w:rsidR="000A0BE5" w:rsidRPr="002E7AF2" w:rsidRDefault="000A0BE5" w:rsidP="00AF762A">
            <w:pPr>
              <w:autoSpaceDE w:val="0"/>
              <w:autoSpaceDN w:val="0"/>
              <w:adjustRightInd w:val="0"/>
              <w:spacing w:before="40" w:after="40"/>
              <w:jc w:val="center"/>
              <w:rPr>
                <w:rFonts w:cs="Arial"/>
                <w:sz w:val="18"/>
                <w:szCs w:val="18"/>
                <w:lang w:val="tr-TR"/>
              </w:rPr>
            </w:pPr>
            <w:r w:rsidRPr="002E7AF2">
              <w:rPr>
                <w:rFonts w:cs="Arial"/>
                <w:sz w:val="18"/>
                <w:szCs w:val="18"/>
                <w:lang w:val="tr-TR"/>
              </w:rPr>
              <w:t>far as practicable (subject</w:t>
            </w:r>
          </w:p>
          <w:p w14:paraId="6793838C" w14:textId="77777777" w:rsidR="000A0BE5" w:rsidRPr="002E7AF2" w:rsidRDefault="000A0BE5" w:rsidP="00AF762A">
            <w:pPr>
              <w:autoSpaceDE w:val="0"/>
              <w:autoSpaceDN w:val="0"/>
              <w:adjustRightInd w:val="0"/>
              <w:spacing w:before="40" w:after="40"/>
              <w:jc w:val="center"/>
              <w:rPr>
                <w:rFonts w:cs="Arial"/>
                <w:sz w:val="18"/>
                <w:szCs w:val="18"/>
                <w:lang w:val="tr-TR"/>
              </w:rPr>
            </w:pPr>
            <w:r w:rsidRPr="002E7AF2">
              <w:rPr>
                <w:rFonts w:cs="Arial"/>
                <w:sz w:val="18"/>
                <w:szCs w:val="18"/>
                <w:lang w:val="tr-TR"/>
              </w:rPr>
              <w:t>to conditions in</w:t>
            </w:r>
          </w:p>
          <w:p w14:paraId="212A71D8" w14:textId="77777777" w:rsidR="00571325" w:rsidRPr="002E7AF2" w:rsidRDefault="000A0BE5" w:rsidP="00AF762A">
            <w:pPr>
              <w:spacing w:before="40" w:after="40"/>
              <w:jc w:val="center"/>
              <w:rPr>
                <w:b/>
                <w:sz w:val="20"/>
                <w:lang w:val="tr-TR"/>
              </w:rPr>
            </w:pPr>
            <w:r w:rsidRPr="002E7AF2">
              <w:rPr>
                <w:rFonts w:cs="Arial"/>
                <w:sz w:val="18"/>
                <w:szCs w:val="18"/>
                <w:lang w:val="tr-TR"/>
              </w:rPr>
              <w:t>regulation 6.1.2</w:t>
            </w:r>
            <w:r w:rsidR="002A5E42" w:rsidRPr="002E7AF2">
              <w:rPr>
                <w:rFonts w:cs="Arial"/>
                <w:sz w:val="18"/>
                <w:szCs w:val="18"/>
                <w:lang w:val="tr-TR"/>
              </w:rPr>
              <w:t xml:space="preserve"> </w:t>
            </w:r>
            <w:r w:rsidR="00981411" w:rsidRPr="000714AA">
              <w:rPr>
                <w:rFonts w:cs="Arial"/>
                <w:sz w:val="18"/>
                <w:szCs w:val="18"/>
                <w:lang w:val="tr-TR"/>
              </w:rPr>
              <w:t>and paragraph 5.2.1.5 of part II-A of the Polar Code)</w:t>
            </w:r>
          </w:p>
        </w:tc>
        <w:tc>
          <w:tcPr>
            <w:tcW w:w="3088" w:type="dxa"/>
            <w:vAlign w:val="center"/>
          </w:tcPr>
          <w:p w14:paraId="745E3917" w14:textId="77777777" w:rsidR="00571325" w:rsidRDefault="00571325" w:rsidP="00AF762A">
            <w:pPr>
              <w:pBdr>
                <w:left w:val="single" w:sz="4" w:space="4" w:color="auto"/>
                <w:right w:val="single" w:sz="4" w:space="4" w:color="auto"/>
              </w:pBdr>
              <w:spacing w:before="40" w:after="40"/>
              <w:jc w:val="center"/>
              <w:rPr>
                <w:sz w:val="20"/>
              </w:rPr>
            </w:pPr>
          </w:p>
          <w:p w14:paraId="5DC12E73" w14:textId="77777777" w:rsidR="00571325" w:rsidRDefault="000A0BE5" w:rsidP="00AF762A">
            <w:pPr>
              <w:spacing w:before="40" w:after="40"/>
              <w:jc w:val="center"/>
              <w:rPr>
                <w:b/>
                <w:sz w:val="20"/>
                <w:lang w:val="tr-TR"/>
              </w:rPr>
            </w:pPr>
            <w:r>
              <w:rPr>
                <w:rFonts w:cs="Arial"/>
                <w:sz w:val="18"/>
                <w:szCs w:val="18"/>
                <w:lang w:val="tr-TR"/>
              </w:rPr>
              <w:t>Discharge prohibited</w:t>
            </w:r>
          </w:p>
        </w:tc>
      </w:tr>
      <w:tr w:rsidR="000A0BE5" w14:paraId="24B20950" w14:textId="77777777" w:rsidTr="00AF762A">
        <w:trPr>
          <w:trHeight w:val="515"/>
        </w:trPr>
        <w:tc>
          <w:tcPr>
            <w:tcW w:w="2302" w:type="dxa"/>
          </w:tcPr>
          <w:p w14:paraId="7CB31CF6" w14:textId="77777777" w:rsidR="000A0BE5" w:rsidRPr="00B172D6" w:rsidRDefault="00AF762A" w:rsidP="00AF762A">
            <w:pPr>
              <w:autoSpaceDE w:val="0"/>
              <w:autoSpaceDN w:val="0"/>
              <w:adjustRightInd w:val="0"/>
              <w:spacing w:before="40" w:after="40"/>
              <w:rPr>
                <w:rFonts w:cs="Arial"/>
                <w:sz w:val="20"/>
                <w:lang w:val="tr-TR"/>
              </w:rPr>
            </w:pPr>
            <w:r w:rsidRPr="00B172D6">
              <w:rPr>
                <w:rFonts w:cs="Arial"/>
                <w:sz w:val="20"/>
                <w:lang w:val="tr-TR"/>
              </w:rPr>
              <w:t>CLEAN</w:t>
            </w:r>
            <w:r w:rsidR="00B172D6">
              <w:rPr>
                <w:rFonts w:cs="Arial"/>
                <w:sz w:val="20"/>
                <w:lang w:val="tr-TR"/>
              </w:rPr>
              <w:t>I</w:t>
            </w:r>
            <w:r w:rsidRPr="00B172D6">
              <w:rPr>
                <w:rFonts w:cs="Arial"/>
                <w:sz w:val="20"/>
                <w:lang w:val="tr-TR"/>
              </w:rPr>
              <w:t>NG AGENTS AND ADD</w:t>
            </w:r>
            <w:r w:rsidR="00B172D6">
              <w:rPr>
                <w:rFonts w:cs="Arial"/>
                <w:sz w:val="20"/>
                <w:lang w:val="tr-TR"/>
              </w:rPr>
              <w:t>I</w:t>
            </w:r>
            <w:r w:rsidRPr="00B172D6">
              <w:rPr>
                <w:rFonts w:cs="Arial"/>
                <w:sz w:val="20"/>
                <w:lang w:val="tr-TR"/>
              </w:rPr>
              <w:t>T</w:t>
            </w:r>
            <w:r w:rsidR="00B172D6">
              <w:rPr>
                <w:rFonts w:cs="Arial"/>
                <w:sz w:val="20"/>
                <w:lang w:val="tr-TR"/>
              </w:rPr>
              <w:t>I</w:t>
            </w:r>
            <w:r w:rsidRPr="00B172D6">
              <w:rPr>
                <w:rFonts w:cs="Arial"/>
                <w:sz w:val="20"/>
                <w:lang w:val="tr-TR"/>
              </w:rPr>
              <w:t>VES</w:t>
            </w:r>
            <w:r w:rsidRPr="00B172D6">
              <w:rPr>
                <w:rFonts w:cs="Arial"/>
                <w:sz w:val="20"/>
                <w:vertAlign w:val="superscript"/>
                <w:lang w:val="tr-TR"/>
              </w:rPr>
              <w:t xml:space="preserve">6 </w:t>
            </w:r>
            <w:r w:rsidR="00B172D6">
              <w:rPr>
                <w:rFonts w:cs="Arial"/>
                <w:sz w:val="20"/>
                <w:lang w:val="tr-TR"/>
              </w:rPr>
              <w:t>I</w:t>
            </w:r>
            <w:r w:rsidRPr="00B172D6">
              <w:rPr>
                <w:rFonts w:cs="Arial"/>
                <w:sz w:val="20"/>
                <w:lang w:val="tr-TR"/>
              </w:rPr>
              <w:t>N DECK AND EXTERNAL SURFACES</w:t>
            </w:r>
          </w:p>
          <w:p w14:paraId="7E6AF5EF" w14:textId="77777777" w:rsidR="000A0BE5" w:rsidRPr="00B172D6" w:rsidRDefault="00AF762A" w:rsidP="00AF762A">
            <w:pPr>
              <w:spacing w:before="40" w:after="40"/>
              <w:rPr>
                <w:sz w:val="20"/>
              </w:rPr>
            </w:pPr>
            <w:r w:rsidRPr="00B172D6">
              <w:rPr>
                <w:rFonts w:cs="Arial"/>
                <w:sz w:val="20"/>
                <w:lang w:val="tr-TR"/>
              </w:rPr>
              <w:t>WASHWATER</w:t>
            </w:r>
            <w:r w:rsidRPr="00B172D6" w:rsidDel="000A0BE5">
              <w:rPr>
                <w:sz w:val="20"/>
              </w:rPr>
              <w:t xml:space="preserve"> </w:t>
            </w:r>
          </w:p>
        </w:tc>
        <w:tc>
          <w:tcPr>
            <w:tcW w:w="2303" w:type="dxa"/>
            <w:vAlign w:val="center"/>
          </w:tcPr>
          <w:p w14:paraId="6869D9AB" w14:textId="77777777" w:rsidR="000A0BE5" w:rsidRDefault="000A0BE5" w:rsidP="00AF762A">
            <w:pPr>
              <w:spacing w:before="40" w:after="40"/>
              <w:jc w:val="center"/>
              <w:rPr>
                <w:b/>
                <w:sz w:val="20"/>
                <w:lang w:val="tr-TR"/>
              </w:rPr>
            </w:pPr>
            <w:r>
              <w:rPr>
                <w:rFonts w:cs="Arial"/>
                <w:sz w:val="18"/>
                <w:szCs w:val="18"/>
                <w:lang w:val="tr-TR"/>
              </w:rPr>
              <w:t>Discharge permitted</w:t>
            </w:r>
          </w:p>
        </w:tc>
        <w:tc>
          <w:tcPr>
            <w:tcW w:w="2470" w:type="dxa"/>
            <w:vAlign w:val="center"/>
          </w:tcPr>
          <w:p w14:paraId="3FD05B19" w14:textId="77777777" w:rsidR="000A0BE5" w:rsidRDefault="000A0BE5" w:rsidP="00AF762A">
            <w:pPr>
              <w:spacing w:before="40" w:after="40"/>
              <w:jc w:val="center"/>
              <w:rPr>
                <w:sz w:val="20"/>
              </w:rPr>
            </w:pPr>
          </w:p>
          <w:p w14:paraId="3743B017" w14:textId="77777777" w:rsidR="000A0BE5" w:rsidRDefault="000A0BE5" w:rsidP="00AF762A">
            <w:pPr>
              <w:spacing w:before="40" w:after="40"/>
              <w:jc w:val="center"/>
              <w:rPr>
                <w:b/>
                <w:sz w:val="20"/>
                <w:lang w:val="tr-TR"/>
              </w:rPr>
            </w:pPr>
            <w:r>
              <w:rPr>
                <w:rFonts w:cs="Arial"/>
                <w:sz w:val="18"/>
                <w:szCs w:val="18"/>
                <w:lang w:val="tr-TR"/>
              </w:rPr>
              <w:t>Discharge permitted</w:t>
            </w:r>
          </w:p>
        </w:tc>
        <w:tc>
          <w:tcPr>
            <w:tcW w:w="3088" w:type="dxa"/>
            <w:vAlign w:val="center"/>
          </w:tcPr>
          <w:p w14:paraId="3AC72C4F" w14:textId="77777777" w:rsidR="000A0BE5" w:rsidRDefault="000A0BE5" w:rsidP="00AF762A">
            <w:pPr>
              <w:spacing w:before="40" w:after="40"/>
              <w:jc w:val="center"/>
              <w:rPr>
                <w:sz w:val="20"/>
              </w:rPr>
            </w:pPr>
          </w:p>
          <w:p w14:paraId="05FBB742" w14:textId="77777777" w:rsidR="000A0BE5" w:rsidRDefault="000A0BE5" w:rsidP="00AF762A">
            <w:pPr>
              <w:spacing w:before="40" w:after="40"/>
              <w:jc w:val="center"/>
              <w:rPr>
                <w:b/>
                <w:sz w:val="20"/>
                <w:lang w:val="tr-TR"/>
              </w:rPr>
            </w:pPr>
            <w:r>
              <w:rPr>
                <w:rFonts w:cs="Arial"/>
                <w:sz w:val="18"/>
                <w:szCs w:val="18"/>
                <w:lang w:val="tr-TR"/>
              </w:rPr>
              <w:t>Discharge prohibited</w:t>
            </w:r>
          </w:p>
        </w:tc>
      </w:tr>
      <w:tr w:rsidR="000A0BE5" w14:paraId="3342C551" w14:textId="77777777" w:rsidTr="00AF762A">
        <w:trPr>
          <w:trHeight w:val="515"/>
        </w:trPr>
        <w:tc>
          <w:tcPr>
            <w:tcW w:w="2302" w:type="dxa"/>
          </w:tcPr>
          <w:p w14:paraId="5D1C0D97" w14:textId="77777777" w:rsidR="00203F90" w:rsidRPr="00B172D6" w:rsidRDefault="00AF762A" w:rsidP="00AF762A">
            <w:pPr>
              <w:autoSpaceDE w:val="0"/>
              <w:autoSpaceDN w:val="0"/>
              <w:adjustRightInd w:val="0"/>
              <w:spacing w:before="40" w:after="40"/>
              <w:rPr>
                <w:rFonts w:cs="Arial"/>
                <w:sz w:val="20"/>
                <w:lang w:val="tr-TR"/>
              </w:rPr>
            </w:pPr>
            <w:r w:rsidRPr="00B172D6">
              <w:rPr>
                <w:rFonts w:cs="Arial"/>
                <w:sz w:val="20"/>
                <w:lang w:val="tr-TR"/>
              </w:rPr>
              <w:t>AN</w:t>
            </w:r>
            <w:r w:rsidR="00B172D6">
              <w:rPr>
                <w:rFonts w:cs="Arial"/>
                <w:sz w:val="20"/>
                <w:lang w:val="tr-TR"/>
              </w:rPr>
              <w:t>I</w:t>
            </w:r>
            <w:r w:rsidRPr="00B172D6">
              <w:rPr>
                <w:rFonts w:cs="Arial"/>
                <w:sz w:val="20"/>
                <w:lang w:val="tr-TR"/>
              </w:rPr>
              <w:t>MAL CARCASSES (SHOULD BE SPL</w:t>
            </w:r>
            <w:r w:rsidR="00B172D6">
              <w:rPr>
                <w:rFonts w:cs="Arial"/>
                <w:sz w:val="20"/>
                <w:lang w:val="tr-TR"/>
              </w:rPr>
              <w:t>I</w:t>
            </w:r>
            <w:r w:rsidRPr="00B172D6">
              <w:rPr>
                <w:rFonts w:cs="Arial"/>
                <w:sz w:val="20"/>
                <w:lang w:val="tr-TR"/>
              </w:rPr>
              <w:t>T OR OTHERW</w:t>
            </w:r>
            <w:r w:rsidR="00B172D6">
              <w:rPr>
                <w:rFonts w:cs="Arial"/>
                <w:sz w:val="20"/>
                <w:lang w:val="tr-TR"/>
              </w:rPr>
              <w:t>I</w:t>
            </w:r>
            <w:r w:rsidRPr="00B172D6">
              <w:rPr>
                <w:rFonts w:cs="Arial"/>
                <w:sz w:val="20"/>
                <w:lang w:val="tr-TR"/>
              </w:rPr>
              <w:t>SE TREATED TO ENSURE THE CARCASSES W</w:t>
            </w:r>
            <w:r w:rsidR="00B172D6">
              <w:rPr>
                <w:rFonts w:cs="Arial"/>
                <w:sz w:val="20"/>
                <w:lang w:val="tr-TR"/>
              </w:rPr>
              <w:t>I</w:t>
            </w:r>
            <w:r w:rsidRPr="00B172D6">
              <w:rPr>
                <w:rFonts w:cs="Arial"/>
                <w:sz w:val="20"/>
                <w:lang w:val="tr-TR"/>
              </w:rPr>
              <w:t>LL S</w:t>
            </w:r>
            <w:r w:rsidR="00B172D6">
              <w:rPr>
                <w:rFonts w:cs="Arial"/>
                <w:sz w:val="20"/>
                <w:lang w:val="tr-TR"/>
              </w:rPr>
              <w:t>I</w:t>
            </w:r>
            <w:r w:rsidRPr="00B172D6">
              <w:rPr>
                <w:rFonts w:cs="Arial"/>
                <w:sz w:val="20"/>
                <w:lang w:val="tr-TR"/>
              </w:rPr>
              <w:t xml:space="preserve">NK </w:t>
            </w:r>
            <w:r w:rsidR="00B172D6">
              <w:rPr>
                <w:rFonts w:cs="Arial"/>
                <w:sz w:val="20"/>
                <w:lang w:val="tr-TR"/>
              </w:rPr>
              <w:t>I</w:t>
            </w:r>
            <w:r w:rsidRPr="00B172D6">
              <w:rPr>
                <w:rFonts w:cs="Arial"/>
                <w:sz w:val="20"/>
                <w:lang w:val="tr-TR"/>
              </w:rPr>
              <w:t>MMED</w:t>
            </w:r>
            <w:r w:rsidR="00B172D6">
              <w:rPr>
                <w:rFonts w:cs="Arial"/>
                <w:sz w:val="20"/>
                <w:lang w:val="tr-TR"/>
              </w:rPr>
              <w:t>I</w:t>
            </w:r>
            <w:r w:rsidRPr="00B172D6">
              <w:rPr>
                <w:rFonts w:cs="Arial"/>
                <w:sz w:val="20"/>
                <w:lang w:val="tr-TR"/>
              </w:rPr>
              <w:t>ATELY)</w:t>
            </w:r>
          </w:p>
        </w:tc>
        <w:tc>
          <w:tcPr>
            <w:tcW w:w="2303" w:type="dxa"/>
            <w:vAlign w:val="center"/>
          </w:tcPr>
          <w:p w14:paraId="1842374B" w14:textId="77777777" w:rsidR="000A0BE5" w:rsidRDefault="000A0BE5" w:rsidP="00AF762A">
            <w:pPr>
              <w:autoSpaceDE w:val="0"/>
              <w:autoSpaceDN w:val="0"/>
              <w:adjustRightInd w:val="0"/>
              <w:spacing w:before="40" w:after="40"/>
              <w:jc w:val="center"/>
              <w:rPr>
                <w:rFonts w:cs="Arial"/>
                <w:sz w:val="18"/>
                <w:szCs w:val="18"/>
                <w:lang w:val="tr-TR"/>
              </w:rPr>
            </w:pPr>
            <w:r>
              <w:rPr>
                <w:rFonts w:cs="Arial"/>
                <w:sz w:val="18"/>
                <w:szCs w:val="18"/>
                <w:lang w:val="tr-TR"/>
              </w:rPr>
              <w:t>Must be en route and as</w:t>
            </w:r>
          </w:p>
          <w:p w14:paraId="3F4FFF21" w14:textId="77777777" w:rsidR="000A0BE5" w:rsidRDefault="000A0BE5" w:rsidP="00AF762A">
            <w:pPr>
              <w:autoSpaceDE w:val="0"/>
              <w:autoSpaceDN w:val="0"/>
              <w:adjustRightInd w:val="0"/>
              <w:spacing w:before="40" w:after="40"/>
              <w:jc w:val="center"/>
              <w:rPr>
                <w:rFonts w:cs="Arial"/>
                <w:sz w:val="18"/>
                <w:szCs w:val="18"/>
                <w:lang w:val="tr-TR"/>
              </w:rPr>
            </w:pPr>
            <w:r>
              <w:rPr>
                <w:rFonts w:cs="Arial"/>
                <w:sz w:val="18"/>
                <w:szCs w:val="18"/>
                <w:lang w:val="tr-TR"/>
              </w:rPr>
              <w:t>far from the nearest land</w:t>
            </w:r>
          </w:p>
          <w:p w14:paraId="7AFB6861" w14:textId="77777777" w:rsidR="000A0BE5" w:rsidRDefault="000A0BE5" w:rsidP="00AF762A">
            <w:pPr>
              <w:autoSpaceDE w:val="0"/>
              <w:autoSpaceDN w:val="0"/>
              <w:adjustRightInd w:val="0"/>
              <w:spacing w:before="40" w:after="40"/>
              <w:jc w:val="center"/>
              <w:rPr>
                <w:rFonts w:cs="Arial"/>
                <w:sz w:val="18"/>
                <w:szCs w:val="18"/>
                <w:lang w:val="tr-TR"/>
              </w:rPr>
            </w:pPr>
            <w:r>
              <w:rPr>
                <w:rFonts w:cs="Arial"/>
                <w:sz w:val="18"/>
                <w:szCs w:val="18"/>
                <w:lang w:val="tr-TR"/>
              </w:rPr>
              <w:t>as possible. Should be</w:t>
            </w:r>
          </w:p>
          <w:p w14:paraId="19E057D0" w14:textId="77777777" w:rsidR="000A0BE5" w:rsidRDefault="000A0BE5" w:rsidP="00AF762A">
            <w:pPr>
              <w:autoSpaceDE w:val="0"/>
              <w:autoSpaceDN w:val="0"/>
              <w:adjustRightInd w:val="0"/>
              <w:spacing w:before="40" w:after="40"/>
              <w:jc w:val="center"/>
              <w:rPr>
                <w:rFonts w:cs="Arial"/>
                <w:sz w:val="18"/>
                <w:szCs w:val="18"/>
                <w:lang w:val="tr-TR"/>
              </w:rPr>
            </w:pPr>
            <w:r>
              <w:rPr>
                <w:rFonts w:cs="Arial"/>
                <w:sz w:val="18"/>
                <w:szCs w:val="18"/>
                <w:lang w:val="tr-TR"/>
              </w:rPr>
              <w:t>&gt;100 nm and maximum</w:t>
            </w:r>
          </w:p>
          <w:p w14:paraId="4E9582BB" w14:textId="77777777" w:rsidR="000A0BE5" w:rsidRDefault="000A0BE5" w:rsidP="00AF762A">
            <w:pPr>
              <w:spacing w:before="40" w:after="40"/>
              <w:jc w:val="center"/>
              <w:rPr>
                <w:sz w:val="20"/>
              </w:rPr>
            </w:pPr>
            <w:r>
              <w:rPr>
                <w:rFonts w:cs="Arial"/>
                <w:sz w:val="18"/>
                <w:szCs w:val="18"/>
                <w:lang w:val="tr-TR"/>
              </w:rPr>
              <w:t>water depth</w:t>
            </w:r>
          </w:p>
        </w:tc>
        <w:tc>
          <w:tcPr>
            <w:tcW w:w="2470" w:type="dxa"/>
            <w:vAlign w:val="center"/>
          </w:tcPr>
          <w:p w14:paraId="58C5144D" w14:textId="77777777" w:rsidR="000A0BE5" w:rsidRDefault="000A0BE5" w:rsidP="00AF762A">
            <w:pPr>
              <w:spacing w:before="40" w:after="40"/>
              <w:jc w:val="center"/>
              <w:rPr>
                <w:sz w:val="20"/>
              </w:rPr>
            </w:pPr>
            <w:r>
              <w:rPr>
                <w:rFonts w:cs="Arial"/>
                <w:sz w:val="18"/>
                <w:szCs w:val="18"/>
                <w:lang w:val="tr-TR"/>
              </w:rPr>
              <w:t>Discharge prohibited</w:t>
            </w:r>
          </w:p>
        </w:tc>
        <w:tc>
          <w:tcPr>
            <w:tcW w:w="3088" w:type="dxa"/>
            <w:vAlign w:val="center"/>
          </w:tcPr>
          <w:p w14:paraId="1BA8BC0B" w14:textId="77777777" w:rsidR="000A0BE5" w:rsidRDefault="000A0BE5" w:rsidP="00AF762A">
            <w:pPr>
              <w:spacing w:before="40" w:after="40"/>
              <w:jc w:val="center"/>
              <w:rPr>
                <w:sz w:val="20"/>
              </w:rPr>
            </w:pPr>
            <w:r>
              <w:rPr>
                <w:rFonts w:cs="Arial"/>
                <w:sz w:val="18"/>
                <w:szCs w:val="18"/>
                <w:lang w:val="tr-TR"/>
              </w:rPr>
              <w:t>Discharge prohibited</w:t>
            </w:r>
          </w:p>
        </w:tc>
      </w:tr>
      <w:tr w:rsidR="000A0BE5" w14:paraId="59FE2BA6" w14:textId="77777777" w:rsidTr="00AF762A">
        <w:trPr>
          <w:trHeight w:val="515"/>
        </w:trPr>
        <w:tc>
          <w:tcPr>
            <w:tcW w:w="2302" w:type="dxa"/>
          </w:tcPr>
          <w:p w14:paraId="23988DAB" w14:textId="77777777" w:rsidR="000A0BE5" w:rsidRPr="00B172D6" w:rsidRDefault="00AF762A" w:rsidP="00AF762A">
            <w:pPr>
              <w:autoSpaceDE w:val="0"/>
              <w:autoSpaceDN w:val="0"/>
              <w:adjustRightInd w:val="0"/>
              <w:spacing w:before="40" w:after="40"/>
              <w:rPr>
                <w:rFonts w:cs="Arial"/>
                <w:sz w:val="20"/>
                <w:lang w:val="tr-TR"/>
              </w:rPr>
            </w:pPr>
            <w:r w:rsidRPr="00B172D6">
              <w:rPr>
                <w:rFonts w:cs="Arial"/>
                <w:sz w:val="20"/>
                <w:lang w:val="tr-TR"/>
              </w:rPr>
              <w:t xml:space="preserve">ALL OTHER GARBAGE </w:t>
            </w:r>
            <w:r w:rsidR="00B172D6">
              <w:rPr>
                <w:rFonts w:cs="Arial"/>
                <w:sz w:val="20"/>
                <w:lang w:val="tr-TR"/>
              </w:rPr>
              <w:t>I</w:t>
            </w:r>
            <w:r w:rsidRPr="00B172D6">
              <w:rPr>
                <w:rFonts w:cs="Arial"/>
                <w:sz w:val="20"/>
                <w:lang w:val="tr-TR"/>
              </w:rPr>
              <w:t>NCLUD</w:t>
            </w:r>
            <w:r w:rsidR="00B172D6">
              <w:rPr>
                <w:rFonts w:cs="Arial"/>
                <w:sz w:val="20"/>
                <w:lang w:val="tr-TR"/>
              </w:rPr>
              <w:t>I</w:t>
            </w:r>
            <w:r w:rsidRPr="00B172D6">
              <w:rPr>
                <w:rFonts w:cs="Arial"/>
                <w:sz w:val="20"/>
                <w:lang w:val="tr-TR"/>
              </w:rPr>
              <w:t>NG PLAST</w:t>
            </w:r>
            <w:r w:rsidR="00B172D6">
              <w:rPr>
                <w:rFonts w:cs="Arial"/>
                <w:sz w:val="20"/>
                <w:lang w:val="tr-TR"/>
              </w:rPr>
              <w:t>I</w:t>
            </w:r>
            <w:r w:rsidRPr="00B172D6">
              <w:rPr>
                <w:rFonts w:cs="Arial"/>
                <w:sz w:val="20"/>
                <w:lang w:val="tr-TR"/>
              </w:rPr>
              <w:t xml:space="preserve">CS, </w:t>
            </w:r>
            <w:r w:rsidRPr="00B172D6">
              <w:rPr>
                <w:rFonts w:cs="Arial"/>
                <w:sz w:val="20"/>
                <w:lang w:val="tr-TR"/>
              </w:rPr>
              <w:lastRenderedPageBreak/>
              <w:t>SYNTHET</w:t>
            </w:r>
            <w:r w:rsidR="00B172D6">
              <w:rPr>
                <w:rFonts w:cs="Arial"/>
                <w:sz w:val="20"/>
                <w:lang w:val="tr-TR"/>
              </w:rPr>
              <w:t>I</w:t>
            </w:r>
            <w:r w:rsidRPr="00B172D6">
              <w:rPr>
                <w:rFonts w:cs="Arial"/>
                <w:sz w:val="20"/>
                <w:lang w:val="tr-TR"/>
              </w:rPr>
              <w:t>C ROPES, F</w:t>
            </w:r>
            <w:r w:rsidR="00B172D6">
              <w:rPr>
                <w:rFonts w:cs="Arial"/>
                <w:sz w:val="20"/>
                <w:lang w:val="tr-TR"/>
              </w:rPr>
              <w:t>I</w:t>
            </w:r>
            <w:r w:rsidRPr="00B172D6">
              <w:rPr>
                <w:rFonts w:cs="Arial"/>
                <w:sz w:val="20"/>
                <w:lang w:val="tr-TR"/>
              </w:rPr>
              <w:t>SH</w:t>
            </w:r>
            <w:r w:rsidR="00B172D6">
              <w:rPr>
                <w:rFonts w:cs="Arial"/>
                <w:sz w:val="20"/>
                <w:lang w:val="tr-TR"/>
              </w:rPr>
              <w:t>I</w:t>
            </w:r>
            <w:r w:rsidRPr="00B172D6">
              <w:rPr>
                <w:rFonts w:cs="Arial"/>
                <w:sz w:val="20"/>
                <w:lang w:val="tr-TR"/>
              </w:rPr>
              <w:t>NG GEAR, PLAST</w:t>
            </w:r>
            <w:r w:rsidR="00B172D6">
              <w:rPr>
                <w:rFonts w:cs="Arial"/>
                <w:sz w:val="20"/>
                <w:lang w:val="tr-TR"/>
              </w:rPr>
              <w:t>I</w:t>
            </w:r>
            <w:r w:rsidRPr="00B172D6">
              <w:rPr>
                <w:rFonts w:cs="Arial"/>
                <w:sz w:val="20"/>
                <w:lang w:val="tr-TR"/>
              </w:rPr>
              <w:t xml:space="preserve">C GARBAGE BAGS, </w:t>
            </w:r>
            <w:r w:rsidR="00B172D6">
              <w:rPr>
                <w:rFonts w:cs="Arial"/>
                <w:sz w:val="20"/>
                <w:lang w:val="tr-TR"/>
              </w:rPr>
              <w:t>I</w:t>
            </w:r>
            <w:r w:rsidRPr="00B172D6">
              <w:rPr>
                <w:rFonts w:cs="Arial"/>
                <w:sz w:val="20"/>
                <w:lang w:val="tr-TR"/>
              </w:rPr>
              <w:t>NC</w:t>
            </w:r>
            <w:r w:rsidR="00B172D6">
              <w:rPr>
                <w:rFonts w:cs="Arial"/>
                <w:sz w:val="20"/>
                <w:lang w:val="tr-TR"/>
              </w:rPr>
              <w:t>I</w:t>
            </w:r>
            <w:r w:rsidRPr="00B172D6">
              <w:rPr>
                <w:rFonts w:cs="Arial"/>
                <w:sz w:val="20"/>
                <w:lang w:val="tr-TR"/>
              </w:rPr>
              <w:t xml:space="preserve">NERATOR </w:t>
            </w:r>
            <w:r w:rsidR="00B172D6">
              <w:rPr>
                <w:rFonts w:cs="Arial"/>
                <w:sz w:val="20"/>
                <w:lang w:val="tr-TR"/>
              </w:rPr>
              <w:t>ASHES, CLINKERS, COOKING OI</w:t>
            </w:r>
            <w:r w:rsidRPr="00B172D6">
              <w:rPr>
                <w:rFonts w:cs="Arial"/>
                <w:sz w:val="20"/>
                <w:lang w:val="tr-TR"/>
              </w:rPr>
              <w:t>L, FLOAT</w:t>
            </w:r>
            <w:r w:rsidR="00B172D6">
              <w:rPr>
                <w:rFonts w:cs="Arial"/>
                <w:sz w:val="20"/>
                <w:lang w:val="tr-TR"/>
              </w:rPr>
              <w:t>I</w:t>
            </w:r>
            <w:r w:rsidRPr="00B172D6">
              <w:rPr>
                <w:rFonts w:cs="Arial"/>
                <w:sz w:val="20"/>
                <w:lang w:val="tr-TR"/>
              </w:rPr>
              <w:t>NG DUNNAGE, L</w:t>
            </w:r>
            <w:r w:rsidR="00B172D6">
              <w:rPr>
                <w:rFonts w:cs="Arial"/>
                <w:sz w:val="20"/>
                <w:lang w:val="tr-TR"/>
              </w:rPr>
              <w:t>I</w:t>
            </w:r>
            <w:r w:rsidRPr="00B172D6">
              <w:rPr>
                <w:rFonts w:cs="Arial"/>
                <w:sz w:val="20"/>
                <w:lang w:val="tr-TR"/>
              </w:rPr>
              <w:t>N</w:t>
            </w:r>
            <w:r w:rsidR="00B172D6">
              <w:rPr>
                <w:rFonts w:cs="Arial"/>
                <w:sz w:val="20"/>
                <w:lang w:val="tr-TR"/>
              </w:rPr>
              <w:t>I</w:t>
            </w:r>
            <w:r w:rsidRPr="00B172D6">
              <w:rPr>
                <w:rFonts w:cs="Arial"/>
                <w:sz w:val="20"/>
                <w:lang w:val="tr-TR"/>
              </w:rPr>
              <w:t>NG AND PACK</w:t>
            </w:r>
            <w:r w:rsidR="00B172D6">
              <w:rPr>
                <w:rFonts w:cs="Arial"/>
                <w:sz w:val="20"/>
                <w:lang w:val="tr-TR"/>
              </w:rPr>
              <w:t>I</w:t>
            </w:r>
            <w:r w:rsidRPr="00B172D6">
              <w:rPr>
                <w:rFonts w:cs="Arial"/>
                <w:sz w:val="20"/>
                <w:lang w:val="tr-TR"/>
              </w:rPr>
              <w:t>NG MATER</w:t>
            </w:r>
            <w:r w:rsidR="00B172D6">
              <w:rPr>
                <w:rFonts w:cs="Arial"/>
                <w:sz w:val="20"/>
                <w:lang w:val="tr-TR"/>
              </w:rPr>
              <w:t>I</w:t>
            </w:r>
            <w:r w:rsidRPr="00B172D6">
              <w:rPr>
                <w:rFonts w:cs="Arial"/>
                <w:sz w:val="20"/>
                <w:lang w:val="tr-TR"/>
              </w:rPr>
              <w:t>ALS, PAPER, RAGS, GLASS, METAL,</w:t>
            </w:r>
          </w:p>
          <w:p w14:paraId="2E7F9969" w14:textId="77777777" w:rsidR="000A0BE5" w:rsidRPr="00B172D6" w:rsidRDefault="00AF762A" w:rsidP="00AF762A">
            <w:pPr>
              <w:autoSpaceDE w:val="0"/>
              <w:autoSpaceDN w:val="0"/>
              <w:adjustRightInd w:val="0"/>
              <w:spacing w:before="40" w:after="40"/>
              <w:rPr>
                <w:rFonts w:cs="Arial"/>
                <w:sz w:val="20"/>
                <w:lang w:val="tr-TR"/>
              </w:rPr>
            </w:pPr>
            <w:r w:rsidRPr="00B172D6">
              <w:rPr>
                <w:rFonts w:cs="Arial"/>
                <w:sz w:val="20"/>
                <w:lang w:val="tr-TR"/>
              </w:rPr>
              <w:t>BOTTLES, CROCKERY AND</w:t>
            </w:r>
          </w:p>
          <w:p w14:paraId="702D2523" w14:textId="77777777" w:rsidR="000A0BE5" w:rsidRPr="00B172D6" w:rsidRDefault="00B172D6" w:rsidP="00B172D6">
            <w:pPr>
              <w:spacing w:before="40" w:after="40"/>
              <w:rPr>
                <w:sz w:val="20"/>
              </w:rPr>
            </w:pPr>
            <w:r>
              <w:rPr>
                <w:rFonts w:cs="Arial"/>
                <w:sz w:val="20"/>
                <w:lang w:val="tr-TR"/>
              </w:rPr>
              <w:t>SIMI</w:t>
            </w:r>
            <w:r w:rsidR="00AF762A" w:rsidRPr="00B172D6">
              <w:rPr>
                <w:rFonts w:cs="Arial"/>
                <w:sz w:val="20"/>
                <w:lang w:val="tr-TR"/>
              </w:rPr>
              <w:t>LAR REFUSE</w:t>
            </w:r>
          </w:p>
        </w:tc>
        <w:tc>
          <w:tcPr>
            <w:tcW w:w="2303" w:type="dxa"/>
            <w:vAlign w:val="center"/>
          </w:tcPr>
          <w:p w14:paraId="0EF6A14F" w14:textId="77777777" w:rsidR="000A0BE5" w:rsidRDefault="000A0BE5" w:rsidP="00AF762A">
            <w:pPr>
              <w:spacing w:before="40" w:after="40"/>
              <w:jc w:val="center"/>
              <w:rPr>
                <w:sz w:val="20"/>
              </w:rPr>
            </w:pPr>
            <w:r>
              <w:rPr>
                <w:rFonts w:cs="Arial"/>
                <w:sz w:val="18"/>
                <w:szCs w:val="18"/>
                <w:lang w:val="tr-TR"/>
              </w:rPr>
              <w:lastRenderedPageBreak/>
              <w:t>Discharge prohibited</w:t>
            </w:r>
          </w:p>
        </w:tc>
        <w:tc>
          <w:tcPr>
            <w:tcW w:w="2470" w:type="dxa"/>
            <w:vAlign w:val="center"/>
          </w:tcPr>
          <w:p w14:paraId="26971543" w14:textId="77777777" w:rsidR="000A0BE5" w:rsidRDefault="000A0BE5" w:rsidP="00AF762A">
            <w:pPr>
              <w:spacing w:before="40" w:after="40"/>
              <w:jc w:val="center"/>
              <w:rPr>
                <w:sz w:val="20"/>
              </w:rPr>
            </w:pPr>
            <w:r>
              <w:rPr>
                <w:rFonts w:cs="Arial"/>
                <w:sz w:val="18"/>
                <w:szCs w:val="18"/>
                <w:lang w:val="tr-TR"/>
              </w:rPr>
              <w:t>Discharge prohibited</w:t>
            </w:r>
          </w:p>
        </w:tc>
        <w:tc>
          <w:tcPr>
            <w:tcW w:w="3088" w:type="dxa"/>
            <w:vAlign w:val="center"/>
          </w:tcPr>
          <w:p w14:paraId="0D1782B6" w14:textId="77777777" w:rsidR="000A0BE5" w:rsidRDefault="000A0BE5" w:rsidP="00AF762A">
            <w:pPr>
              <w:spacing w:before="40" w:after="40"/>
              <w:jc w:val="center"/>
              <w:rPr>
                <w:sz w:val="20"/>
              </w:rPr>
            </w:pPr>
            <w:r>
              <w:rPr>
                <w:rFonts w:cs="Arial"/>
                <w:sz w:val="18"/>
                <w:szCs w:val="18"/>
                <w:lang w:val="tr-TR"/>
              </w:rPr>
              <w:t>Discharge prohibited</w:t>
            </w:r>
          </w:p>
        </w:tc>
      </w:tr>
      <w:tr w:rsidR="00B172D6" w14:paraId="3217C153" w14:textId="77777777" w:rsidTr="00B172D6">
        <w:trPr>
          <w:trHeight w:val="515"/>
        </w:trPr>
        <w:tc>
          <w:tcPr>
            <w:tcW w:w="10163" w:type="dxa"/>
            <w:gridSpan w:val="4"/>
          </w:tcPr>
          <w:p w14:paraId="06DD6D9A" w14:textId="77777777" w:rsidR="00B172D6" w:rsidRPr="00B172D6" w:rsidRDefault="00B172D6" w:rsidP="00B172D6">
            <w:pPr>
              <w:pStyle w:val="ListParagraph"/>
              <w:numPr>
                <w:ilvl w:val="0"/>
                <w:numId w:val="56"/>
              </w:numPr>
              <w:autoSpaceDE w:val="0"/>
              <w:autoSpaceDN w:val="0"/>
              <w:adjustRightInd w:val="0"/>
              <w:rPr>
                <w:rFonts w:cs="Arial"/>
                <w:sz w:val="18"/>
                <w:szCs w:val="18"/>
                <w:lang w:val="tr-TR"/>
              </w:rPr>
            </w:pPr>
            <w:r w:rsidRPr="00B172D6">
              <w:rPr>
                <w:rFonts w:cs="Arial"/>
                <w:sz w:val="18"/>
                <w:szCs w:val="18"/>
                <w:lang w:val="tr-TR"/>
              </w:rPr>
              <w:t>When garbage is mixed with or contaminated by other harmful substances prohibited from discharge or having different discharge requirements, the more stringent requirements shall apply.</w:t>
            </w:r>
          </w:p>
          <w:p w14:paraId="77C26ECE" w14:textId="77777777" w:rsidR="00B172D6" w:rsidRDefault="00B172D6" w:rsidP="00B172D6">
            <w:pPr>
              <w:pStyle w:val="ListParagraph"/>
              <w:numPr>
                <w:ilvl w:val="0"/>
                <w:numId w:val="56"/>
              </w:numPr>
              <w:autoSpaceDE w:val="0"/>
              <w:autoSpaceDN w:val="0"/>
              <w:adjustRightInd w:val="0"/>
              <w:rPr>
                <w:rFonts w:cs="Arial"/>
                <w:sz w:val="18"/>
                <w:szCs w:val="18"/>
                <w:lang w:val="tr-TR"/>
              </w:rPr>
            </w:pPr>
            <w:r w:rsidRPr="00B172D6">
              <w:rPr>
                <w:rFonts w:cs="Arial"/>
                <w:sz w:val="18"/>
                <w:szCs w:val="18"/>
                <w:lang w:val="tr-TR"/>
              </w:rPr>
              <w:t>Comminuted or ground food wastes must be able to pass through a screen with mesh no larger than 25 mm.</w:t>
            </w:r>
          </w:p>
          <w:p w14:paraId="7921C813" w14:textId="77777777" w:rsidR="00B172D6" w:rsidRDefault="00B172D6" w:rsidP="00B172D6">
            <w:pPr>
              <w:pStyle w:val="ListParagraph"/>
              <w:numPr>
                <w:ilvl w:val="0"/>
                <w:numId w:val="56"/>
              </w:numPr>
              <w:autoSpaceDE w:val="0"/>
              <w:autoSpaceDN w:val="0"/>
              <w:adjustRightInd w:val="0"/>
              <w:rPr>
                <w:rFonts w:cs="Arial"/>
                <w:sz w:val="18"/>
                <w:szCs w:val="18"/>
                <w:lang w:val="tr-TR"/>
              </w:rPr>
            </w:pPr>
            <w:r w:rsidRPr="00B172D6">
              <w:rPr>
                <w:rFonts w:cs="Arial"/>
                <w:sz w:val="18"/>
                <w:szCs w:val="18"/>
                <w:lang w:val="tr-TR"/>
              </w:rPr>
              <w:t>The discharge of introduced avian products in the Antarctic area is not permitted unless incinerated, autoclaved or otherwise treated to be made sterile.</w:t>
            </w:r>
            <w:r w:rsidR="00981411" w:rsidRPr="00B05515">
              <w:rPr>
                <w:rFonts w:cs="Arial"/>
                <w:color w:val="FF0000"/>
                <w:sz w:val="18"/>
                <w:szCs w:val="18"/>
                <w:lang w:val="tr-TR"/>
              </w:rPr>
              <w:t xml:space="preserve"> </w:t>
            </w:r>
            <w:r w:rsidR="00981411" w:rsidRPr="000714AA">
              <w:rPr>
                <w:rFonts w:cs="Arial"/>
                <w:sz w:val="18"/>
                <w:szCs w:val="18"/>
                <w:lang w:val="tr-TR"/>
              </w:rPr>
              <w:t>In polar waters, discharge shall be made as far as practicable from areas of ice concentration exceeding 1/10; in any case food wastes shall not be discharged onto the ice.</w:t>
            </w:r>
          </w:p>
          <w:p w14:paraId="200568D5" w14:textId="77777777" w:rsidR="00B172D6" w:rsidRDefault="00B172D6" w:rsidP="00B172D6">
            <w:pPr>
              <w:pStyle w:val="ListParagraph"/>
              <w:numPr>
                <w:ilvl w:val="0"/>
                <w:numId w:val="56"/>
              </w:numPr>
              <w:autoSpaceDE w:val="0"/>
              <w:autoSpaceDN w:val="0"/>
              <w:adjustRightInd w:val="0"/>
              <w:rPr>
                <w:rFonts w:cs="Arial"/>
                <w:sz w:val="18"/>
                <w:szCs w:val="18"/>
                <w:lang w:val="tr-TR"/>
              </w:rPr>
            </w:pPr>
            <w:r w:rsidRPr="00B172D6">
              <w:rPr>
                <w:rFonts w:cs="Arial"/>
                <w:sz w:val="18"/>
                <w:szCs w:val="18"/>
                <w:lang w:val="tr-TR"/>
              </w:rPr>
              <w:t>Offshore platforms located 12 nm from nearest land and associated ships include all fixed or floating platforms engaged in exploration or exploitation or associated processing of seabed mineral resources, and all ships alongside or within 500 m of such platforms.</w:t>
            </w:r>
          </w:p>
          <w:p w14:paraId="0A936476" w14:textId="77777777" w:rsidR="00B172D6" w:rsidRDefault="00B172D6" w:rsidP="00B172D6">
            <w:pPr>
              <w:pStyle w:val="ListParagraph"/>
              <w:numPr>
                <w:ilvl w:val="0"/>
                <w:numId w:val="56"/>
              </w:numPr>
              <w:autoSpaceDE w:val="0"/>
              <w:autoSpaceDN w:val="0"/>
              <w:adjustRightInd w:val="0"/>
              <w:rPr>
                <w:rFonts w:cs="Arial"/>
                <w:sz w:val="18"/>
                <w:szCs w:val="18"/>
                <w:lang w:val="tr-TR"/>
              </w:rPr>
            </w:pPr>
            <w:r w:rsidRPr="00B172D6">
              <w:rPr>
                <w:rFonts w:cs="Arial"/>
                <w:sz w:val="18"/>
                <w:szCs w:val="18"/>
                <w:lang w:val="tr-TR"/>
              </w:rPr>
              <w:t>Cargo residues means only those cargo residues that cannot be recovered using commonly available methods for unloading.</w:t>
            </w:r>
          </w:p>
          <w:p w14:paraId="5381B55E" w14:textId="77777777" w:rsidR="00B172D6" w:rsidRPr="00B172D6" w:rsidRDefault="00B172D6" w:rsidP="00B172D6">
            <w:pPr>
              <w:pStyle w:val="ListParagraph"/>
              <w:numPr>
                <w:ilvl w:val="0"/>
                <w:numId w:val="56"/>
              </w:numPr>
              <w:autoSpaceDE w:val="0"/>
              <w:autoSpaceDN w:val="0"/>
              <w:adjustRightInd w:val="0"/>
              <w:rPr>
                <w:rFonts w:cs="Arial"/>
                <w:sz w:val="18"/>
                <w:szCs w:val="18"/>
                <w:lang w:val="tr-TR"/>
              </w:rPr>
            </w:pPr>
            <w:r w:rsidRPr="00B172D6">
              <w:rPr>
                <w:rFonts w:cs="Arial"/>
                <w:sz w:val="18"/>
                <w:szCs w:val="18"/>
                <w:lang w:val="tr-TR"/>
              </w:rPr>
              <w:t>These substances must not be harmful to the marine environment.</w:t>
            </w:r>
          </w:p>
        </w:tc>
      </w:tr>
    </w:tbl>
    <w:p w14:paraId="54604F63" w14:textId="77777777" w:rsidR="001041F3" w:rsidRDefault="001041F3">
      <w:pPr>
        <w:rPr>
          <w:bdr w:val="single" w:sz="4" w:space="0" w:color="auto"/>
        </w:rPr>
      </w:pPr>
    </w:p>
    <w:p w14:paraId="0DD278B0" w14:textId="77777777" w:rsidR="001041F3" w:rsidRPr="00B172D6" w:rsidRDefault="00AB17F7" w:rsidP="00B172D6">
      <w:pPr>
        <w:rPr>
          <w:bdr w:val="single" w:sz="4" w:space="0" w:color="auto"/>
        </w:rPr>
      </w:pPr>
      <w:r>
        <w:rPr>
          <w:bdr w:val="single" w:sz="4" w:space="0" w:color="auto"/>
        </w:rPr>
        <w:br w:type="page"/>
      </w:r>
    </w:p>
    <w:p w14:paraId="5E6CA4BE" w14:textId="77777777" w:rsidR="001041F3" w:rsidRDefault="001041F3">
      <w:pPr>
        <w:rPr>
          <w:b/>
          <w:sz w:val="24"/>
          <w:lang w:val="tr-TR"/>
        </w:rPr>
      </w:pPr>
    </w:p>
    <w:p w14:paraId="08F8FEB1" w14:textId="77777777" w:rsidR="001041F3" w:rsidRDefault="001041F3" w:rsidP="00EE510E">
      <w:pPr>
        <w:pStyle w:val="Heading1"/>
        <w:jc w:val="center"/>
        <w:rPr>
          <w:lang w:val="tr-TR"/>
        </w:rPr>
      </w:pPr>
      <w:bookmarkStart w:id="21" w:name="_Toc340480597"/>
      <w:r>
        <w:rPr>
          <w:lang w:val="tr-TR"/>
        </w:rPr>
        <w:t>COMPACTION OPTION FOR SHIPBOARD GENERATED GARBAGE</w:t>
      </w:r>
      <w:bookmarkEnd w:id="21"/>
    </w:p>
    <w:p w14:paraId="534F94D5" w14:textId="77777777" w:rsidR="00EE28E7" w:rsidRDefault="00EE28E7" w:rsidP="00EE28E7">
      <w:pPr>
        <w:rPr>
          <w:lang w:val="tr-TR"/>
        </w:rPr>
      </w:pPr>
    </w:p>
    <w:p w14:paraId="2F0D82A0" w14:textId="77777777" w:rsidR="00EE28E7" w:rsidRPr="00EE28E7" w:rsidRDefault="00EE28E7" w:rsidP="00EE28E7">
      <w:pPr>
        <w:rPr>
          <w:lang w:val="tr-TR"/>
        </w:rPr>
      </w:pPr>
    </w:p>
    <w:tbl>
      <w:tblPr>
        <w:tblW w:w="10283" w:type="dxa"/>
        <w:tblInd w:w="7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1589"/>
        <w:gridCol w:w="2693"/>
        <w:gridCol w:w="850"/>
        <w:gridCol w:w="1276"/>
        <w:gridCol w:w="1228"/>
        <w:gridCol w:w="1560"/>
        <w:gridCol w:w="1087"/>
      </w:tblGrid>
      <w:tr w:rsidR="001041F3" w14:paraId="083AF656" w14:textId="77777777">
        <w:trPr>
          <w:cantSplit/>
          <w:trHeight w:val="168"/>
        </w:trPr>
        <w:tc>
          <w:tcPr>
            <w:tcW w:w="1589" w:type="dxa"/>
            <w:vMerge w:val="restart"/>
          </w:tcPr>
          <w:p w14:paraId="34590666" w14:textId="77777777" w:rsidR="001041F3" w:rsidRDefault="001041F3">
            <w:pPr>
              <w:jc w:val="center"/>
              <w:rPr>
                <w:b/>
                <w:sz w:val="20"/>
                <w:lang w:val="tr-TR"/>
              </w:rPr>
            </w:pPr>
          </w:p>
          <w:p w14:paraId="56573B77" w14:textId="77777777" w:rsidR="001041F3" w:rsidRDefault="001041F3">
            <w:pPr>
              <w:jc w:val="center"/>
              <w:rPr>
                <w:b/>
                <w:sz w:val="16"/>
                <w:lang w:val="tr-TR"/>
              </w:rPr>
            </w:pPr>
            <w:r>
              <w:rPr>
                <w:b/>
                <w:sz w:val="20"/>
                <w:lang w:val="tr-TR"/>
              </w:rPr>
              <w:t>Typical Examples</w:t>
            </w:r>
          </w:p>
        </w:tc>
        <w:tc>
          <w:tcPr>
            <w:tcW w:w="2693" w:type="dxa"/>
            <w:vMerge w:val="restart"/>
          </w:tcPr>
          <w:p w14:paraId="6B9117D9" w14:textId="77777777" w:rsidR="001041F3" w:rsidRDefault="001041F3">
            <w:pPr>
              <w:jc w:val="center"/>
              <w:rPr>
                <w:b/>
                <w:sz w:val="20"/>
                <w:lang w:val="tr-TR"/>
              </w:rPr>
            </w:pPr>
          </w:p>
          <w:p w14:paraId="384CD4F2" w14:textId="77777777" w:rsidR="001041F3" w:rsidRDefault="001041F3">
            <w:pPr>
              <w:jc w:val="center"/>
              <w:rPr>
                <w:b/>
                <w:sz w:val="16"/>
                <w:lang w:val="tr-TR"/>
              </w:rPr>
            </w:pPr>
            <w:r>
              <w:rPr>
                <w:b/>
                <w:sz w:val="20"/>
                <w:lang w:val="tr-TR"/>
              </w:rPr>
              <w:t>Special handling by vessel personnel before compaction</w:t>
            </w:r>
          </w:p>
        </w:tc>
        <w:tc>
          <w:tcPr>
            <w:tcW w:w="4914" w:type="dxa"/>
            <w:gridSpan w:val="4"/>
          </w:tcPr>
          <w:p w14:paraId="76921E27" w14:textId="77777777" w:rsidR="001041F3" w:rsidRDefault="001041F3">
            <w:pPr>
              <w:jc w:val="center"/>
              <w:rPr>
                <w:b/>
                <w:sz w:val="20"/>
                <w:lang w:val="tr-TR"/>
              </w:rPr>
            </w:pPr>
            <w:r>
              <w:rPr>
                <w:b/>
                <w:sz w:val="20"/>
                <w:lang w:val="tr-TR"/>
              </w:rPr>
              <w:t>Incineration characteristics</w:t>
            </w:r>
          </w:p>
        </w:tc>
        <w:tc>
          <w:tcPr>
            <w:tcW w:w="1087" w:type="dxa"/>
            <w:vMerge w:val="restart"/>
          </w:tcPr>
          <w:p w14:paraId="5E9BC0FE" w14:textId="77777777" w:rsidR="001041F3" w:rsidRDefault="001041F3">
            <w:pPr>
              <w:jc w:val="center"/>
              <w:rPr>
                <w:b/>
                <w:sz w:val="18"/>
                <w:lang w:val="tr-TR"/>
              </w:rPr>
            </w:pPr>
          </w:p>
          <w:p w14:paraId="1847AFCF" w14:textId="77777777" w:rsidR="001041F3" w:rsidRDefault="001041F3">
            <w:pPr>
              <w:jc w:val="center"/>
              <w:rPr>
                <w:b/>
                <w:sz w:val="18"/>
                <w:lang w:val="tr-TR"/>
              </w:rPr>
            </w:pPr>
            <w:r>
              <w:rPr>
                <w:b/>
                <w:sz w:val="18"/>
                <w:lang w:val="tr-TR"/>
              </w:rPr>
              <w:t>On-board storage space</w:t>
            </w:r>
          </w:p>
          <w:p w14:paraId="11306262" w14:textId="77777777" w:rsidR="001041F3" w:rsidRDefault="001041F3">
            <w:pPr>
              <w:jc w:val="center"/>
              <w:rPr>
                <w:b/>
                <w:sz w:val="20"/>
                <w:lang w:val="tr-TR"/>
              </w:rPr>
            </w:pPr>
          </w:p>
        </w:tc>
      </w:tr>
      <w:tr w:rsidR="001041F3" w14:paraId="5A60BF40" w14:textId="77777777">
        <w:trPr>
          <w:cantSplit/>
          <w:trHeight w:val="335"/>
        </w:trPr>
        <w:tc>
          <w:tcPr>
            <w:tcW w:w="1589" w:type="dxa"/>
            <w:vMerge/>
          </w:tcPr>
          <w:p w14:paraId="59090593" w14:textId="77777777" w:rsidR="001041F3" w:rsidRDefault="001041F3">
            <w:pPr>
              <w:jc w:val="center"/>
              <w:rPr>
                <w:b/>
                <w:sz w:val="16"/>
                <w:lang w:val="tr-TR"/>
              </w:rPr>
            </w:pPr>
          </w:p>
        </w:tc>
        <w:tc>
          <w:tcPr>
            <w:tcW w:w="2693" w:type="dxa"/>
            <w:vMerge/>
          </w:tcPr>
          <w:p w14:paraId="4A27CB6B" w14:textId="77777777" w:rsidR="001041F3" w:rsidRDefault="001041F3">
            <w:pPr>
              <w:jc w:val="center"/>
              <w:rPr>
                <w:b/>
                <w:sz w:val="16"/>
                <w:lang w:val="tr-TR"/>
              </w:rPr>
            </w:pPr>
          </w:p>
        </w:tc>
        <w:tc>
          <w:tcPr>
            <w:tcW w:w="850" w:type="dxa"/>
          </w:tcPr>
          <w:p w14:paraId="73B39ABD" w14:textId="77777777" w:rsidR="001041F3" w:rsidRDefault="001041F3">
            <w:pPr>
              <w:jc w:val="center"/>
              <w:rPr>
                <w:b/>
                <w:sz w:val="20"/>
                <w:lang w:val="tr-TR"/>
              </w:rPr>
            </w:pPr>
          </w:p>
          <w:p w14:paraId="4C4440D1" w14:textId="77777777" w:rsidR="001041F3" w:rsidRDefault="001041F3">
            <w:pPr>
              <w:jc w:val="center"/>
              <w:rPr>
                <w:b/>
                <w:sz w:val="16"/>
                <w:lang w:val="tr-TR"/>
              </w:rPr>
            </w:pPr>
            <w:r>
              <w:rPr>
                <w:b/>
                <w:sz w:val="16"/>
                <w:lang w:val="tr-TR"/>
              </w:rPr>
              <w:t>Combustibility</w:t>
            </w:r>
          </w:p>
        </w:tc>
        <w:tc>
          <w:tcPr>
            <w:tcW w:w="1276" w:type="dxa"/>
          </w:tcPr>
          <w:p w14:paraId="71776B03" w14:textId="77777777" w:rsidR="001041F3" w:rsidRDefault="001041F3">
            <w:pPr>
              <w:jc w:val="center"/>
              <w:rPr>
                <w:b/>
                <w:sz w:val="20"/>
                <w:lang w:val="tr-TR"/>
              </w:rPr>
            </w:pPr>
          </w:p>
          <w:p w14:paraId="0D51512C" w14:textId="77777777" w:rsidR="001041F3" w:rsidRDefault="001041F3">
            <w:pPr>
              <w:jc w:val="center"/>
              <w:rPr>
                <w:b/>
                <w:sz w:val="20"/>
                <w:lang w:val="tr-TR"/>
              </w:rPr>
            </w:pPr>
            <w:r>
              <w:rPr>
                <w:b/>
                <w:sz w:val="20"/>
                <w:lang w:val="tr-TR"/>
              </w:rPr>
              <w:t>Reduction of volume</w:t>
            </w:r>
          </w:p>
        </w:tc>
        <w:tc>
          <w:tcPr>
            <w:tcW w:w="1228" w:type="dxa"/>
          </w:tcPr>
          <w:p w14:paraId="03A3BADD" w14:textId="77777777" w:rsidR="001041F3" w:rsidRDefault="001041F3">
            <w:pPr>
              <w:jc w:val="center"/>
              <w:rPr>
                <w:b/>
                <w:sz w:val="18"/>
                <w:lang w:val="tr-TR"/>
              </w:rPr>
            </w:pPr>
          </w:p>
          <w:p w14:paraId="3B445467" w14:textId="77777777" w:rsidR="001041F3" w:rsidRDefault="001041F3">
            <w:pPr>
              <w:jc w:val="center"/>
              <w:rPr>
                <w:b/>
                <w:sz w:val="18"/>
                <w:lang w:val="tr-TR"/>
              </w:rPr>
            </w:pPr>
            <w:r>
              <w:rPr>
                <w:b/>
                <w:sz w:val="18"/>
                <w:lang w:val="tr-TR"/>
              </w:rPr>
              <w:t>Resudual</w:t>
            </w:r>
          </w:p>
        </w:tc>
        <w:tc>
          <w:tcPr>
            <w:tcW w:w="1560" w:type="dxa"/>
          </w:tcPr>
          <w:p w14:paraId="4766BC06" w14:textId="77777777" w:rsidR="001041F3" w:rsidRDefault="001041F3">
            <w:pPr>
              <w:jc w:val="center"/>
              <w:rPr>
                <w:b/>
                <w:sz w:val="20"/>
                <w:lang w:val="tr-TR"/>
              </w:rPr>
            </w:pPr>
          </w:p>
          <w:p w14:paraId="4B480C65" w14:textId="77777777" w:rsidR="001041F3" w:rsidRDefault="001041F3">
            <w:pPr>
              <w:jc w:val="center"/>
              <w:rPr>
                <w:b/>
                <w:sz w:val="20"/>
                <w:lang w:val="tr-TR"/>
              </w:rPr>
            </w:pPr>
            <w:r>
              <w:rPr>
                <w:b/>
                <w:sz w:val="20"/>
                <w:lang w:val="tr-TR"/>
              </w:rPr>
              <w:t>Exhaust</w:t>
            </w:r>
          </w:p>
        </w:tc>
        <w:tc>
          <w:tcPr>
            <w:tcW w:w="1087" w:type="dxa"/>
            <w:vMerge/>
          </w:tcPr>
          <w:p w14:paraId="26104CD8" w14:textId="77777777" w:rsidR="001041F3" w:rsidRDefault="001041F3">
            <w:pPr>
              <w:jc w:val="center"/>
              <w:rPr>
                <w:b/>
                <w:sz w:val="20"/>
                <w:lang w:val="tr-TR"/>
              </w:rPr>
            </w:pPr>
          </w:p>
        </w:tc>
      </w:tr>
      <w:tr w:rsidR="001041F3" w14:paraId="27118273" w14:textId="77777777">
        <w:trPr>
          <w:trHeight w:val="359"/>
        </w:trPr>
        <w:tc>
          <w:tcPr>
            <w:tcW w:w="1589" w:type="dxa"/>
          </w:tcPr>
          <w:p w14:paraId="4C95F0B6" w14:textId="77777777" w:rsidR="001041F3" w:rsidRDefault="001041F3">
            <w:pPr>
              <w:rPr>
                <w:b/>
                <w:sz w:val="16"/>
                <w:lang w:val="tr-TR"/>
              </w:rPr>
            </w:pPr>
            <w:r>
              <w:rPr>
                <w:b/>
                <w:sz w:val="16"/>
                <w:lang w:val="tr-TR"/>
              </w:rPr>
              <w:t>Paperpacking,</w:t>
            </w:r>
          </w:p>
          <w:p w14:paraId="2F4056A0" w14:textId="77777777" w:rsidR="001041F3" w:rsidRDefault="001041F3">
            <w:pPr>
              <w:rPr>
                <w:b/>
                <w:sz w:val="16"/>
                <w:lang w:val="tr-TR"/>
              </w:rPr>
            </w:pPr>
            <w:r>
              <w:rPr>
                <w:b/>
                <w:sz w:val="16"/>
                <w:lang w:val="tr-TR"/>
              </w:rPr>
              <w:t>Food and beverage</w:t>
            </w:r>
          </w:p>
          <w:p w14:paraId="5248102A" w14:textId="77777777" w:rsidR="001041F3" w:rsidRDefault="001041F3">
            <w:pPr>
              <w:rPr>
                <w:b/>
                <w:sz w:val="16"/>
                <w:lang w:val="tr-TR"/>
              </w:rPr>
            </w:pPr>
            <w:r>
              <w:rPr>
                <w:b/>
                <w:sz w:val="16"/>
                <w:lang w:val="tr-TR"/>
              </w:rPr>
              <w:t>Containers</w:t>
            </w:r>
          </w:p>
        </w:tc>
        <w:tc>
          <w:tcPr>
            <w:tcW w:w="2693" w:type="dxa"/>
          </w:tcPr>
          <w:p w14:paraId="31A10582" w14:textId="77777777" w:rsidR="001041F3" w:rsidRDefault="001041F3">
            <w:pPr>
              <w:rPr>
                <w:b/>
                <w:sz w:val="16"/>
                <w:lang w:val="tr-TR"/>
              </w:rPr>
            </w:pPr>
          </w:p>
          <w:p w14:paraId="095D156F" w14:textId="77777777" w:rsidR="001041F3" w:rsidRDefault="001041F3">
            <w:pPr>
              <w:rPr>
                <w:b/>
                <w:sz w:val="16"/>
                <w:lang w:val="tr-TR"/>
              </w:rPr>
            </w:pPr>
            <w:r>
              <w:rPr>
                <w:b/>
                <w:sz w:val="16"/>
                <w:lang w:val="tr-TR"/>
              </w:rPr>
              <w:t>Minor-easy to feed into hopper</w:t>
            </w:r>
          </w:p>
        </w:tc>
        <w:tc>
          <w:tcPr>
            <w:tcW w:w="850" w:type="dxa"/>
          </w:tcPr>
          <w:p w14:paraId="530C088F" w14:textId="77777777" w:rsidR="001041F3" w:rsidRDefault="001041F3">
            <w:pPr>
              <w:rPr>
                <w:b/>
                <w:sz w:val="16"/>
                <w:lang w:val="tr-TR"/>
              </w:rPr>
            </w:pPr>
          </w:p>
          <w:p w14:paraId="0FB1297F" w14:textId="77777777" w:rsidR="001041F3" w:rsidRDefault="001041F3">
            <w:pPr>
              <w:rPr>
                <w:b/>
                <w:sz w:val="16"/>
                <w:lang w:val="tr-TR"/>
              </w:rPr>
            </w:pPr>
            <w:r>
              <w:rPr>
                <w:b/>
                <w:sz w:val="16"/>
                <w:lang w:val="tr-TR"/>
              </w:rPr>
              <w:t xml:space="preserve">High </w:t>
            </w:r>
          </w:p>
        </w:tc>
        <w:tc>
          <w:tcPr>
            <w:tcW w:w="1276" w:type="dxa"/>
          </w:tcPr>
          <w:p w14:paraId="1A91B4EC" w14:textId="77777777" w:rsidR="001041F3" w:rsidRDefault="001041F3">
            <w:pPr>
              <w:rPr>
                <w:b/>
                <w:sz w:val="16"/>
                <w:lang w:val="tr-TR"/>
              </w:rPr>
            </w:pPr>
          </w:p>
          <w:p w14:paraId="62D675A8" w14:textId="77777777" w:rsidR="001041F3" w:rsidRDefault="001041F3">
            <w:pPr>
              <w:rPr>
                <w:b/>
                <w:sz w:val="16"/>
                <w:lang w:val="tr-TR"/>
              </w:rPr>
            </w:pPr>
            <w:r>
              <w:rPr>
                <w:b/>
                <w:sz w:val="16"/>
                <w:lang w:val="tr-TR"/>
              </w:rPr>
              <w:t xml:space="preserve">Over 95 % </w:t>
            </w:r>
          </w:p>
        </w:tc>
        <w:tc>
          <w:tcPr>
            <w:tcW w:w="1228" w:type="dxa"/>
          </w:tcPr>
          <w:p w14:paraId="586CA983" w14:textId="77777777" w:rsidR="00B73A11" w:rsidRDefault="00B73A11">
            <w:pPr>
              <w:rPr>
                <w:b/>
                <w:sz w:val="16"/>
                <w:lang w:val="tr-TR"/>
              </w:rPr>
            </w:pPr>
          </w:p>
          <w:p w14:paraId="5BAFED9D" w14:textId="77777777" w:rsidR="001041F3" w:rsidRDefault="001041F3">
            <w:pPr>
              <w:rPr>
                <w:b/>
                <w:sz w:val="16"/>
                <w:lang w:val="tr-TR"/>
              </w:rPr>
            </w:pPr>
            <w:r>
              <w:rPr>
                <w:b/>
                <w:sz w:val="16"/>
                <w:lang w:val="tr-TR"/>
              </w:rPr>
              <w:t>Power ash</w:t>
            </w:r>
          </w:p>
        </w:tc>
        <w:tc>
          <w:tcPr>
            <w:tcW w:w="1560" w:type="dxa"/>
          </w:tcPr>
          <w:p w14:paraId="073B96E0" w14:textId="77777777" w:rsidR="002E3CD4" w:rsidRDefault="002E3CD4">
            <w:pPr>
              <w:rPr>
                <w:b/>
                <w:sz w:val="16"/>
                <w:lang w:val="tr-TR"/>
              </w:rPr>
            </w:pPr>
          </w:p>
          <w:p w14:paraId="1417C600" w14:textId="77777777" w:rsidR="001041F3" w:rsidRDefault="001041F3">
            <w:pPr>
              <w:rPr>
                <w:b/>
                <w:sz w:val="16"/>
                <w:lang w:val="tr-TR"/>
              </w:rPr>
            </w:pPr>
            <w:r>
              <w:rPr>
                <w:b/>
                <w:sz w:val="16"/>
                <w:lang w:val="tr-TR"/>
              </w:rPr>
              <w:t>Possibly smoky and not</w:t>
            </w:r>
            <w:r w:rsidR="002E3CD4">
              <w:rPr>
                <w:b/>
                <w:sz w:val="16"/>
                <w:lang w:val="tr-TR"/>
              </w:rPr>
              <w:t xml:space="preserve"> </w:t>
            </w:r>
            <w:r>
              <w:rPr>
                <w:b/>
                <w:sz w:val="16"/>
                <w:lang w:val="tr-TR"/>
              </w:rPr>
              <w:t>Hazardous</w:t>
            </w:r>
          </w:p>
        </w:tc>
        <w:tc>
          <w:tcPr>
            <w:tcW w:w="1087" w:type="dxa"/>
          </w:tcPr>
          <w:p w14:paraId="6F13B16F" w14:textId="77777777" w:rsidR="001041F3" w:rsidRDefault="001041F3">
            <w:pPr>
              <w:rPr>
                <w:b/>
                <w:sz w:val="16"/>
                <w:lang w:val="tr-TR"/>
              </w:rPr>
            </w:pPr>
          </w:p>
          <w:p w14:paraId="618ADB72" w14:textId="77777777" w:rsidR="001041F3" w:rsidRDefault="001041F3">
            <w:pPr>
              <w:rPr>
                <w:b/>
                <w:sz w:val="16"/>
                <w:lang w:val="tr-TR"/>
              </w:rPr>
            </w:pPr>
            <w:r>
              <w:rPr>
                <w:b/>
                <w:sz w:val="16"/>
                <w:lang w:val="tr-TR"/>
              </w:rPr>
              <w:t>Minumum</w:t>
            </w:r>
          </w:p>
        </w:tc>
      </w:tr>
      <w:tr w:rsidR="001041F3" w14:paraId="6A28DA31" w14:textId="77777777">
        <w:trPr>
          <w:trHeight w:val="359"/>
        </w:trPr>
        <w:tc>
          <w:tcPr>
            <w:tcW w:w="1589" w:type="dxa"/>
          </w:tcPr>
          <w:p w14:paraId="65C64E0A" w14:textId="77777777" w:rsidR="001041F3" w:rsidRDefault="001041F3">
            <w:pPr>
              <w:rPr>
                <w:b/>
                <w:sz w:val="16"/>
                <w:lang w:val="tr-TR"/>
              </w:rPr>
            </w:pPr>
          </w:p>
          <w:p w14:paraId="03ACD4CA" w14:textId="77777777" w:rsidR="001041F3" w:rsidRDefault="001041F3">
            <w:pPr>
              <w:rPr>
                <w:b/>
                <w:sz w:val="16"/>
                <w:lang w:val="tr-TR"/>
              </w:rPr>
            </w:pPr>
            <w:r>
              <w:rPr>
                <w:b/>
                <w:sz w:val="16"/>
                <w:lang w:val="tr-TR"/>
              </w:rPr>
              <w:t>Fibber and paper board</w:t>
            </w:r>
          </w:p>
        </w:tc>
        <w:tc>
          <w:tcPr>
            <w:tcW w:w="2693" w:type="dxa"/>
          </w:tcPr>
          <w:p w14:paraId="186C063A" w14:textId="77777777" w:rsidR="00016C45" w:rsidRDefault="00016C45">
            <w:pPr>
              <w:rPr>
                <w:b/>
                <w:sz w:val="16"/>
                <w:lang w:val="tr-TR"/>
              </w:rPr>
            </w:pPr>
          </w:p>
          <w:p w14:paraId="0337A56F" w14:textId="77777777" w:rsidR="001041F3" w:rsidRDefault="001041F3">
            <w:pPr>
              <w:rPr>
                <w:b/>
                <w:sz w:val="16"/>
                <w:lang w:val="tr-TR"/>
              </w:rPr>
            </w:pPr>
            <w:r>
              <w:rPr>
                <w:b/>
                <w:sz w:val="16"/>
                <w:lang w:val="tr-TR"/>
              </w:rPr>
              <w:t>Minor – reduce material to size</w:t>
            </w:r>
          </w:p>
          <w:p w14:paraId="08D235F2" w14:textId="77777777" w:rsidR="001041F3" w:rsidRDefault="001041F3">
            <w:pPr>
              <w:rPr>
                <w:b/>
                <w:sz w:val="16"/>
                <w:lang w:val="tr-TR"/>
              </w:rPr>
            </w:pPr>
            <w:r>
              <w:rPr>
                <w:b/>
                <w:sz w:val="16"/>
                <w:lang w:val="tr-TR"/>
              </w:rPr>
              <w:t>For feed,</w:t>
            </w:r>
            <w:r w:rsidR="00ED1EBF">
              <w:rPr>
                <w:b/>
                <w:sz w:val="16"/>
                <w:lang w:val="tr-TR"/>
              </w:rPr>
              <w:t xml:space="preserve"> </w:t>
            </w:r>
            <w:r>
              <w:rPr>
                <w:b/>
                <w:sz w:val="16"/>
                <w:lang w:val="tr-TR"/>
              </w:rPr>
              <w:t>minimum manual labor</w:t>
            </w:r>
          </w:p>
        </w:tc>
        <w:tc>
          <w:tcPr>
            <w:tcW w:w="850" w:type="dxa"/>
          </w:tcPr>
          <w:p w14:paraId="036C3540" w14:textId="77777777" w:rsidR="001041F3" w:rsidRDefault="001041F3">
            <w:pPr>
              <w:rPr>
                <w:b/>
                <w:sz w:val="16"/>
                <w:lang w:val="tr-TR"/>
              </w:rPr>
            </w:pPr>
          </w:p>
          <w:p w14:paraId="6943826C" w14:textId="77777777" w:rsidR="001041F3" w:rsidRDefault="001041F3">
            <w:pPr>
              <w:rPr>
                <w:b/>
                <w:sz w:val="16"/>
                <w:lang w:val="tr-TR"/>
              </w:rPr>
            </w:pPr>
            <w:r>
              <w:rPr>
                <w:b/>
                <w:sz w:val="16"/>
                <w:lang w:val="tr-TR"/>
              </w:rPr>
              <w:t>High</w:t>
            </w:r>
          </w:p>
        </w:tc>
        <w:tc>
          <w:tcPr>
            <w:tcW w:w="1276" w:type="dxa"/>
          </w:tcPr>
          <w:p w14:paraId="5DEF644B" w14:textId="77777777" w:rsidR="001041F3" w:rsidRDefault="001041F3">
            <w:pPr>
              <w:rPr>
                <w:b/>
                <w:sz w:val="16"/>
                <w:lang w:val="tr-TR"/>
              </w:rPr>
            </w:pPr>
          </w:p>
          <w:p w14:paraId="43E77C3E" w14:textId="77777777" w:rsidR="001041F3" w:rsidRDefault="001041F3">
            <w:pPr>
              <w:rPr>
                <w:b/>
                <w:sz w:val="16"/>
                <w:lang w:val="tr-TR"/>
              </w:rPr>
            </w:pPr>
            <w:r>
              <w:rPr>
                <w:b/>
                <w:sz w:val="16"/>
                <w:lang w:val="tr-TR"/>
              </w:rPr>
              <w:t>Over 95 %</w:t>
            </w:r>
          </w:p>
        </w:tc>
        <w:tc>
          <w:tcPr>
            <w:tcW w:w="1228" w:type="dxa"/>
          </w:tcPr>
          <w:p w14:paraId="22963F0D" w14:textId="77777777" w:rsidR="001041F3" w:rsidRDefault="001041F3">
            <w:pPr>
              <w:rPr>
                <w:b/>
                <w:sz w:val="16"/>
                <w:lang w:val="tr-TR"/>
              </w:rPr>
            </w:pPr>
          </w:p>
          <w:p w14:paraId="78FD981B" w14:textId="77777777" w:rsidR="001041F3" w:rsidRDefault="001041F3">
            <w:pPr>
              <w:rPr>
                <w:b/>
                <w:sz w:val="16"/>
                <w:lang w:val="tr-TR"/>
              </w:rPr>
            </w:pPr>
            <w:r>
              <w:rPr>
                <w:b/>
                <w:sz w:val="16"/>
                <w:lang w:val="tr-TR"/>
              </w:rPr>
              <w:t>Power ash</w:t>
            </w:r>
          </w:p>
          <w:p w14:paraId="33C14177" w14:textId="77777777" w:rsidR="001041F3" w:rsidRDefault="001041F3">
            <w:pPr>
              <w:rPr>
                <w:b/>
                <w:sz w:val="16"/>
                <w:lang w:val="tr-TR"/>
              </w:rPr>
            </w:pPr>
          </w:p>
          <w:p w14:paraId="17F93D3D" w14:textId="77777777" w:rsidR="001041F3" w:rsidRDefault="001041F3">
            <w:pPr>
              <w:rPr>
                <w:b/>
                <w:sz w:val="16"/>
                <w:lang w:val="tr-TR"/>
              </w:rPr>
            </w:pPr>
          </w:p>
        </w:tc>
        <w:tc>
          <w:tcPr>
            <w:tcW w:w="1560" w:type="dxa"/>
          </w:tcPr>
          <w:p w14:paraId="4FAEF9D1" w14:textId="77777777" w:rsidR="001041F3" w:rsidRDefault="001041F3">
            <w:pPr>
              <w:rPr>
                <w:b/>
                <w:sz w:val="16"/>
                <w:lang w:val="tr-TR"/>
              </w:rPr>
            </w:pPr>
            <w:r>
              <w:rPr>
                <w:b/>
                <w:sz w:val="16"/>
                <w:lang w:val="tr-TR"/>
              </w:rPr>
              <w:t>Possibly smoky</w:t>
            </w:r>
          </w:p>
          <w:p w14:paraId="06B2AAA9" w14:textId="77777777" w:rsidR="001041F3" w:rsidRDefault="001041F3">
            <w:pPr>
              <w:rPr>
                <w:b/>
                <w:sz w:val="16"/>
                <w:lang w:val="tr-TR"/>
              </w:rPr>
            </w:pPr>
            <w:r>
              <w:rPr>
                <w:b/>
                <w:sz w:val="16"/>
                <w:lang w:val="tr-TR"/>
              </w:rPr>
              <w:t>and not hazardous</w:t>
            </w:r>
          </w:p>
        </w:tc>
        <w:tc>
          <w:tcPr>
            <w:tcW w:w="1087" w:type="dxa"/>
          </w:tcPr>
          <w:p w14:paraId="0F49BFCF" w14:textId="77777777" w:rsidR="001041F3" w:rsidRDefault="001041F3">
            <w:pPr>
              <w:rPr>
                <w:b/>
                <w:sz w:val="16"/>
                <w:lang w:val="tr-TR"/>
              </w:rPr>
            </w:pPr>
          </w:p>
          <w:p w14:paraId="1B501456" w14:textId="77777777" w:rsidR="001041F3" w:rsidRDefault="001041F3">
            <w:pPr>
              <w:rPr>
                <w:b/>
                <w:sz w:val="16"/>
                <w:lang w:val="tr-TR"/>
              </w:rPr>
            </w:pPr>
            <w:r>
              <w:rPr>
                <w:b/>
                <w:sz w:val="16"/>
                <w:lang w:val="tr-TR"/>
              </w:rPr>
              <w:t>Minumum</w:t>
            </w:r>
          </w:p>
        </w:tc>
      </w:tr>
      <w:tr w:rsidR="001041F3" w14:paraId="26CB0F8E" w14:textId="77777777">
        <w:trPr>
          <w:trHeight w:val="359"/>
        </w:trPr>
        <w:tc>
          <w:tcPr>
            <w:tcW w:w="1589" w:type="dxa"/>
          </w:tcPr>
          <w:p w14:paraId="3C47776C" w14:textId="77777777" w:rsidR="001041F3" w:rsidRDefault="001041F3">
            <w:pPr>
              <w:rPr>
                <w:b/>
                <w:sz w:val="16"/>
                <w:lang w:val="tr-TR"/>
              </w:rPr>
            </w:pPr>
          </w:p>
          <w:p w14:paraId="1CBD3A1C" w14:textId="77777777" w:rsidR="001041F3" w:rsidRDefault="001041F3">
            <w:pPr>
              <w:rPr>
                <w:b/>
                <w:sz w:val="16"/>
                <w:lang w:val="tr-TR"/>
              </w:rPr>
            </w:pPr>
            <w:r>
              <w:rPr>
                <w:b/>
                <w:sz w:val="16"/>
                <w:lang w:val="tr-TR"/>
              </w:rPr>
              <w:t>Plastic packaging food</w:t>
            </w:r>
            <w:r w:rsidR="00ED1EBF">
              <w:rPr>
                <w:b/>
                <w:sz w:val="16"/>
                <w:lang w:val="tr-TR"/>
              </w:rPr>
              <w:t xml:space="preserve"> </w:t>
            </w:r>
            <w:r>
              <w:rPr>
                <w:b/>
                <w:sz w:val="16"/>
                <w:lang w:val="tr-TR"/>
              </w:rPr>
              <w:t>and</w:t>
            </w:r>
            <w:r w:rsidR="00ED1EBF">
              <w:rPr>
                <w:b/>
                <w:sz w:val="16"/>
                <w:lang w:val="tr-TR"/>
              </w:rPr>
              <w:t xml:space="preserve"> </w:t>
            </w:r>
            <w:r>
              <w:rPr>
                <w:b/>
                <w:sz w:val="16"/>
                <w:lang w:val="tr-TR"/>
              </w:rPr>
              <w:t>beverage</w:t>
            </w:r>
          </w:p>
          <w:p w14:paraId="226B0FC7" w14:textId="77777777" w:rsidR="001041F3" w:rsidRDefault="001041F3">
            <w:pPr>
              <w:rPr>
                <w:b/>
                <w:sz w:val="16"/>
                <w:lang w:val="tr-TR"/>
              </w:rPr>
            </w:pPr>
            <w:r>
              <w:rPr>
                <w:b/>
                <w:sz w:val="16"/>
                <w:lang w:val="tr-TR"/>
              </w:rPr>
              <w:t>Containers etc.</w:t>
            </w:r>
          </w:p>
        </w:tc>
        <w:tc>
          <w:tcPr>
            <w:tcW w:w="2693" w:type="dxa"/>
          </w:tcPr>
          <w:p w14:paraId="00490356" w14:textId="77777777" w:rsidR="001041F3" w:rsidRDefault="001041F3">
            <w:pPr>
              <w:rPr>
                <w:b/>
                <w:sz w:val="16"/>
                <w:lang w:val="tr-TR"/>
              </w:rPr>
            </w:pPr>
          </w:p>
          <w:p w14:paraId="0C11BD02" w14:textId="77777777" w:rsidR="001041F3" w:rsidRDefault="001041F3">
            <w:pPr>
              <w:rPr>
                <w:b/>
                <w:sz w:val="16"/>
                <w:lang w:val="tr-TR"/>
              </w:rPr>
            </w:pPr>
          </w:p>
          <w:p w14:paraId="1F8CA323" w14:textId="77777777" w:rsidR="001041F3" w:rsidRDefault="001041F3">
            <w:pPr>
              <w:rPr>
                <w:b/>
                <w:sz w:val="16"/>
                <w:lang w:val="tr-TR"/>
              </w:rPr>
            </w:pPr>
            <w:r>
              <w:rPr>
                <w:b/>
                <w:sz w:val="16"/>
                <w:lang w:val="tr-TR"/>
              </w:rPr>
              <w:t>Minor – easy to feed into hopper</w:t>
            </w:r>
          </w:p>
          <w:p w14:paraId="715B3A69" w14:textId="77777777" w:rsidR="001041F3" w:rsidRDefault="001041F3">
            <w:pPr>
              <w:rPr>
                <w:b/>
                <w:sz w:val="16"/>
                <w:lang w:val="tr-TR"/>
              </w:rPr>
            </w:pPr>
          </w:p>
          <w:p w14:paraId="53DCD4C1" w14:textId="77777777" w:rsidR="001041F3" w:rsidRDefault="001041F3">
            <w:pPr>
              <w:rPr>
                <w:b/>
                <w:sz w:val="16"/>
                <w:lang w:val="tr-TR"/>
              </w:rPr>
            </w:pPr>
          </w:p>
        </w:tc>
        <w:tc>
          <w:tcPr>
            <w:tcW w:w="850" w:type="dxa"/>
          </w:tcPr>
          <w:p w14:paraId="59DAC30F" w14:textId="77777777" w:rsidR="001041F3" w:rsidRDefault="001041F3">
            <w:pPr>
              <w:rPr>
                <w:b/>
                <w:sz w:val="16"/>
                <w:lang w:val="tr-TR"/>
              </w:rPr>
            </w:pPr>
          </w:p>
          <w:p w14:paraId="3879F336" w14:textId="77777777" w:rsidR="001041F3" w:rsidRDefault="001041F3">
            <w:pPr>
              <w:rPr>
                <w:b/>
                <w:sz w:val="16"/>
                <w:lang w:val="tr-TR"/>
              </w:rPr>
            </w:pPr>
            <w:r>
              <w:rPr>
                <w:b/>
                <w:sz w:val="16"/>
                <w:lang w:val="tr-TR"/>
              </w:rPr>
              <w:t>High</w:t>
            </w:r>
          </w:p>
        </w:tc>
        <w:tc>
          <w:tcPr>
            <w:tcW w:w="1276" w:type="dxa"/>
          </w:tcPr>
          <w:p w14:paraId="39743383" w14:textId="77777777" w:rsidR="001041F3" w:rsidRDefault="001041F3">
            <w:pPr>
              <w:rPr>
                <w:b/>
                <w:sz w:val="16"/>
                <w:lang w:val="tr-TR"/>
              </w:rPr>
            </w:pPr>
          </w:p>
          <w:p w14:paraId="39E8FAB6" w14:textId="77777777" w:rsidR="001041F3" w:rsidRDefault="001041F3">
            <w:pPr>
              <w:rPr>
                <w:b/>
                <w:sz w:val="16"/>
                <w:lang w:val="tr-TR"/>
              </w:rPr>
            </w:pPr>
            <w:r>
              <w:rPr>
                <w:b/>
                <w:sz w:val="16"/>
                <w:lang w:val="tr-TR"/>
              </w:rPr>
              <w:t>Over 95 %</w:t>
            </w:r>
          </w:p>
        </w:tc>
        <w:tc>
          <w:tcPr>
            <w:tcW w:w="1228" w:type="dxa"/>
          </w:tcPr>
          <w:p w14:paraId="39E6F4F4" w14:textId="77777777" w:rsidR="001041F3" w:rsidRDefault="001041F3">
            <w:pPr>
              <w:rPr>
                <w:b/>
                <w:sz w:val="16"/>
                <w:lang w:val="tr-TR"/>
              </w:rPr>
            </w:pPr>
          </w:p>
          <w:p w14:paraId="6C501080" w14:textId="77777777" w:rsidR="001041F3" w:rsidRDefault="001041F3">
            <w:pPr>
              <w:rPr>
                <w:b/>
                <w:sz w:val="16"/>
                <w:lang w:val="tr-TR"/>
              </w:rPr>
            </w:pPr>
            <w:r>
              <w:rPr>
                <w:b/>
                <w:sz w:val="16"/>
                <w:lang w:val="tr-TR"/>
              </w:rPr>
              <w:t>Power ash</w:t>
            </w:r>
          </w:p>
        </w:tc>
        <w:tc>
          <w:tcPr>
            <w:tcW w:w="1560" w:type="dxa"/>
          </w:tcPr>
          <w:p w14:paraId="5695F2DD" w14:textId="77777777" w:rsidR="001041F3" w:rsidRDefault="001041F3">
            <w:pPr>
              <w:rPr>
                <w:b/>
                <w:sz w:val="16"/>
                <w:lang w:val="tr-TR"/>
              </w:rPr>
            </w:pPr>
            <w:r>
              <w:rPr>
                <w:b/>
                <w:sz w:val="16"/>
                <w:lang w:val="tr-TR"/>
              </w:rPr>
              <w:t>Possibly smoky</w:t>
            </w:r>
          </w:p>
          <w:p w14:paraId="5192E592" w14:textId="77777777" w:rsidR="001041F3" w:rsidRDefault="001041F3">
            <w:pPr>
              <w:rPr>
                <w:b/>
                <w:sz w:val="16"/>
                <w:lang w:val="tr-TR"/>
              </w:rPr>
            </w:pPr>
            <w:r>
              <w:rPr>
                <w:b/>
                <w:sz w:val="16"/>
                <w:lang w:val="tr-TR"/>
              </w:rPr>
              <w:t>And hazardous based on incinerator design</w:t>
            </w:r>
          </w:p>
        </w:tc>
        <w:tc>
          <w:tcPr>
            <w:tcW w:w="1087" w:type="dxa"/>
          </w:tcPr>
          <w:p w14:paraId="0B7DF15A" w14:textId="77777777" w:rsidR="001041F3" w:rsidRDefault="001041F3">
            <w:pPr>
              <w:rPr>
                <w:b/>
                <w:sz w:val="16"/>
                <w:lang w:val="tr-TR"/>
              </w:rPr>
            </w:pPr>
          </w:p>
          <w:p w14:paraId="79A0BEF7" w14:textId="77777777" w:rsidR="001041F3" w:rsidRDefault="001041F3">
            <w:pPr>
              <w:rPr>
                <w:b/>
                <w:sz w:val="16"/>
                <w:lang w:val="tr-TR"/>
              </w:rPr>
            </w:pPr>
            <w:r>
              <w:rPr>
                <w:b/>
                <w:sz w:val="16"/>
                <w:lang w:val="tr-TR"/>
              </w:rPr>
              <w:t>Minumum</w:t>
            </w:r>
          </w:p>
        </w:tc>
      </w:tr>
      <w:tr w:rsidR="001041F3" w14:paraId="4880AC45" w14:textId="77777777">
        <w:trPr>
          <w:trHeight w:val="359"/>
        </w:trPr>
        <w:tc>
          <w:tcPr>
            <w:tcW w:w="1589" w:type="dxa"/>
          </w:tcPr>
          <w:p w14:paraId="57207DF2" w14:textId="77777777" w:rsidR="001041F3" w:rsidRDefault="001041F3">
            <w:pPr>
              <w:rPr>
                <w:b/>
                <w:sz w:val="16"/>
                <w:lang w:val="tr-TR"/>
              </w:rPr>
            </w:pPr>
          </w:p>
          <w:p w14:paraId="148C9212" w14:textId="77777777" w:rsidR="001041F3" w:rsidRDefault="001041F3">
            <w:pPr>
              <w:rPr>
                <w:b/>
                <w:sz w:val="16"/>
                <w:lang w:val="tr-TR"/>
              </w:rPr>
            </w:pPr>
            <w:r>
              <w:rPr>
                <w:b/>
                <w:sz w:val="16"/>
                <w:lang w:val="tr-TR"/>
              </w:rPr>
              <w:t>Plastic sheeting,</w:t>
            </w:r>
          </w:p>
          <w:p w14:paraId="6FCC7841" w14:textId="77777777" w:rsidR="001041F3" w:rsidRDefault="001041F3">
            <w:pPr>
              <w:rPr>
                <w:b/>
                <w:sz w:val="16"/>
                <w:lang w:val="tr-TR"/>
              </w:rPr>
            </w:pPr>
            <w:r>
              <w:rPr>
                <w:b/>
                <w:sz w:val="16"/>
                <w:lang w:val="tr-TR"/>
              </w:rPr>
              <w:t>Netting,</w:t>
            </w:r>
            <w:r w:rsidR="00ED1EBF">
              <w:rPr>
                <w:b/>
                <w:sz w:val="16"/>
                <w:lang w:val="tr-TR"/>
              </w:rPr>
              <w:t xml:space="preserve"> </w:t>
            </w:r>
            <w:r>
              <w:rPr>
                <w:b/>
                <w:sz w:val="16"/>
                <w:lang w:val="tr-TR"/>
              </w:rPr>
              <w:t>rope and</w:t>
            </w:r>
          </w:p>
          <w:p w14:paraId="122E4CE7" w14:textId="77777777" w:rsidR="001041F3" w:rsidRDefault="001041F3">
            <w:pPr>
              <w:rPr>
                <w:b/>
                <w:sz w:val="16"/>
                <w:lang w:val="tr-TR"/>
              </w:rPr>
            </w:pPr>
            <w:r>
              <w:rPr>
                <w:b/>
                <w:sz w:val="16"/>
                <w:lang w:val="tr-TR"/>
              </w:rPr>
              <w:t>Bulk material</w:t>
            </w:r>
          </w:p>
          <w:p w14:paraId="1548F3FE" w14:textId="77777777" w:rsidR="001041F3" w:rsidRDefault="001041F3">
            <w:pPr>
              <w:rPr>
                <w:b/>
                <w:sz w:val="16"/>
                <w:lang w:val="tr-TR"/>
              </w:rPr>
            </w:pPr>
          </w:p>
          <w:p w14:paraId="2AC501FC" w14:textId="77777777" w:rsidR="001041F3" w:rsidRDefault="001041F3">
            <w:pPr>
              <w:rPr>
                <w:b/>
                <w:sz w:val="16"/>
                <w:lang w:val="tr-TR"/>
              </w:rPr>
            </w:pPr>
          </w:p>
        </w:tc>
        <w:tc>
          <w:tcPr>
            <w:tcW w:w="2693" w:type="dxa"/>
          </w:tcPr>
          <w:p w14:paraId="62E9E88D" w14:textId="77777777" w:rsidR="001041F3" w:rsidRDefault="001041F3">
            <w:pPr>
              <w:rPr>
                <w:b/>
                <w:sz w:val="16"/>
                <w:lang w:val="tr-TR"/>
              </w:rPr>
            </w:pPr>
          </w:p>
          <w:p w14:paraId="428B586B" w14:textId="77777777" w:rsidR="001041F3" w:rsidRDefault="001041F3">
            <w:pPr>
              <w:rPr>
                <w:b/>
                <w:sz w:val="16"/>
                <w:lang w:val="tr-TR"/>
              </w:rPr>
            </w:pPr>
            <w:r>
              <w:rPr>
                <w:b/>
                <w:sz w:val="16"/>
                <w:lang w:val="tr-TR"/>
              </w:rPr>
              <w:t>Moderate manual labor time for size reduction</w:t>
            </w:r>
          </w:p>
        </w:tc>
        <w:tc>
          <w:tcPr>
            <w:tcW w:w="850" w:type="dxa"/>
          </w:tcPr>
          <w:p w14:paraId="76CBC9A0" w14:textId="77777777" w:rsidR="001041F3" w:rsidRDefault="001041F3">
            <w:pPr>
              <w:rPr>
                <w:b/>
                <w:sz w:val="16"/>
                <w:lang w:val="tr-TR"/>
              </w:rPr>
            </w:pPr>
          </w:p>
          <w:p w14:paraId="0302E748" w14:textId="77777777" w:rsidR="001041F3" w:rsidRDefault="001041F3">
            <w:pPr>
              <w:rPr>
                <w:b/>
                <w:sz w:val="16"/>
                <w:lang w:val="tr-TR"/>
              </w:rPr>
            </w:pPr>
            <w:r>
              <w:rPr>
                <w:b/>
                <w:sz w:val="16"/>
                <w:lang w:val="tr-TR"/>
              </w:rPr>
              <w:t>High</w:t>
            </w:r>
          </w:p>
        </w:tc>
        <w:tc>
          <w:tcPr>
            <w:tcW w:w="1276" w:type="dxa"/>
          </w:tcPr>
          <w:p w14:paraId="216F54DA" w14:textId="77777777" w:rsidR="001041F3" w:rsidRDefault="001041F3">
            <w:pPr>
              <w:rPr>
                <w:b/>
                <w:sz w:val="16"/>
                <w:lang w:val="tr-TR"/>
              </w:rPr>
            </w:pPr>
          </w:p>
          <w:p w14:paraId="471702AB" w14:textId="77777777" w:rsidR="001041F3" w:rsidRDefault="001041F3">
            <w:pPr>
              <w:rPr>
                <w:b/>
                <w:sz w:val="16"/>
                <w:lang w:val="tr-TR"/>
              </w:rPr>
            </w:pPr>
            <w:r>
              <w:rPr>
                <w:b/>
                <w:sz w:val="16"/>
                <w:lang w:val="tr-TR"/>
              </w:rPr>
              <w:t xml:space="preserve">Over 95 % </w:t>
            </w:r>
          </w:p>
        </w:tc>
        <w:tc>
          <w:tcPr>
            <w:tcW w:w="1228" w:type="dxa"/>
          </w:tcPr>
          <w:p w14:paraId="58CE31F0" w14:textId="77777777" w:rsidR="001041F3" w:rsidRDefault="001041F3">
            <w:pPr>
              <w:rPr>
                <w:b/>
                <w:sz w:val="16"/>
                <w:lang w:val="tr-TR"/>
              </w:rPr>
            </w:pPr>
          </w:p>
          <w:p w14:paraId="795E9987" w14:textId="77777777" w:rsidR="001041F3" w:rsidRDefault="001041F3">
            <w:pPr>
              <w:rPr>
                <w:b/>
                <w:sz w:val="16"/>
                <w:lang w:val="tr-TR"/>
              </w:rPr>
            </w:pPr>
            <w:r>
              <w:rPr>
                <w:b/>
                <w:sz w:val="16"/>
                <w:lang w:val="tr-TR"/>
              </w:rPr>
              <w:t>Power ash</w:t>
            </w:r>
          </w:p>
          <w:p w14:paraId="3D34CBFA" w14:textId="77777777" w:rsidR="001041F3" w:rsidRDefault="001041F3">
            <w:pPr>
              <w:rPr>
                <w:b/>
                <w:sz w:val="16"/>
                <w:lang w:val="tr-TR"/>
              </w:rPr>
            </w:pPr>
          </w:p>
        </w:tc>
        <w:tc>
          <w:tcPr>
            <w:tcW w:w="1560" w:type="dxa"/>
          </w:tcPr>
          <w:p w14:paraId="2D81FA15" w14:textId="77777777" w:rsidR="001041F3" w:rsidRDefault="001041F3">
            <w:pPr>
              <w:rPr>
                <w:b/>
                <w:sz w:val="16"/>
                <w:lang w:val="tr-TR"/>
              </w:rPr>
            </w:pPr>
            <w:r>
              <w:rPr>
                <w:b/>
                <w:sz w:val="16"/>
                <w:lang w:val="tr-TR"/>
              </w:rPr>
              <w:t>Possibly smoky</w:t>
            </w:r>
          </w:p>
          <w:p w14:paraId="6E63BD4F" w14:textId="77777777" w:rsidR="001041F3" w:rsidRDefault="001041F3">
            <w:pPr>
              <w:rPr>
                <w:b/>
                <w:sz w:val="16"/>
                <w:lang w:val="tr-TR"/>
              </w:rPr>
            </w:pPr>
            <w:r>
              <w:rPr>
                <w:b/>
                <w:sz w:val="16"/>
                <w:lang w:val="tr-TR"/>
              </w:rPr>
              <w:t>And hazardous based on incinerator design</w:t>
            </w:r>
          </w:p>
        </w:tc>
        <w:tc>
          <w:tcPr>
            <w:tcW w:w="1087" w:type="dxa"/>
          </w:tcPr>
          <w:p w14:paraId="03627D0F" w14:textId="77777777" w:rsidR="001041F3" w:rsidRDefault="001041F3">
            <w:pPr>
              <w:rPr>
                <w:b/>
                <w:sz w:val="16"/>
                <w:lang w:val="tr-TR"/>
              </w:rPr>
            </w:pPr>
          </w:p>
          <w:p w14:paraId="74645794" w14:textId="77777777" w:rsidR="001041F3" w:rsidRDefault="001041F3">
            <w:pPr>
              <w:rPr>
                <w:b/>
                <w:sz w:val="16"/>
                <w:lang w:val="tr-TR"/>
              </w:rPr>
            </w:pPr>
            <w:r>
              <w:rPr>
                <w:b/>
                <w:sz w:val="16"/>
                <w:lang w:val="tr-TR"/>
              </w:rPr>
              <w:t>Minumum.</w:t>
            </w:r>
          </w:p>
        </w:tc>
      </w:tr>
      <w:tr w:rsidR="001041F3" w14:paraId="36BEC640" w14:textId="77777777">
        <w:trPr>
          <w:trHeight w:val="359"/>
        </w:trPr>
        <w:tc>
          <w:tcPr>
            <w:tcW w:w="1589" w:type="dxa"/>
          </w:tcPr>
          <w:p w14:paraId="0B5DB54D" w14:textId="77777777" w:rsidR="001041F3" w:rsidRDefault="001041F3">
            <w:pPr>
              <w:rPr>
                <w:b/>
                <w:sz w:val="16"/>
                <w:lang w:val="tr-TR"/>
              </w:rPr>
            </w:pPr>
          </w:p>
          <w:p w14:paraId="25010378" w14:textId="77777777" w:rsidR="001041F3" w:rsidRDefault="001041F3">
            <w:pPr>
              <w:rPr>
                <w:b/>
                <w:sz w:val="16"/>
                <w:lang w:val="tr-TR"/>
              </w:rPr>
            </w:pPr>
            <w:r>
              <w:rPr>
                <w:b/>
                <w:sz w:val="16"/>
                <w:lang w:val="tr-TR"/>
              </w:rPr>
              <w:t>Rubber hoses and bulk pieces</w:t>
            </w:r>
          </w:p>
          <w:p w14:paraId="32EEEAC9" w14:textId="77777777" w:rsidR="001041F3" w:rsidRDefault="001041F3">
            <w:pPr>
              <w:rPr>
                <w:b/>
                <w:sz w:val="16"/>
                <w:lang w:val="tr-TR"/>
              </w:rPr>
            </w:pPr>
          </w:p>
        </w:tc>
        <w:tc>
          <w:tcPr>
            <w:tcW w:w="2693" w:type="dxa"/>
          </w:tcPr>
          <w:p w14:paraId="12B1F2D8" w14:textId="77777777" w:rsidR="001041F3" w:rsidRDefault="001041F3">
            <w:pPr>
              <w:rPr>
                <w:b/>
                <w:sz w:val="16"/>
                <w:lang w:val="tr-TR"/>
              </w:rPr>
            </w:pPr>
          </w:p>
          <w:p w14:paraId="4FBE096E" w14:textId="77777777" w:rsidR="001041F3" w:rsidRDefault="001041F3">
            <w:pPr>
              <w:rPr>
                <w:b/>
                <w:sz w:val="16"/>
                <w:lang w:val="tr-TR"/>
              </w:rPr>
            </w:pPr>
            <w:r>
              <w:rPr>
                <w:b/>
                <w:sz w:val="16"/>
                <w:lang w:val="tr-TR"/>
              </w:rPr>
              <w:t>Major manual labor time for size reduction.</w:t>
            </w:r>
          </w:p>
        </w:tc>
        <w:tc>
          <w:tcPr>
            <w:tcW w:w="850" w:type="dxa"/>
          </w:tcPr>
          <w:p w14:paraId="487CAD4F" w14:textId="77777777" w:rsidR="001041F3" w:rsidRDefault="001041F3">
            <w:pPr>
              <w:rPr>
                <w:b/>
                <w:sz w:val="16"/>
                <w:lang w:val="tr-TR"/>
              </w:rPr>
            </w:pPr>
          </w:p>
          <w:p w14:paraId="72117C33" w14:textId="77777777" w:rsidR="001041F3" w:rsidRDefault="001041F3">
            <w:pPr>
              <w:rPr>
                <w:b/>
                <w:sz w:val="16"/>
                <w:lang w:val="tr-TR"/>
              </w:rPr>
            </w:pPr>
            <w:r>
              <w:rPr>
                <w:b/>
                <w:sz w:val="16"/>
                <w:lang w:val="tr-TR"/>
              </w:rPr>
              <w:t>High</w:t>
            </w:r>
          </w:p>
        </w:tc>
        <w:tc>
          <w:tcPr>
            <w:tcW w:w="1276" w:type="dxa"/>
          </w:tcPr>
          <w:p w14:paraId="23D69BD4" w14:textId="77777777" w:rsidR="001041F3" w:rsidRDefault="001041F3">
            <w:pPr>
              <w:rPr>
                <w:b/>
                <w:sz w:val="16"/>
                <w:lang w:val="tr-TR"/>
              </w:rPr>
            </w:pPr>
          </w:p>
          <w:p w14:paraId="7B24CBAF" w14:textId="77777777" w:rsidR="001041F3" w:rsidRDefault="001041F3">
            <w:pPr>
              <w:rPr>
                <w:b/>
                <w:sz w:val="16"/>
                <w:lang w:val="tr-TR"/>
              </w:rPr>
            </w:pPr>
            <w:r>
              <w:rPr>
                <w:b/>
                <w:sz w:val="16"/>
                <w:lang w:val="tr-TR"/>
              </w:rPr>
              <w:t>Over 95 %</w:t>
            </w:r>
          </w:p>
        </w:tc>
        <w:tc>
          <w:tcPr>
            <w:tcW w:w="1228" w:type="dxa"/>
          </w:tcPr>
          <w:p w14:paraId="4DA6F734" w14:textId="77777777" w:rsidR="001041F3" w:rsidRDefault="001041F3">
            <w:pPr>
              <w:rPr>
                <w:b/>
                <w:sz w:val="16"/>
                <w:lang w:val="tr-TR"/>
              </w:rPr>
            </w:pPr>
          </w:p>
          <w:p w14:paraId="19665ED5" w14:textId="77777777" w:rsidR="001041F3" w:rsidRDefault="001041F3">
            <w:pPr>
              <w:rPr>
                <w:b/>
                <w:sz w:val="16"/>
                <w:lang w:val="tr-TR"/>
              </w:rPr>
            </w:pPr>
            <w:r>
              <w:rPr>
                <w:b/>
                <w:sz w:val="16"/>
                <w:lang w:val="tr-TR"/>
              </w:rPr>
              <w:t>Power ash</w:t>
            </w:r>
          </w:p>
        </w:tc>
        <w:tc>
          <w:tcPr>
            <w:tcW w:w="1560" w:type="dxa"/>
          </w:tcPr>
          <w:p w14:paraId="0750DC29" w14:textId="77777777" w:rsidR="00A45F6F" w:rsidRDefault="00A45F6F" w:rsidP="00A45F6F">
            <w:pPr>
              <w:rPr>
                <w:b/>
                <w:sz w:val="16"/>
                <w:lang w:val="tr-TR"/>
              </w:rPr>
            </w:pPr>
            <w:r>
              <w:rPr>
                <w:b/>
                <w:sz w:val="16"/>
                <w:lang w:val="tr-TR"/>
              </w:rPr>
              <w:t>Possibly smoky</w:t>
            </w:r>
          </w:p>
          <w:p w14:paraId="441ACF03" w14:textId="77777777" w:rsidR="001041F3" w:rsidRDefault="00A45F6F" w:rsidP="00A45F6F">
            <w:pPr>
              <w:rPr>
                <w:b/>
                <w:sz w:val="16"/>
                <w:lang w:val="tr-TR"/>
              </w:rPr>
            </w:pPr>
            <w:r>
              <w:rPr>
                <w:b/>
                <w:sz w:val="16"/>
                <w:lang w:val="tr-TR"/>
              </w:rPr>
              <w:t>And hazardous based on incinerator design</w:t>
            </w:r>
          </w:p>
        </w:tc>
        <w:tc>
          <w:tcPr>
            <w:tcW w:w="1087" w:type="dxa"/>
          </w:tcPr>
          <w:p w14:paraId="53846FD2" w14:textId="77777777" w:rsidR="001041F3" w:rsidRDefault="001041F3">
            <w:pPr>
              <w:rPr>
                <w:b/>
                <w:sz w:val="16"/>
                <w:lang w:val="tr-TR"/>
              </w:rPr>
            </w:pPr>
          </w:p>
          <w:p w14:paraId="1AC29AF1" w14:textId="77777777" w:rsidR="001041F3" w:rsidRDefault="001041F3">
            <w:pPr>
              <w:rPr>
                <w:b/>
                <w:sz w:val="16"/>
                <w:lang w:val="tr-TR"/>
              </w:rPr>
            </w:pPr>
            <w:r>
              <w:rPr>
                <w:b/>
                <w:sz w:val="16"/>
                <w:lang w:val="tr-TR"/>
              </w:rPr>
              <w:t>Minumum.</w:t>
            </w:r>
          </w:p>
        </w:tc>
      </w:tr>
      <w:tr w:rsidR="001041F3" w14:paraId="03968437" w14:textId="77777777">
        <w:trPr>
          <w:trHeight w:val="359"/>
        </w:trPr>
        <w:tc>
          <w:tcPr>
            <w:tcW w:w="1589" w:type="dxa"/>
          </w:tcPr>
          <w:p w14:paraId="4FC84FA7" w14:textId="77777777" w:rsidR="001041F3" w:rsidRDefault="001041F3">
            <w:pPr>
              <w:rPr>
                <w:b/>
                <w:sz w:val="16"/>
                <w:lang w:val="tr-TR"/>
              </w:rPr>
            </w:pPr>
          </w:p>
          <w:p w14:paraId="52A4A1AB" w14:textId="77777777" w:rsidR="001041F3" w:rsidRDefault="001041F3">
            <w:pPr>
              <w:rPr>
                <w:b/>
                <w:sz w:val="16"/>
                <w:lang w:val="tr-TR"/>
              </w:rPr>
            </w:pPr>
            <w:r>
              <w:rPr>
                <w:b/>
                <w:sz w:val="16"/>
                <w:lang w:val="tr-TR"/>
              </w:rPr>
              <w:t xml:space="preserve">Metal food and </w:t>
            </w:r>
          </w:p>
          <w:p w14:paraId="10DAFB76" w14:textId="77777777" w:rsidR="001041F3" w:rsidRDefault="001041F3">
            <w:pPr>
              <w:rPr>
                <w:b/>
                <w:sz w:val="16"/>
                <w:lang w:val="tr-TR"/>
              </w:rPr>
            </w:pPr>
            <w:r>
              <w:rPr>
                <w:b/>
                <w:sz w:val="16"/>
                <w:lang w:val="tr-TR"/>
              </w:rPr>
              <w:t>Beverage containers etc.</w:t>
            </w:r>
          </w:p>
          <w:p w14:paraId="3BED8548" w14:textId="77777777" w:rsidR="001041F3" w:rsidRDefault="001041F3">
            <w:pPr>
              <w:rPr>
                <w:b/>
                <w:sz w:val="16"/>
                <w:lang w:val="tr-TR"/>
              </w:rPr>
            </w:pPr>
          </w:p>
        </w:tc>
        <w:tc>
          <w:tcPr>
            <w:tcW w:w="2693" w:type="dxa"/>
          </w:tcPr>
          <w:p w14:paraId="221EE377" w14:textId="77777777" w:rsidR="001041F3" w:rsidRDefault="001041F3">
            <w:pPr>
              <w:rPr>
                <w:b/>
                <w:sz w:val="16"/>
                <w:lang w:val="tr-TR"/>
              </w:rPr>
            </w:pPr>
          </w:p>
          <w:p w14:paraId="16090A93" w14:textId="77777777" w:rsidR="001041F3" w:rsidRDefault="001041F3">
            <w:pPr>
              <w:rPr>
                <w:b/>
                <w:sz w:val="16"/>
                <w:lang w:val="tr-TR"/>
              </w:rPr>
            </w:pPr>
            <w:r>
              <w:rPr>
                <w:b/>
                <w:sz w:val="16"/>
                <w:lang w:val="tr-TR"/>
              </w:rPr>
              <w:t>Minor-easy to feed into hopper.</w:t>
            </w:r>
          </w:p>
        </w:tc>
        <w:tc>
          <w:tcPr>
            <w:tcW w:w="850" w:type="dxa"/>
          </w:tcPr>
          <w:p w14:paraId="73E761AC" w14:textId="77777777" w:rsidR="001041F3" w:rsidRDefault="001041F3">
            <w:pPr>
              <w:rPr>
                <w:b/>
                <w:sz w:val="16"/>
                <w:lang w:val="tr-TR"/>
              </w:rPr>
            </w:pPr>
          </w:p>
          <w:p w14:paraId="0E9AED23" w14:textId="77777777" w:rsidR="001041F3" w:rsidRDefault="001041F3">
            <w:pPr>
              <w:rPr>
                <w:b/>
                <w:sz w:val="16"/>
                <w:lang w:val="tr-TR"/>
              </w:rPr>
            </w:pPr>
            <w:r>
              <w:rPr>
                <w:b/>
                <w:sz w:val="16"/>
                <w:lang w:val="tr-TR"/>
              </w:rPr>
              <w:t>Low</w:t>
            </w:r>
          </w:p>
          <w:p w14:paraId="68880FAF" w14:textId="77777777" w:rsidR="001041F3" w:rsidRDefault="001041F3">
            <w:pPr>
              <w:rPr>
                <w:b/>
                <w:sz w:val="16"/>
                <w:lang w:val="tr-TR"/>
              </w:rPr>
            </w:pPr>
          </w:p>
        </w:tc>
        <w:tc>
          <w:tcPr>
            <w:tcW w:w="1276" w:type="dxa"/>
          </w:tcPr>
          <w:p w14:paraId="46CEA0B7" w14:textId="77777777" w:rsidR="001041F3" w:rsidRDefault="001041F3">
            <w:pPr>
              <w:rPr>
                <w:b/>
                <w:sz w:val="16"/>
                <w:lang w:val="tr-TR"/>
              </w:rPr>
            </w:pPr>
          </w:p>
          <w:p w14:paraId="7FF854C8" w14:textId="77777777" w:rsidR="001041F3" w:rsidRDefault="001041F3">
            <w:pPr>
              <w:rPr>
                <w:b/>
                <w:sz w:val="16"/>
                <w:lang w:val="tr-TR"/>
              </w:rPr>
            </w:pPr>
            <w:r>
              <w:rPr>
                <w:b/>
                <w:sz w:val="16"/>
                <w:lang w:val="tr-TR"/>
              </w:rPr>
              <w:t>Less 10 %</w:t>
            </w:r>
          </w:p>
        </w:tc>
        <w:tc>
          <w:tcPr>
            <w:tcW w:w="1228" w:type="dxa"/>
          </w:tcPr>
          <w:p w14:paraId="74D987B8" w14:textId="77777777" w:rsidR="001041F3" w:rsidRDefault="001041F3">
            <w:pPr>
              <w:rPr>
                <w:b/>
                <w:sz w:val="16"/>
                <w:lang w:val="tr-TR"/>
              </w:rPr>
            </w:pPr>
          </w:p>
          <w:p w14:paraId="5838A2D7" w14:textId="77777777" w:rsidR="001041F3" w:rsidRDefault="00EB7941">
            <w:pPr>
              <w:rPr>
                <w:b/>
                <w:sz w:val="16"/>
                <w:lang w:val="tr-TR"/>
              </w:rPr>
            </w:pPr>
            <w:r>
              <w:rPr>
                <w:b/>
                <w:sz w:val="16"/>
                <w:lang w:val="tr-TR"/>
              </w:rPr>
              <w:t>Slag</w:t>
            </w:r>
          </w:p>
        </w:tc>
        <w:tc>
          <w:tcPr>
            <w:tcW w:w="1560" w:type="dxa"/>
          </w:tcPr>
          <w:p w14:paraId="0FCBFBD5" w14:textId="77777777" w:rsidR="001041F3" w:rsidRDefault="001041F3">
            <w:pPr>
              <w:rPr>
                <w:b/>
                <w:sz w:val="16"/>
                <w:lang w:val="tr-TR"/>
              </w:rPr>
            </w:pPr>
          </w:p>
          <w:p w14:paraId="1F88D92C" w14:textId="77777777" w:rsidR="001041F3" w:rsidRDefault="001041F3">
            <w:pPr>
              <w:rPr>
                <w:b/>
                <w:sz w:val="16"/>
                <w:lang w:val="tr-TR"/>
              </w:rPr>
            </w:pPr>
            <w:r>
              <w:rPr>
                <w:b/>
                <w:sz w:val="16"/>
                <w:lang w:val="tr-TR"/>
              </w:rPr>
              <w:t>Possible smoky</w:t>
            </w:r>
          </w:p>
          <w:p w14:paraId="600028B3" w14:textId="77777777" w:rsidR="001041F3" w:rsidRDefault="001041F3">
            <w:pPr>
              <w:rPr>
                <w:b/>
                <w:sz w:val="16"/>
                <w:lang w:val="tr-TR"/>
              </w:rPr>
            </w:pPr>
            <w:r>
              <w:rPr>
                <w:b/>
                <w:sz w:val="16"/>
                <w:lang w:val="tr-TR"/>
              </w:rPr>
              <w:t>And not hazardous</w:t>
            </w:r>
          </w:p>
        </w:tc>
        <w:tc>
          <w:tcPr>
            <w:tcW w:w="1087" w:type="dxa"/>
          </w:tcPr>
          <w:p w14:paraId="01265251" w14:textId="77777777" w:rsidR="001041F3" w:rsidRDefault="001041F3">
            <w:pPr>
              <w:rPr>
                <w:b/>
                <w:sz w:val="16"/>
                <w:lang w:val="tr-TR"/>
              </w:rPr>
            </w:pPr>
          </w:p>
          <w:p w14:paraId="3630A77F" w14:textId="77777777" w:rsidR="001041F3" w:rsidRDefault="001041F3">
            <w:pPr>
              <w:rPr>
                <w:b/>
                <w:sz w:val="16"/>
                <w:lang w:val="tr-TR"/>
              </w:rPr>
            </w:pPr>
            <w:r>
              <w:rPr>
                <w:b/>
                <w:sz w:val="16"/>
                <w:lang w:val="tr-TR"/>
              </w:rPr>
              <w:t>Moderate</w:t>
            </w:r>
          </w:p>
        </w:tc>
      </w:tr>
      <w:tr w:rsidR="001041F3" w14:paraId="3644770E" w14:textId="77777777">
        <w:trPr>
          <w:trHeight w:val="359"/>
        </w:trPr>
        <w:tc>
          <w:tcPr>
            <w:tcW w:w="1589" w:type="dxa"/>
          </w:tcPr>
          <w:p w14:paraId="405ADF16" w14:textId="77777777" w:rsidR="001041F3" w:rsidRDefault="001041F3">
            <w:pPr>
              <w:rPr>
                <w:b/>
                <w:sz w:val="16"/>
                <w:lang w:val="tr-TR"/>
              </w:rPr>
            </w:pPr>
          </w:p>
          <w:p w14:paraId="792D362A" w14:textId="77777777" w:rsidR="001041F3" w:rsidRDefault="001041F3">
            <w:pPr>
              <w:rPr>
                <w:b/>
                <w:sz w:val="16"/>
                <w:lang w:val="tr-TR"/>
              </w:rPr>
            </w:pPr>
            <w:r>
              <w:rPr>
                <w:b/>
                <w:sz w:val="16"/>
                <w:lang w:val="tr-TR"/>
              </w:rPr>
              <w:t>Metal cargo,</w:t>
            </w:r>
            <w:r w:rsidR="00A45F6F">
              <w:rPr>
                <w:b/>
                <w:sz w:val="16"/>
                <w:lang w:val="tr-TR"/>
              </w:rPr>
              <w:t xml:space="preserve"> </w:t>
            </w:r>
            <w:r>
              <w:rPr>
                <w:b/>
                <w:sz w:val="16"/>
                <w:lang w:val="tr-TR"/>
              </w:rPr>
              <w:t>bulky</w:t>
            </w:r>
          </w:p>
          <w:p w14:paraId="5683EE08" w14:textId="77777777" w:rsidR="001041F3" w:rsidRDefault="001041F3">
            <w:pPr>
              <w:rPr>
                <w:b/>
                <w:sz w:val="16"/>
                <w:lang w:val="tr-TR"/>
              </w:rPr>
            </w:pPr>
            <w:r>
              <w:rPr>
                <w:b/>
                <w:sz w:val="16"/>
                <w:lang w:val="tr-TR"/>
              </w:rPr>
              <w:t>Containers</w:t>
            </w:r>
            <w:r w:rsidR="00A45F6F">
              <w:rPr>
                <w:b/>
                <w:sz w:val="16"/>
                <w:lang w:val="tr-TR"/>
              </w:rPr>
              <w:t xml:space="preserve"> </w:t>
            </w:r>
            <w:r>
              <w:rPr>
                <w:b/>
                <w:sz w:val="16"/>
                <w:lang w:val="tr-TR"/>
              </w:rPr>
              <w:t>,</w:t>
            </w:r>
            <w:r w:rsidR="00A45F6F">
              <w:rPr>
                <w:b/>
                <w:sz w:val="16"/>
                <w:lang w:val="tr-TR"/>
              </w:rPr>
              <w:t xml:space="preserve"> </w:t>
            </w:r>
            <w:r>
              <w:rPr>
                <w:b/>
                <w:sz w:val="16"/>
                <w:lang w:val="tr-TR"/>
              </w:rPr>
              <w:t>thick</w:t>
            </w:r>
          </w:p>
          <w:p w14:paraId="1E4F7DA7" w14:textId="77777777" w:rsidR="001041F3" w:rsidRDefault="001041F3">
            <w:pPr>
              <w:rPr>
                <w:b/>
                <w:sz w:val="16"/>
                <w:lang w:val="tr-TR"/>
              </w:rPr>
            </w:pPr>
            <w:r>
              <w:rPr>
                <w:b/>
                <w:sz w:val="16"/>
                <w:lang w:val="tr-TR"/>
              </w:rPr>
              <w:t>Metal items</w:t>
            </w:r>
          </w:p>
          <w:p w14:paraId="6A9433DA" w14:textId="77777777" w:rsidR="001041F3" w:rsidRDefault="001041F3">
            <w:pPr>
              <w:rPr>
                <w:b/>
                <w:sz w:val="16"/>
                <w:lang w:val="tr-TR"/>
              </w:rPr>
            </w:pPr>
          </w:p>
        </w:tc>
        <w:tc>
          <w:tcPr>
            <w:tcW w:w="2693" w:type="dxa"/>
          </w:tcPr>
          <w:p w14:paraId="52961746" w14:textId="77777777" w:rsidR="001041F3" w:rsidRDefault="001041F3">
            <w:pPr>
              <w:rPr>
                <w:b/>
                <w:sz w:val="16"/>
                <w:lang w:val="tr-TR"/>
              </w:rPr>
            </w:pPr>
          </w:p>
          <w:p w14:paraId="6307B38A" w14:textId="77777777" w:rsidR="001041F3" w:rsidRDefault="001041F3">
            <w:pPr>
              <w:rPr>
                <w:b/>
                <w:sz w:val="16"/>
                <w:lang w:val="tr-TR"/>
              </w:rPr>
            </w:pPr>
            <w:r>
              <w:rPr>
                <w:b/>
                <w:sz w:val="16"/>
                <w:lang w:val="tr-TR"/>
              </w:rPr>
              <w:t>Major manual labor time for</w:t>
            </w:r>
          </w:p>
          <w:p w14:paraId="397FB08A" w14:textId="77777777" w:rsidR="001041F3" w:rsidRDefault="001041F3">
            <w:pPr>
              <w:rPr>
                <w:b/>
                <w:sz w:val="16"/>
                <w:lang w:val="tr-TR"/>
              </w:rPr>
            </w:pPr>
            <w:r>
              <w:rPr>
                <w:b/>
                <w:sz w:val="16"/>
                <w:lang w:val="tr-TR"/>
              </w:rPr>
              <w:t>Size reduction (not easy</w:t>
            </w:r>
          </w:p>
          <w:p w14:paraId="72A47E30" w14:textId="77777777" w:rsidR="001041F3" w:rsidRDefault="001041F3">
            <w:pPr>
              <w:rPr>
                <w:b/>
                <w:sz w:val="16"/>
                <w:lang w:val="tr-TR"/>
              </w:rPr>
            </w:pPr>
            <w:r>
              <w:rPr>
                <w:b/>
                <w:sz w:val="16"/>
                <w:lang w:val="tr-TR"/>
              </w:rPr>
              <w:t>İncinerated)</w:t>
            </w:r>
          </w:p>
          <w:p w14:paraId="2B89F265" w14:textId="77777777" w:rsidR="001041F3" w:rsidRDefault="001041F3">
            <w:pPr>
              <w:rPr>
                <w:b/>
                <w:sz w:val="16"/>
                <w:lang w:val="tr-TR"/>
              </w:rPr>
            </w:pPr>
          </w:p>
        </w:tc>
        <w:tc>
          <w:tcPr>
            <w:tcW w:w="850" w:type="dxa"/>
          </w:tcPr>
          <w:p w14:paraId="6624E960" w14:textId="77777777" w:rsidR="001041F3" w:rsidRDefault="001041F3">
            <w:pPr>
              <w:rPr>
                <w:b/>
                <w:sz w:val="16"/>
                <w:lang w:val="tr-TR"/>
              </w:rPr>
            </w:pPr>
          </w:p>
          <w:p w14:paraId="3119FC2A" w14:textId="77777777" w:rsidR="001041F3" w:rsidRDefault="001041F3">
            <w:pPr>
              <w:rPr>
                <w:b/>
                <w:sz w:val="16"/>
                <w:lang w:val="tr-TR"/>
              </w:rPr>
            </w:pPr>
            <w:r>
              <w:rPr>
                <w:b/>
                <w:sz w:val="16"/>
                <w:lang w:val="tr-TR"/>
              </w:rPr>
              <w:t>Very Low</w:t>
            </w:r>
          </w:p>
        </w:tc>
        <w:tc>
          <w:tcPr>
            <w:tcW w:w="1276" w:type="dxa"/>
          </w:tcPr>
          <w:p w14:paraId="4CEBAD80" w14:textId="77777777" w:rsidR="001041F3" w:rsidRDefault="001041F3">
            <w:pPr>
              <w:rPr>
                <w:b/>
                <w:sz w:val="16"/>
                <w:lang w:val="tr-TR"/>
              </w:rPr>
            </w:pPr>
          </w:p>
          <w:p w14:paraId="086BE3F7" w14:textId="77777777" w:rsidR="001041F3" w:rsidRDefault="001041F3">
            <w:pPr>
              <w:rPr>
                <w:b/>
                <w:sz w:val="16"/>
                <w:lang w:val="tr-TR"/>
              </w:rPr>
            </w:pPr>
            <w:r>
              <w:rPr>
                <w:b/>
                <w:sz w:val="16"/>
                <w:lang w:val="tr-TR"/>
              </w:rPr>
              <w:t>Less 10 %</w:t>
            </w:r>
          </w:p>
        </w:tc>
        <w:tc>
          <w:tcPr>
            <w:tcW w:w="1228" w:type="dxa"/>
          </w:tcPr>
          <w:p w14:paraId="2E1533C1" w14:textId="77777777" w:rsidR="00B73A11" w:rsidRDefault="00B73A11">
            <w:pPr>
              <w:rPr>
                <w:b/>
                <w:sz w:val="16"/>
                <w:lang w:val="tr-TR"/>
              </w:rPr>
            </w:pPr>
          </w:p>
          <w:p w14:paraId="7E6F2F5A" w14:textId="77777777" w:rsidR="001041F3" w:rsidRDefault="00EB7941">
            <w:pPr>
              <w:rPr>
                <w:b/>
                <w:sz w:val="16"/>
                <w:lang w:val="tr-TR"/>
              </w:rPr>
            </w:pPr>
            <w:r>
              <w:rPr>
                <w:b/>
                <w:sz w:val="16"/>
                <w:lang w:val="tr-TR"/>
              </w:rPr>
              <w:t>Large metal Fragments and slag</w:t>
            </w:r>
          </w:p>
        </w:tc>
        <w:tc>
          <w:tcPr>
            <w:tcW w:w="1560" w:type="dxa"/>
          </w:tcPr>
          <w:p w14:paraId="0A789166" w14:textId="77777777" w:rsidR="001041F3" w:rsidRDefault="001041F3">
            <w:pPr>
              <w:rPr>
                <w:b/>
                <w:sz w:val="16"/>
                <w:lang w:val="tr-TR"/>
              </w:rPr>
            </w:pPr>
          </w:p>
          <w:p w14:paraId="4E6EB9B7" w14:textId="77777777" w:rsidR="001041F3" w:rsidRDefault="001041F3">
            <w:pPr>
              <w:rPr>
                <w:b/>
                <w:sz w:val="16"/>
                <w:lang w:val="tr-TR"/>
              </w:rPr>
            </w:pPr>
            <w:r>
              <w:rPr>
                <w:b/>
                <w:sz w:val="16"/>
                <w:lang w:val="tr-TR"/>
              </w:rPr>
              <w:t>Possible smoky and not hazardous.</w:t>
            </w:r>
          </w:p>
        </w:tc>
        <w:tc>
          <w:tcPr>
            <w:tcW w:w="1087" w:type="dxa"/>
          </w:tcPr>
          <w:p w14:paraId="08D77C26" w14:textId="77777777" w:rsidR="001041F3" w:rsidRDefault="001041F3">
            <w:pPr>
              <w:rPr>
                <w:b/>
                <w:sz w:val="16"/>
                <w:lang w:val="tr-TR"/>
              </w:rPr>
            </w:pPr>
          </w:p>
          <w:p w14:paraId="4DC2690A" w14:textId="77777777" w:rsidR="001041F3" w:rsidRDefault="001041F3">
            <w:pPr>
              <w:rPr>
                <w:b/>
                <w:sz w:val="16"/>
                <w:lang w:val="tr-TR"/>
              </w:rPr>
            </w:pPr>
            <w:r>
              <w:rPr>
                <w:b/>
                <w:sz w:val="16"/>
                <w:lang w:val="tr-TR"/>
              </w:rPr>
              <w:t>Maksimum</w:t>
            </w:r>
          </w:p>
        </w:tc>
      </w:tr>
      <w:tr w:rsidR="001041F3" w14:paraId="756A3EB2" w14:textId="77777777">
        <w:trPr>
          <w:trHeight w:val="359"/>
        </w:trPr>
        <w:tc>
          <w:tcPr>
            <w:tcW w:w="1589" w:type="dxa"/>
          </w:tcPr>
          <w:p w14:paraId="7B98266E" w14:textId="77777777" w:rsidR="001041F3" w:rsidRDefault="001041F3">
            <w:pPr>
              <w:rPr>
                <w:b/>
                <w:sz w:val="16"/>
                <w:lang w:val="tr-TR"/>
              </w:rPr>
            </w:pPr>
          </w:p>
          <w:p w14:paraId="17073BB4" w14:textId="77777777" w:rsidR="001041F3" w:rsidRDefault="001041F3">
            <w:pPr>
              <w:rPr>
                <w:b/>
                <w:sz w:val="16"/>
                <w:lang w:val="tr-TR"/>
              </w:rPr>
            </w:pPr>
            <w:r>
              <w:rPr>
                <w:b/>
                <w:sz w:val="16"/>
                <w:lang w:val="tr-TR"/>
              </w:rPr>
              <w:t>Glass food and</w:t>
            </w:r>
          </w:p>
          <w:p w14:paraId="0B8A380B" w14:textId="77777777" w:rsidR="001041F3" w:rsidRDefault="001041F3" w:rsidP="00A45F6F">
            <w:pPr>
              <w:rPr>
                <w:b/>
                <w:sz w:val="16"/>
                <w:lang w:val="tr-TR"/>
              </w:rPr>
            </w:pPr>
            <w:r>
              <w:rPr>
                <w:b/>
                <w:sz w:val="16"/>
                <w:lang w:val="tr-TR"/>
              </w:rPr>
              <w:t xml:space="preserve"> Beverage containers</w:t>
            </w:r>
          </w:p>
        </w:tc>
        <w:tc>
          <w:tcPr>
            <w:tcW w:w="2693" w:type="dxa"/>
          </w:tcPr>
          <w:p w14:paraId="5094B4B1" w14:textId="77777777" w:rsidR="001041F3" w:rsidRDefault="001041F3">
            <w:pPr>
              <w:rPr>
                <w:b/>
                <w:sz w:val="16"/>
                <w:lang w:val="tr-TR"/>
              </w:rPr>
            </w:pPr>
          </w:p>
          <w:p w14:paraId="73E4DB11" w14:textId="77777777" w:rsidR="001041F3" w:rsidRDefault="001041F3">
            <w:pPr>
              <w:rPr>
                <w:b/>
                <w:sz w:val="16"/>
                <w:lang w:val="tr-TR"/>
              </w:rPr>
            </w:pPr>
            <w:r>
              <w:rPr>
                <w:b/>
                <w:sz w:val="16"/>
                <w:lang w:val="tr-TR"/>
              </w:rPr>
              <w:t>Minor – easy to feed into hopper</w:t>
            </w:r>
          </w:p>
          <w:p w14:paraId="2DB5032D" w14:textId="77777777" w:rsidR="001041F3" w:rsidRDefault="001041F3">
            <w:pPr>
              <w:rPr>
                <w:b/>
                <w:sz w:val="16"/>
                <w:lang w:val="tr-TR"/>
              </w:rPr>
            </w:pPr>
          </w:p>
        </w:tc>
        <w:tc>
          <w:tcPr>
            <w:tcW w:w="850" w:type="dxa"/>
          </w:tcPr>
          <w:p w14:paraId="1447B3AF" w14:textId="77777777" w:rsidR="001041F3" w:rsidRDefault="001041F3">
            <w:pPr>
              <w:rPr>
                <w:b/>
                <w:sz w:val="16"/>
                <w:lang w:val="tr-TR"/>
              </w:rPr>
            </w:pPr>
          </w:p>
          <w:p w14:paraId="1DC50E5A" w14:textId="77777777" w:rsidR="001041F3" w:rsidRDefault="001041F3">
            <w:pPr>
              <w:rPr>
                <w:b/>
                <w:sz w:val="16"/>
                <w:lang w:val="tr-TR"/>
              </w:rPr>
            </w:pPr>
            <w:r>
              <w:rPr>
                <w:b/>
                <w:sz w:val="16"/>
                <w:lang w:val="tr-TR"/>
              </w:rPr>
              <w:t>Low</w:t>
            </w:r>
          </w:p>
        </w:tc>
        <w:tc>
          <w:tcPr>
            <w:tcW w:w="1276" w:type="dxa"/>
          </w:tcPr>
          <w:p w14:paraId="2BC45B01" w14:textId="77777777" w:rsidR="001041F3" w:rsidRDefault="001041F3">
            <w:pPr>
              <w:rPr>
                <w:b/>
                <w:sz w:val="16"/>
                <w:lang w:val="tr-TR"/>
              </w:rPr>
            </w:pPr>
          </w:p>
          <w:p w14:paraId="26E3F3B5" w14:textId="77777777" w:rsidR="001041F3" w:rsidRDefault="001041F3">
            <w:pPr>
              <w:rPr>
                <w:b/>
                <w:sz w:val="16"/>
                <w:lang w:val="tr-TR"/>
              </w:rPr>
            </w:pPr>
            <w:r>
              <w:rPr>
                <w:b/>
                <w:sz w:val="16"/>
                <w:lang w:val="tr-TR"/>
              </w:rPr>
              <w:t>Less 10 %</w:t>
            </w:r>
          </w:p>
        </w:tc>
        <w:tc>
          <w:tcPr>
            <w:tcW w:w="1228" w:type="dxa"/>
          </w:tcPr>
          <w:p w14:paraId="12091F07" w14:textId="77777777" w:rsidR="001041F3" w:rsidRDefault="001041F3">
            <w:pPr>
              <w:rPr>
                <w:b/>
                <w:sz w:val="16"/>
                <w:lang w:val="tr-TR"/>
              </w:rPr>
            </w:pPr>
          </w:p>
          <w:p w14:paraId="02F812D5" w14:textId="77777777" w:rsidR="001041F3" w:rsidRDefault="00EB7941">
            <w:pPr>
              <w:rPr>
                <w:b/>
                <w:sz w:val="16"/>
                <w:lang w:val="tr-TR"/>
              </w:rPr>
            </w:pPr>
            <w:r>
              <w:rPr>
                <w:b/>
                <w:sz w:val="16"/>
                <w:lang w:val="tr-TR"/>
              </w:rPr>
              <w:t>Slag</w:t>
            </w:r>
          </w:p>
        </w:tc>
        <w:tc>
          <w:tcPr>
            <w:tcW w:w="1560" w:type="dxa"/>
          </w:tcPr>
          <w:p w14:paraId="01F72D34" w14:textId="77777777" w:rsidR="001041F3" w:rsidRDefault="001041F3">
            <w:pPr>
              <w:rPr>
                <w:b/>
                <w:sz w:val="16"/>
                <w:lang w:val="tr-TR"/>
              </w:rPr>
            </w:pPr>
          </w:p>
          <w:p w14:paraId="028DE3BC" w14:textId="77777777" w:rsidR="001041F3" w:rsidRDefault="001041F3">
            <w:pPr>
              <w:rPr>
                <w:b/>
                <w:sz w:val="16"/>
                <w:lang w:val="tr-TR"/>
              </w:rPr>
            </w:pPr>
            <w:r>
              <w:rPr>
                <w:b/>
                <w:sz w:val="16"/>
                <w:lang w:val="tr-TR"/>
              </w:rPr>
              <w:t>Possible smoky and not hazardousl</w:t>
            </w:r>
          </w:p>
        </w:tc>
        <w:tc>
          <w:tcPr>
            <w:tcW w:w="1087" w:type="dxa"/>
          </w:tcPr>
          <w:p w14:paraId="1866647C" w14:textId="77777777" w:rsidR="001041F3" w:rsidRDefault="001041F3">
            <w:pPr>
              <w:rPr>
                <w:b/>
                <w:sz w:val="16"/>
                <w:lang w:val="tr-TR"/>
              </w:rPr>
            </w:pPr>
          </w:p>
          <w:p w14:paraId="2B2995F2" w14:textId="77777777" w:rsidR="001041F3" w:rsidRDefault="001041F3">
            <w:pPr>
              <w:rPr>
                <w:b/>
                <w:sz w:val="16"/>
                <w:lang w:val="tr-TR"/>
              </w:rPr>
            </w:pPr>
            <w:r>
              <w:rPr>
                <w:b/>
                <w:sz w:val="16"/>
                <w:lang w:val="tr-TR"/>
              </w:rPr>
              <w:t>Moderate</w:t>
            </w:r>
          </w:p>
        </w:tc>
      </w:tr>
      <w:tr w:rsidR="001041F3" w14:paraId="4CF044AE" w14:textId="77777777">
        <w:trPr>
          <w:trHeight w:val="359"/>
        </w:trPr>
        <w:tc>
          <w:tcPr>
            <w:tcW w:w="1589" w:type="dxa"/>
          </w:tcPr>
          <w:p w14:paraId="07F41BDE" w14:textId="77777777" w:rsidR="001041F3" w:rsidRDefault="001041F3">
            <w:pPr>
              <w:rPr>
                <w:b/>
                <w:sz w:val="16"/>
                <w:lang w:val="tr-TR"/>
              </w:rPr>
            </w:pPr>
            <w:r>
              <w:rPr>
                <w:b/>
                <w:sz w:val="16"/>
                <w:lang w:val="tr-TR"/>
              </w:rPr>
              <w:t>Wood,</w:t>
            </w:r>
            <w:r w:rsidR="00A45F6F">
              <w:rPr>
                <w:b/>
                <w:sz w:val="16"/>
                <w:lang w:val="tr-TR"/>
              </w:rPr>
              <w:t xml:space="preserve"> </w:t>
            </w:r>
            <w:r>
              <w:rPr>
                <w:b/>
                <w:sz w:val="16"/>
                <w:lang w:val="tr-TR"/>
              </w:rPr>
              <w:t>cargo containers and large wood scraps</w:t>
            </w:r>
          </w:p>
        </w:tc>
        <w:tc>
          <w:tcPr>
            <w:tcW w:w="2693" w:type="dxa"/>
          </w:tcPr>
          <w:p w14:paraId="3ADDC806" w14:textId="77777777" w:rsidR="001041F3" w:rsidRDefault="001041F3">
            <w:pPr>
              <w:rPr>
                <w:b/>
                <w:sz w:val="16"/>
                <w:lang w:val="tr-TR"/>
              </w:rPr>
            </w:pPr>
          </w:p>
          <w:p w14:paraId="694F66BE" w14:textId="77777777" w:rsidR="001041F3" w:rsidRDefault="001041F3">
            <w:pPr>
              <w:rPr>
                <w:b/>
                <w:sz w:val="16"/>
                <w:lang w:val="tr-TR"/>
              </w:rPr>
            </w:pPr>
            <w:r>
              <w:rPr>
                <w:b/>
                <w:sz w:val="16"/>
                <w:lang w:val="tr-TR"/>
              </w:rPr>
              <w:t>Moderate manual labor time for size reduction</w:t>
            </w:r>
          </w:p>
        </w:tc>
        <w:tc>
          <w:tcPr>
            <w:tcW w:w="850" w:type="dxa"/>
          </w:tcPr>
          <w:p w14:paraId="26257BB0" w14:textId="77777777" w:rsidR="001041F3" w:rsidRDefault="001041F3">
            <w:pPr>
              <w:rPr>
                <w:b/>
                <w:sz w:val="16"/>
                <w:lang w:val="tr-TR"/>
              </w:rPr>
            </w:pPr>
          </w:p>
          <w:p w14:paraId="0706E1AA" w14:textId="77777777" w:rsidR="001041F3" w:rsidRDefault="001041F3">
            <w:pPr>
              <w:rPr>
                <w:b/>
                <w:sz w:val="16"/>
                <w:lang w:val="tr-TR"/>
              </w:rPr>
            </w:pPr>
            <w:r>
              <w:rPr>
                <w:b/>
                <w:sz w:val="16"/>
                <w:lang w:val="tr-TR"/>
              </w:rPr>
              <w:t>High</w:t>
            </w:r>
          </w:p>
        </w:tc>
        <w:tc>
          <w:tcPr>
            <w:tcW w:w="1276" w:type="dxa"/>
          </w:tcPr>
          <w:p w14:paraId="2E0BD841" w14:textId="77777777" w:rsidR="001041F3" w:rsidRDefault="001041F3">
            <w:pPr>
              <w:rPr>
                <w:b/>
                <w:sz w:val="16"/>
                <w:lang w:val="tr-TR"/>
              </w:rPr>
            </w:pPr>
          </w:p>
          <w:p w14:paraId="1773F082" w14:textId="77777777" w:rsidR="001041F3" w:rsidRDefault="001041F3">
            <w:pPr>
              <w:rPr>
                <w:b/>
                <w:sz w:val="16"/>
                <w:lang w:val="tr-TR"/>
              </w:rPr>
            </w:pPr>
            <w:r>
              <w:rPr>
                <w:b/>
                <w:sz w:val="16"/>
                <w:lang w:val="tr-TR"/>
              </w:rPr>
              <w:t>Over 95 %</w:t>
            </w:r>
          </w:p>
        </w:tc>
        <w:tc>
          <w:tcPr>
            <w:tcW w:w="1228" w:type="dxa"/>
          </w:tcPr>
          <w:p w14:paraId="55DE7C39" w14:textId="77777777" w:rsidR="001041F3" w:rsidRDefault="001041F3">
            <w:pPr>
              <w:rPr>
                <w:b/>
                <w:sz w:val="16"/>
                <w:lang w:val="tr-TR"/>
              </w:rPr>
            </w:pPr>
          </w:p>
          <w:p w14:paraId="53507E1B" w14:textId="77777777" w:rsidR="001041F3" w:rsidRDefault="00EB7941">
            <w:pPr>
              <w:rPr>
                <w:b/>
                <w:sz w:val="16"/>
                <w:lang w:val="tr-TR"/>
              </w:rPr>
            </w:pPr>
            <w:r>
              <w:rPr>
                <w:b/>
                <w:sz w:val="16"/>
                <w:lang w:val="tr-TR"/>
              </w:rPr>
              <w:t>Powder ash</w:t>
            </w:r>
          </w:p>
        </w:tc>
        <w:tc>
          <w:tcPr>
            <w:tcW w:w="1560" w:type="dxa"/>
          </w:tcPr>
          <w:p w14:paraId="5202C51F" w14:textId="77777777" w:rsidR="001041F3" w:rsidRDefault="001041F3">
            <w:pPr>
              <w:rPr>
                <w:b/>
                <w:sz w:val="16"/>
                <w:lang w:val="tr-TR"/>
              </w:rPr>
            </w:pPr>
          </w:p>
          <w:p w14:paraId="4F512501" w14:textId="77777777" w:rsidR="001041F3" w:rsidRDefault="001041F3">
            <w:pPr>
              <w:rPr>
                <w:b/>
                <w:sz w:val="16"/>
                <w:lang w:val="tr-TR"/>
              </w:rPr>
            </w:pPr>
            <w:r>
              <w:rPr>
                <w:b/>
                <w:sz w:val="16"/>
                <w:lang w:val="tr-TR"/>
              </w:rPr>
              <w:t>Possible smoky and not hazardous</w:t>
            </w:r>
          </w:p>
        </w:tc>
        <w:tc>
          <w:tcPr>
            <w:tcW w:w="1087" w:type="dxa"/>
          </w:tcPr>
          <w:p w14:paraId="77058308" w14:textId="77777777" w:rsidR="001041F3" w:rsidRDefault="001041F3">
            <w:pPr>
              <w:rPr>
                <w:b/>
                <w:sz w:val="16"/>
                <w:lang w:val="tr-TR"/>
              </w:rPr>
            </w:pPr>
          </w:p>
          <w:p w14:paraId="2980CAC9" w14:textId="77777777" w:rsidR="001041F3" w:rsidRDefault="001041F3">
            <w:pPr>
              <w:rPr>
                <w:b/>
                <w:sz w:val="16"/>
                <w:lang w:val="tr-TR"/>
              </w:rPr>
            </w:pPr>
            <w:r>
              <w:rPr>
                <w:b/>
                <w:sz w:val="16"/>
                <w:lang w:val="tr-TR"/>
              </w:rPr>
              <w:t>Minumum</w:t>
            </w:r>
          </w:p>
        </w:tc>
      </w:tr>
    </w:tbl>
    <w:p w14:paraId="3887A1E0" w14:textId="77777777" w:rsidR="001041F3" w:rsidRDefault="001041F3">
      <w:pPr>
        <w:jc w:val="center"/>
        <w:rPr>
          <w:b/>
          <w:sz w:val="32"/>
          <w:lang w:val="tr-TR"/>
        </w:rPr>
      </w:pPr>
    </w:p>
    <w:p w14:paraId="4659DFF9" w14:textId="77777777" w:rsidR="001041F3" w:rsidRDefault="001041F3">
      <w:pPr>
        <w:jc w:val="center"/>
        <w:rPr>
          <w:b/>
          <w:sz w:val="32"/>
          <w:lang w:val="tr-TR"/>
        </w:rPr>
      </w:pPr>
    </w:p>
    <w:p w14:paraId="00F225E2" w14:textId="77777777" w:rsidR="001041F3" w:rsidRDefault="001041F3">
      <w:pPr>
        <w:jc w:val="center"/>
        <w:rPr>
          <w:b/>
          <w:sz w:val="32"/>
          <w:lang w:val="tr-TR"/>
        </w:rPr>
      </w:pPr>
    </w:p>
    <w:p w14:paraId="64A3FB15" w14:textId="77777777" w:rsidR="001041F3" w:rsidRDefault="001041F3">
      <w:pPr>
        <w:jc w:val="center"/>
        <w:rPr>
          <w:b/>
          <w:sz w:val="32"/>
          <w:lang w:val="tr-TR"/>
        </w:rPr>
      </w:pPr>
    </w:p>
    <w:p w14:paraId="01E44660" w14:textId="77777777" w:rsidR="001041F3" w:rsidRDefault="001041F3">
      <w:pPr>
        <w:jc w:val="center"/>
        <w:rPr>
          <w:b/>
          <w:sz w:val="32"/>
          <w:lang w:val="tr-TR"/>
        </w:rPr>
      </w:pPr>
    </w:p>
    <w:p w14:paraId="2D6C857A" w14:textId="77777777" w:rsidR="001041F3" w:rsidRDefault="001041F3">
      <w:pPr>
        <w:jc w:val="center"/>
        <w:rPr>
          <w:b/>
          <w:sz w:val="32"/>
          <w:lang w:val="tr-TR"/>
        </w:rPr>
      </w:pPr>
      <w:bookmarkStart w:id="22" w:name="_Hlt435962893"/>
      <w:bookmarkEnd w:id="22"/>
    </w:p>
    <w:p w14:paraId="3749606E" w14:textId="77777777" w:rsidR="001041F3" w:rsidRDefault="001041F3">
      <w:pPr>
        <w:jc w:val="center"/>
        <w:rPr>
          <w:b/>
          <w:sz w:val="32"/>
          <w:lang w:val="tr-TR"/>
        </w:rPr>
      </w:pPr>
    </w:p>
    <w:p w14:paraId="150534E7" w14:textId="77777777" w:rsidR="001041F3" w:rsidRDefault="001041F3">
      <w:pPr>
        <w:jc w:val="center"/>
        <w:rPr>
          <w:b/>
          <w:sz w:val="32"/>
          <w:lang w:val="tr-TR"/>
        </w:rPr>
      </w:pPr>
    </w:p>
    <w:p w14:paraId="03CB4CB3" w14:textId="77777777" w:rsidR="001041F3" w:rsidRDefault="001041F3">
      <w:pPr>
        <w:rPr>
          <w:b/>
          <w:sz w:val="24"/>
          <w:lang w:val="tr-TR"/>
        </w:rPr>
      </w:pPr>
    </w:p>
    <w:p w14:paraId="294A2D25" w14:textId="77777777" w:rsidR="001041F3" w:rsidRPr="00EE510E" w:rsidRDefault="001041F3" w:rsidP="00EE510E">
      <w:pPr>
        <w:pStyle w:val="Heading1"/>
      </w:pPr>
      <w:bookmarkStart w:id="23" w:name="_Toc340480598"/>
      <w:r w:rsidRPr="00EE510E">
        <w:t>COMPACTION OPTION ON FOR SHIPBOARD GENERATED GARBAGE</w:t>
      </w:r>
      <w:bookmarkEnd w:id="23"/>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92"/>
        <w:gridCol w:w="2124"/>
        <w:gridCol w:w="1113"/>
        <w:gridCol w:w="1701"/>
        <w:gridCol w:w="1417"/>
        <w:gridCol w:w="1418"/>
      </w:tblGrid>
      <w:tr w:rsidR="001041F3" w14:paraId="49C5FDB3" w14:textId="77777777">
        <w:trPr>
          <w:cantSplit/>
          <w:trHeight w:val="736"/>
        </w:trPr>
        <w:tc>
          <w:tcPr>
            <w:tcW w:w="2292" w:type="dxa"/>
            <w:vMerge w:val="restart"/>
            <w:tcBorders>
              <w:top w:val="double" w:sz="4" w:space="0" w:color="auto"/>
              <w:left w:val="double" w:sz="4" w:space="0" w:color="auto"/>
              <w:right w:val="double" w:sz="4" w:space="0" w:color="auto"/>
            </w:tcBorders>
            <w:vAlign w:val="center"/>
          </w:tcPr>
          <w:p w14:paraId="1DB2AE2C" w14:textId="77777777" w:rsidR="001041F3" w:rsidRDefault="001041F3">
            <w:pPr>
              <w:rPr>
                <w:b/>
                <w:sz w:val="24"/>
                <w:lang w:val="tr-TR"/>
              </w:rPr>
            </w:pPr>
            <w:r>
              <w:rPr>
                <w:b/>
                <w:sz w:val="24"/>
                <w:lang w:val="tr-TR"/>
              </w:rPr>
              <w:t xml:space="preserve">Typical Examples  </w:t>
            </w:r>
          </w:p>
        </w:tc>
        <w:tc>
          <w:tcPr>
            <w:tcW w:w="2124" w:type="dxa"/>
            <w:vMerge w:val="restart"/>
            <w:tcBorders>
              <w:top w:val="double" w:sz="4" w:space="0" w:color="auto"/>
              <w:left w:val="nil"/>
              <w:right w:val="double" w:sz="4" w:space="0" w:color="auto"/>
            </w:tcBorders>
            <w:vAlign w:val="center"/>
          </w:tcPr>
          <w:p w14:paraId="6AD09DA2" w14:textId="77777777" w:rsidR="001041F3" w:rsidRDefault="001041F3">
            <w:pPr>
              <w:rPr>
                <w:sz w:val="20"/>
                <w:lang w:val="tr-TR"/>
              </w:rPr>
            </w:pPr>
          </w:p>
          <w:p w14:paraId="603C2CE9" w14:textId="77777777" w:rsidR="001041F3" w:rsidRDefault="001041F3">
            <w:pPr>
              <w:jc w:val="center"/>
              <w:rPr>
                <w:b/>
                <w:sz w:val="20"/>
                <w:lang w:val="tr-TR"/>
              </w:rPr>
            </w:pPr>
            <w:r>
              <w:rPr>
                <w:b/>
                <w:sz w:val="20"/>
                <w:lang w:val="tr-TR"/>
              </w:rPr>
              <w:t>Special Handling</w:t>
            </w:r>
          </w:p>
          <w:p w14:paraId="7F93D78F" w14:textId="77777777" w:rsidR="001041F3" w:rsidRDefault="001041F3">
            <w:pPr>
              <w:jc w:val="center"/>
              <w:rPr>
                <w:b/>
                <w:sz w:val="20"/>
                <w:lang w:val="tr-TR"/>
              </w:rPr>
            </w:pPr>
            <w:r>
              <w:rPr>
                <w:b/>
                <w:sz w:val="20"/>
                <w:lang w:val="tr-TR"/>
              </w:rPr>
              <w:t>By Vessel</w:t>
            </w:r>
          </w:p>
          <w:p w14:paraId="65C17EE2" w14:textId="77777777" w:rsidR="001041F3" w:rsidRDefault="001041F3">
            <w:pPr>
              <w:jc w:val="center"/>
              <w:rPr>
                <w:b/>
                <w:sz w:val="20"/>
                <w:lang w:val="tr-TR"/>
              </w:rPr>
            </w:pPr>
            <w:r>
              <w:rPr>
                <w:b/>
                <w:sz w:val="20"/>
                <w:lang w:val="tr-TR"/>
              </w:rPr>
              <w:t>Personnel</w:t>
            </w:r>
          </w:p>
          <w:p w14:paraId="4B2DA0B5" w14:textId="77777777" w:rsidR="001041F3" w:rsidRDefault="001041F3">
            <w:pPr>
              <w:jc w:val="center"/>
              <w:rPr>
                <w:sz w:val="20"/>
                <w:lang w:val="tr-TR"/>
              </w:rPr>
            </w:pPr>
            <w:r>
              <w:rPr>
                <w:b/>
                <w:sz w:val="20"/>
                <w:lang w:val="tr-TR"/>
              </w:rPr>
              <w:t>Before Compaction</w:t>
            </w:r>
          </w:p>
          <w:p w14:paraId="307B1C37" w14:textId="77777777" w:rsidR="001041F3" w:rsidRDefault="001041F3">
            <w:pPr>
              <w:jc w:val="center"/>
              <w:rPr>
                <w:sz w:val="20"/>
                <w:lang w:val="tr-TR"/>
              </w:rPr>
            </w:pPr>
          </w:p>
          <w:p w14:paraId="7DF6495C" w14:textId="77777777" w:rsidR="001041F3" w:rsidRDefault="001041F3">
            <w:pPr>
              <w:jc w:val="center"/>
              <w:rPr>
                <w:sz w:val="20"/>
                <w:lang w:val="tr-TR"/>
              </w:rPr>
            </w:pPr>
            <w:r>
              <w:rPr>
                <w:sz w:val="20"/>
                <w:lang w:val="tr-TR"/>
              </w:rPr>
              <w:t xml:space="preserve">             </w:t>
            </w:r>
          </w:p>
        </w:tc>
        <w:tc>
          <w:tcPr>
            <w:tcW w:w="4231" w:type="dxa"/>
            <w:gridSpan w:val="3"/>
            <w:tcBorders>
              <w:top w:val="double" w:sz="4" w:space="0" w:color="auto"/>
              <w:left w:val="nil"/>
              <w:bottom w:val="double" w:sz="4" w:space="0" w:color="auto"/>
              <w:right w:val="double" w:sz="4" w:space="0" w:color="auto"/>
            </w:tcBorders>
            <w:vAlign w:val="center"/>
          </w:tcPr>
          <w:p w14:paraId="6C695763" w14:textId="77777777" w:rsidR="001041F3" w:rsidRDefault="001041F3">
            <w:pPr>
              <w:rPr>
                <w:sz w:val="20"/>
                <w:lang w:val="tr-TR"/>
              </w:rPr>
            </w:pPr>
          </w:p>
          <w:p w14:paraId="204A72AB" w14:textId="77777777" w:rsidR="001041F3" w:rsidRDefault="001041F3">
            <w:pPr>
              <w:rPr>
                <w:b/>
                <w:sz w:val="24"/>
                <w:lang w:val="tr-TR"/>
              </w:rPr>
            </w:pPr>
            <w:r>
              <w:rPr>
                <w:b/>
                <w:sz w:val="24"/>
                <w:lang w:val="tr-TR"/>
              </w:rPr>
              <w:t>Compaction Characteristic</w:t>
            </w:r>
          </w:p>
          <w:p w14:paraId="631DCDC8" w14:textId="77777777" w:rsidR="001041F3" w:rsidRDefault="001041F3">
            <w:pPr>
              <w:ind w:left="720"/>
              <w:rPr>
                <w:sz w:val="20"/>
                <w:lang w:val="tr-TR"/>
              </w:rPr>
            </w:pPr>
          </w:p>
        </w:tc>
        <w:tc>
          <w:tcPr>
            <w:tcW w:w="1418" w:type="dxa"/>
            <w:vMerge w:val="restart"/>
            <w:tcBorders>
              <w:top w:val="double" w:sz="4" w:space="0" w:color="auto"/>
              <w:left w:val="nil"/>
              <w:right w:val="double" w:sz="4" w:space="0" w:color="auto"/>
            </w:tcBorders>
            <w:vAlign w:val="center"/>
          </w:tcPr>
          <w:p w14:paraId="096C4C53" w14:textId="77777777" w:rsidR="001041F3" w:rsidRDefault="001041F3">
            <w:pPr>
              <w:rPr>
                <w:b/>
                <w:sz w:val="24"/>
                <w:lang w:val="tr-TR"/>
              </w:rPr>
            </w:pPr>
            <w:r>
              <w:rPr>
                <w:b/>
                <w:sz w:val="24"/>
                <w:lang w:val="tr-TR"/>
              </w:rPr>
              <w:t>On-board</w:t>
            </w:r>
          </w:p>
          <w:p w14:paraId="1AB8B763" w14:textId="77777777" w:rsidR="001041F3" w:rsidRDefault="001041F3">
            <w:pPr>
              <w:rPr>
                <w:b/>
                <w:sz w:val="24"/>
                <w:lang w:val="tr-TR"/>
              </w:rPr>
            </w:pPr>
            <w:r>
              <w:rPr>
                <w:b/>
                <w:sz w:val="24"/>
                <w:lang w:val="tr-TR"/>
              </w:rPr>
              <w:t>Storage</w:t>
            </w:r>
          </w:p>
          <w:p w14:paraId="3B602363" w14:textId="77777777" w:rsidR="001041F3" w:rsidRDefault="001041F3">
            <w:pPr>
              <w:rPr>
                <w:b/>
                <w:sz w:val="24"/>
                <w:lang w:val="tr-TR"/>
              </w:rPr>
            </w:pPr>
            <w:r>
              <w:rPr>
                <w:b/>
                <w:sz w:val="24"/>
                <w:lang w:val="tr-TR"/>
              </w:rPr>
              <w:t>Space</w:t>
            </w:r>
          </w:p>
          <w:p w14:paraId="723A5F4F" w14:textId="77777777" w:rsidR="001041F3" w:rsidRDefault="001041F3">
            <w:pPr>
              <w:rPr>
                <w:sz w:val="20"/>
                <w:lang w:val="tr-TR"/>
              </w:rPr>
            </w:pPr>
          </w:p>
          <w:p w14:paraId="44674B71" w14:textId="77777777" w:rsidR="001041F3" w:rsidRDefault="001041F3">
            <w:pPr>
              <w:rPr>
                <w:sz w:val="20"/>
                <w:lang w:val="tr-TR"/>
              </w:rPr>
            </w:pPr>
          </w:p>
        </w:tc>
      </w:tr>
      <w:tr w:rsidR="001041F3" w14:paraId="7519304F" w14:textId="77777777">
        <w:trPr>
          <w:cantSplit/>
          <w:trHeight w:val="854"/>
        </w:trPr>
        <w:tc>
          <w:tcPr>
            <w:tcW w:w="2292" w:type="dxa"/>
            <w:vMerge/>
            <w:tcBorders>
              <w:left w:val="double" w:sz="4" w:space="0" w:color="auto"/>
              <w:bottom w:val="double" w:sz="4" w:space="0" w:color="auto"/>
              <w:right w:val="double" w:sz="4" w:space="0" w:color="auto"/>
            </w:tcBorders>
            <w:vAlign w:val="center"/>
          </w:tcPr>
          <w:p w14:paraId="4BA29917" w14:textId="77777777" w:rsidR="001041F3" w:rsidRDefault="001041F3">
            <w:pPr>
              <w:rPr>
                <w:sz w:val="28"/>
                <w:lang w:val="tr-TR"/>
              </w:rPr>
            </w:pPr>
          </w:p>
        </w:tc>
        <w:tc>
          <w:tcPr>
            <w:tcW w:w="2124" w:type="dxa"/>
            <w:vMerge/>
            <w:tcBorders>
              <w:left w:val="nil"/>
              <w:bottom w:val="double" w:sz="4" w:space="0" w:color="auto"/>
              <w:right w:val="double" w:sz="4" w:space="0" w:color="auto"/>
            </w:tcBorders>
            <w:vAlign w:val="center"/>
          </w:tcPr>
          <w:p w14:paraId="37D7D1C3" w14:textId="77777777" w:rsidR="001041F3" w:rsidRDefault="001041F3">
            <w:pPr>
              <w:rPr>
                <w:sz w:val="28"/>
                <w:lang w:val="tr-TR"/>
              </w:rPr>
            </w:pPr>
          </w:p>
        </w:tc>
        <w:tc>
          <w:tcPr>
            <w:tcW w:w="1113" w:type="dxa"/>
            <w:tcBorders>
              <w:top w:val="double" w:sz="4" w:space="0" w:color="auto"/>
              <w:left w:val="nil"/>
              <w:bottom w:val="double" w:sz="4" w:space="0" w:color="auto"/>
              <w:right w:val="double" w:sz="4" w:space="0" w:color="auto"/>
            </w:tcBorders>
            <w:vAlign w:val="center"/>
          </w:tcPr>
          <w:p w14:paraId="6D96E779" w14:textId="77777777" w:rsidR="001041F3" w:rsidRDefault="001041F3">
            <w:pPr>
              <w:rPr>
                <w:b/>
                <w:sz w:val="18"/>
                <w:lang w:val="tr-TR"/>
              </w:rPr>
            </w:pPr>
            <w:r>
              <w:rPr>
                <w:b/>
                <w:sz w:val="18"/>
                <w:lang w:val="tr-TR"/>
              </w:rPr>
              <w:t>Rate of</w:t>
            </w:r>
          </w:p>
          <w:p w14:paraId="513B11A8" w14:textId="77777777" w:rsidR="001041F3" w:rsidRDefault="001041F3">
            <w:pPr>
              <w:rPr>
                <w:b/>
                <w:sz w:val="18"/>
                <w:lang w:val="tr-TR"/>
              </w:rPr>
            </w:pPr>
            <w:r>
              <w:rPr>
                <w:b/>
                <w:sz w:val="18"/>
                <w:lang w:val="tr-TR"/>
              </w:rPr>
              <w:t>Alteration</w:t>
            </w:r>
          </w:p>
        </w:tc>
        <w:tc>
          <w:tcPr>
            <w:tcW w:w="1701" w:type="dxa"/>
            <w:tcBorders>
              <w:top w:val="double" w:sz="4" w:space="0" w:color="auto"/>
              <w:left w:val="nil"/>
              <w:bottom w:val="double" w:sz="4" w:space="0" w:color="auto"/>
              <w:right w:val="double" w:sz="4" w:space="0" w:color="auto"/>
            </w:tcBorders>
            <w:vAlign w:val="center"/>
          </w:tcPr>
          <w:p w14:paraId="622127E1" w14:textId="77777777" w:rsidR="001041F3" w:rsidRDefault="001041F3">
            <w:pPr>
              <w:rPr>
                <w:b/>
                <w:sz w:val="18"/>
                <w:lang w:val="tr-TR"/>
              </w:rPr>
            </w:pPr>
            <w:r>
              <w:rPr>
                <w:b/>
                <w:sz w:val="18"/>
                <w:lang w:val="tr-TR"/>
              </w:rPr>
              <w:t>Retainment of</w:t>
            </w:r>
          </w:p>
          <w:p w14:paraId="2D03D861" w14:textId="77777777" w:rsidR="001041F3" w:rsidRDefault="001041F3">
            <w:pPr>
              <w:rPr>
                <w:b/>
                <w:sz w:val="18"/>
                <w:lang w:val="tr-TR"/>
              </w:rPr>
            </w:pPr>
            <w:r>
              <w:rPr>
                <w:b/>
                <w:sz w:val="18"/>
                <w:lang w:val="tr-TR"/>
              </w:rPr>
              <w:t>Compacted Form</w:t>
            </w:r>
          </w:p>
        </w:tc>
        <w:tc>
          <w:tcPr>
            <w:tcW w:w="1417" w:type="dxa"/>
            <w:tcBorders>
              <w:top w:val="double" w:sz="4" w:space="0" w:color="auto"/>
              <w:left w:val="nil"/>
              <w:bottom w:val="double" w:sz="4" w:space="0" w:color="auto"/>
              <w:right w:val="double" w:sz="4" w:space="0" w:color="auto"/>
            </w:tcBorders>
            <w:vAlign w:val="center"/>
          </w:tcPr>
          <w:p w14:paraId="0790BB76" w14:textId="77777777" w:rsidR="001041F3" w:rsidRDefault="001041F3">
            <w:pPr>
              <w:rPr>
                <w:b/>
                <w:sz w:val="18"/>
                <w:lang w:val="tr-TR"/>
              </w:rPr>
            </w:pPr>
            <w:r>
              <w:rPr>
                <w:b/>
                <w:sz w:val="18"/>
                <w:lang w:val="tr-TR"/>
              </w:rPr>
              <w:t>Density of</w:t>
            </w:r>
          </w:p>
          <w:p w14:paraId="56745683" w14:textId="77777777" w:rsidR="001041F3" w:rsidRDefault="001041F3">
            <w:pPr>
              <w:rPr>
                <w:b/>
                <w:sz w:val="18"/>
                <w:lang w:val="tr-TR"/>
              </w:rPr>
            </w:pPr>
            <w:r>
              <w:rPr>
                <w:b/>
                <w:sz w:val="18"/>
                <w:lang w:val="tr-TR"/>
              </w:rPr>
              <w:t>Compacted</w:t>
            </w:r>
          </w:p>
          <w:p w14:paraId="4827C5B8" w14:textId="77777777" w:rsidR="001041F3" w:rsidRDefault="001041F3">
            <w:pPr>
              <w:rPr>
                <w:sz w:val="28"/>
                <w:lang w:val="tr-TR"/>
              </w:rPr>
            </w:pPr>
            <w:r>
              <w:rPr>
                <w:b/>
                <w:sz w:val="18"/>
                <w:lang w:val="tr-TR"/>
              </w:rPr>
              <w:t>Form</w:t>
            </w:r>
          </w:p>
        </w:tc>
        <w:tc>
          <w:tcPr>
            <w:tcW w:w="1418" w:type="dxa"/>
            <w:vMerge/>
            <w:tcBorders>
              <w:left w:val="nil"/>
              <w:bottom w:val="double" w:sz="4" w:space="0" w:color="auto"/>
              <w:right w:val="double" w:sz="4" w:space="0" w:color="auto"/>
            </w:tcBorders>
            <w:vAlign w:val="center"/>
          </w:tcPr>
          <w:p w14:paraId="38D8ED6D" w14:textId="77777777" w:rsidR="001041F3" w:rsidRDefault="001041F3">
            <w:pPr>
              <w:rPr>
                <w:sz w:val="28"/>
                <w:lang w:val="tr-TR"/>
              </w:rPr>
            </w:pPr>
          </w:p>
        </w:tc>
      </w:tr>
      <w:tr w:rsidR="001041F3" w14:paraId="23E4F1FD" w14:textId="77777777">
        <w:trPr>
          <w:cantSplit/>
          <w:trHeight w:val="1025"/>
        </w:trPr>
        <w:tc>
          <w:tcPr>
            <w:tcW w:w="2292" w:type="dxa"/>
            <w:tcBorders>
              <w:top w:val="double" w:sz="4" w:space="0" w:color="auto"/>
              <w:left w:val="double" w:sz="4" w:space="0" w:color="auto"/>
              <w:bottom w:val="double" w:sz="4" w:space="0" w:color="auto"/>
              <w:right w:val="double" w:sz="4" w:space="0" w:color="auto"/>
            </w:tcBorders>
            <w:vAlign w:val="center"/>
          </w:tcPr>
          <w:p w14:paraId="625F2C00" w14:textId="77777777" w:rsidR="001041F3" w:rsidRDefault="001041F3">
            <w:pPr>
              <w:rPr>
                <w:sz w:val="16"/>
                <w:lang w:val="tr-TR"/>
              </w:rPr>
            </w:pPr>
            <w:r>
              <w:rPr>
                <w:sz w:val="16"/>
                <w:lang w:val="tr-TR"/>
              </w:rPr>
              <w:t>Metal,food and beverage containers,</w:t>
            </w:r>
          </w:p>
          <w:p w14:paraId="7827EC04" w14:textId="77777777" w:rsidR="001041F3" w:rsidRDefault="001041F3">
            <w:pPr>
              <w:rPr>
                <w:sz w:val="16"/>
                <w:lang w:val="tr-TR"/>
              </w:rPr>
            </w:pPr>
            <w:r>
              <w:rPr>
                <w:sz w:val="16"/>
                <w:lang w:val="tr-TR"/>
              </w:rPr>
              <w:t>Glass,small wood pieces</w:t>
            </w:r>
          </w:p>
          <w:p w14:paraId="2E964480" w14:textId="77777777" w:rsidR="001041F3" w:rsidRDefault="001041F3">
            <w:pPr>
              <w:rPr>
                <w:sz w:val="16"/>
                <w:lang w:val="tr-TR"/>
              </w:rPr>
            </w:pPr>
          </w:p>
        </w:tc>
        <w:tc>
          <w:tcPr>
            <w:tcW w:w="2124" w:type="dxa"/>
            <w:tcBorders>
              <w:top w:val="double" w:sz="4" w:space="0" w:color="auto"/>
              <w:left w:val="nil"/>
              <w:bottom w:val="double" w:sz="4" w:space="0" w:color="auto"/>
              <w:right w:val="double" w:sz="4" w:space="0" w:color="auto"/>
            </w:tcBorders>
            <w:vAlign w:val="center"/>
          </w:tcPr>
          <w:p w14:paraId="55CE9D78" w14:textId="77777777" w:rsidR="001041F3" w:rsidRDefault="001041F3">
            <w:pPr>
              <w:rPr>
                <w:sz w:val="16"/>
                <w:lang w:val="tr-TR"/>
              </w:rPr>
            </w:pPr>
            <w:r>
              <w:rPr>
                <w:sz w:val="16"/>
                <w:lang w:val="tr-TR"/>
              </w:rPr>
              <w:t>None</w:t>
            </w:r>
          </w:p>
        </w:tc>
        <w:tc>
          <w:tcPr>
            <w:tcW w:w="1113" w:type="dxa"/>
            <w:tcBorders>
              <w:top w:val="double" w:sz="4" w:space="0" w:color="auto"/>
              <w:left w:val="nil"/>
              <w:bottom w:val="double" w:sz="4" w:space="0" w:color="auto"/>
              <w:right w:val="double" w:sz="4" w:space="0" w:color="auto"/>
            </w:tcBorders>
            <w:vAlign w:val="center"/>
          </w:tcPr>
          <w:p w14:paraId="727BDC8F" w14:textId="77777777" w:rsidR="001041F3" w:rsidRDefault="001041F3">
            <w:pPr>
              <w:rPr>
                <w:sz w:val="16"/>
                <w:lang w:val="tr-TR"/>
              </w:rPr>
            </w:pPr>
            <w:r>
              <w:rPr>
                <w:sz w:val="16"/>
                <w:lang w:val="tr-TR"/>
              </w:rPr>
              <w:t>Very Rapid</w:t>
            </w:r>
          </w:p>
        </w:tc>
        <w:tc>
          <w:tcPr>
            <w:tcW w:w="1701" w:type="dxa"/>
            <w:tcBorders>
              <w:top w:val="double" w:sz="4" w:space="0" w:color="auto"/>
              <w:left w:val="nil"/>
              <w:bottom w:val="double" w:sz="4" w:space="0" w:color="auto"/>
              <w:right w:val="double" w:sz="4" w:space="0" w:color="auto"/>
            </w:tcBorders>
            <w:vAlign w:val="center"/>
          </w:tcPr>
          <w:p w14:paraId="14C93D3B" w14:textId="77777777" w:rsidR="001041F3" w:rsidRDefault="001041F3">
            <w:pPr>
              <w:rPr>
                <w:sz w:val="16"/>
                <w:lang w:val="tr-TR"/>
              </w:rPr>
            </w:pPr>
            <w:r>
              <w:rPr>
                <w:sz w:val="16"/>
                <w:lang w:val="tr-TR"/>
              </w:rPr>
              <w:t>Almost 100 %</w:t>
            </w:r>
          </w:p>
        </w:tc>
        <w:tc>
          <w:tcPr>
            <w:tcW w:w="1417" w:type="dxa"/>
            <w:tcBorders>
              <w:top w:val="double" w:sz="4" w:space="0" w:color="auto"/>
              <w:left w:val="nil"/>
              <w:bottom w:val="double" w:sz="4" w:space="0" w:color="auto"/>
              <w:right w:val="double" w:sz="4" w:space="0" w:color="auto"/>
            </w:tcBorders>
            <w:vAlign w:val="center"/>
          </w:tcPr>
          <w:p w14:paraId="073ECDD7" w14:textId="77777777" w:rsidR="001041F3" w:rsidRDefault="001041F3">
            <w:pPr>
              <w:rPr>
                <w:sz w:val="16"/>
                <w:lang w:val="tr-TR"/>
              </w:rPr>
            </w:pPr>
            <w:r>
              <w:rPr>
                <w:sz w:val="16"/>
                <w:lang w:val="tr-TR"/>
              </w:rPr>
              <w:t>High</w:t>
            </w:r>
          </w:p>
        </w:tc>
        <w:tc>
          <w:tcPr>
            <w:tcW w:w="1418" w:type="dxa"/>
            <w:tcBorders>
              <w:top w:val="double" w:sz="4" w:space="0" w:color="auto"/>
              <w:left w:val="nil"/>
              <w:bottom w:val="double" w:sz="4" w:space="0" w:color="auto"/>
              <w:right w:val="double" w:sz="4" w:space="0" w:color="auto"/>
            </w:tcBorders>
            <w:vAlign w:val="center"/>
          </w:tcPr>
          <w:p w14:paraId="0F6B5693" w14:textId="77777777" w:rsidR="001041F3" w:rsidRDefault="001041F3">
            <w:pPr>
              <w:rPr>
                <w:sz w:val="16"/>
                <w:lang w:val="tr-TR"/>
              </w:rPr>
            </w:pPr>
            <w:r>
              <w:rPr>
                <w:sz w:val="16"/>
                <w:lang w:val="tr-TR"/>
              </w:rPr>
              <w:t>Minimum</w:t>
            </w:r>
          </w:p>
        </w:tc>
      </w:tr>
      <w:tr w:rsidR="001041F3" w14:paraId="1F959F93" w14:textId="77777777">
        <w:trPr>
          <w:trHeight w:val="907"/>
        </w:trPr>
        <w:tc>
          <w:tcPr>
            <w:tcW w:w="2292" w:type="dxa"/>
            <w:tcBorders>
              <w:top w:val="double" w:sz="4" w:space="0" w:color="auto"/>
              <w:left w:val="double" w:sz="4" w:space="0" w:color="auto"/>
              <w:bottom w:val="double" w:sz="4" w:space="0" w:color="auto"/>
              <w:right w:val="double" w:sz="4" w:space="0" w:color="auto"/>
            </w:tcBorders>
            <w:vAlign w:val="center"/>
          </w:tcPr>
          <w:p w14:paraId="21242D4F" w14:textId="77777777" w:rsidR="001041F3" w:rsidRDefault="001041F3">
            <w:pPr>
              <w:rPr>
                <w:sz w:val="16"/>
                <w:lang w:val="tr-TR"/>
              </w:rPr>
            </w:pPr>
            <w:r>
              <w:rPr>
                <w:sz w:val="16"/>
                <w:lang w:val="tr-TR"/>
              </w:rPr>
              <w:t>Comminuted plastics,</w:t>
            </w:r>
          </w:p>
          <w:p w14:paraId="03EB0499" w14:textId="77777777" w:rsidR="001041F3" w:rsidRDefault="001041F3">
            <w:pPr>
              <w:rPr>
                <w:sz w:val="16"/>
                <w:lang w:val="tr-TR"/>
              </w:rPr>
            </w:pPr>
            <w:r>
              <w:rPr>
                <w:sz w:val="16"/>
                <w:lang w:val="tr-TR"/>
              </w:rPr>
              <w:t>Fibber and paper board</w:t>
            </w:r>
          </w:p>
        </w:tc>
        <w:tc>
          <w:tcPr>
            <w:tcW w:w="2124" w:type="dxa"/>
            <w:tcBorders>
              <w:top w:val="double" w:sz="4" w:space="0" w:color="auto"/>
              <w:left w:val="nil"/>
              <w:bottom w:val="double" w:sz="4" w:space="0" w:color="auto"/>
              <w:right w:val="double" w:sz="4" w:space="0" w:color="auto"/>
            </w:tcBorders>
            <w:vAlign w:val="center"/>
          </w:tcPr>
          <w:p w14:paraId="6A1C0D57" w14:textId="77777777" w:rsidR="001041F3" w:rsidRDefault="001041F3">
            <w:pPr>
              <w:rPr>
                <w:sz w:val="16"/>
                <w:lang w:val="tr-TR"/>
              </w:rPr>
            </w:pPr>
            <w:r>
              <w:rPr>
                <w:sz w:val="16"/>
                <w:lang w:val="tr-TR"/>
              </w:rPr>
              <w:t>Minor-reduce</w:t>
            </w:r>
          </w:p>
          <w:p w14:paraId="51389F71" w14:textId="77777777" w:rsidR="001041F3" w:rsidRDefault="001041F3">
            <w:pPr>
              <w:rPr>
                <w:sz w:val="16"/>
                <w:lang w:val="tr-TR"/>
              </w:rPr>
            </w:pPr>
            <w:r>
              <w:rPr>
                <w:sz w:val="16"/>
                <w:lang w:val="tr-TR"/>
              </w:rPr>
              <w:t>Material to size for</w:t>
            </w:r>
          </w:p>
          <w:p w14:paraId="04498DEB" w14:textId="77777777" w:rsidR="001041F3" w:rsidRDefault="001041F3">
            <w:pPr>
              <w:rPr>
                <w:sz w:val="16"/>
                <w:lang w:val="tr-TR"/>
              </w:rPr>
            </w:pPr>
            <w:r>
              <w:rPr>
                <w:sz w:val="16"/>
                <w:lang w:val="tr-TR"/>
              </w:rPr>
              <w:t>Feed,minimal manual</w:t>
            </w:r>
          </w:p>
        </w:tc>
        <w:tc>
          <w:tcPr>
            <w:tcW w:w="1113" w:type="dxa"/>
            <w:tcBorders>
              <w:top w:val="double" w:sz="4" w:space="0" w:color="auto"/>
              <w:left w:val="nil"/>
              <w:bottom w:val="double" w:sz="4" w:space="0" w:color="auto"/>
              <w:right w:val="double" w:sz="4" w:space="0" w:color="auto"/>
            </w:tcBorders>
            <w:vAlign w:val="center"/>
          </w:tcPr>
          <w:p w14:paraId="14D61803" w14:textId="77777777" w:rsidR="001041F3" w:rsidRDefault="001041F3">
            <w:pPr>
              <w:jc w:val="center"/>
              <w:rPr>
                <w:sz w:val="16"/>
                <w:lang w:val="tr-TR"/>
              </w:rPr>
            </w:pPr>
            <w:r>
              <w:rPr>
                <w:sz w:val="16"/>
                <w:lang w:val="tr-TR"/>
              </w:rPr>
              <w:t>Rapid</w:t>
            </w:r>
          </w:p>
        </w:tc>
        <w:tc>
          <w:tcPr>
            <w:tcW w:w="1701" w:type="dxa"/>
            <w:tcBorders>
              <w:top w:val="double" w:sz="4" w:space="0" w:color="auto"/>
              <w:left w:val="nil"/>
              <w:bottom w:val="double" w:sz="4" w:space="0" w:color="auto"/>
              <w:right w:val="double" w:sz="4" w:space="0" w:color="auto"/>
            </w:tcBorders>
            <w:vAlign w:val="center"/>
          </w:tcPr>
          <w:p w14:paraId="7463E1EF" w14:textId="77777777" w:rsidR="001041F3" w:rsidRDefault="001041F3">
            <w:pPr>
              <w:rPr>
                <w:sz w:val="16"/>
                <w:lang w:val="tr-TR"/>
              </w:rPr>
            </w:pPr>
            <w:r>
              <w:rPr>
                <w:sz w:val="16"/>
                <w:lang w:val="tr-TR"/>
              </w:rPr>
              <w:t>Approximately 80</w:t>
            </w:r>
          </w:p>
          <w:p w14:paraId="36DF8C87" w14:textId="77777777" w:rsidR="001041F3" w:rsidRDefault="001041F3">
            <w:pPr>
              <w:rPr>
                <w:sz w:val="16"/>
                <w:lang w:val="tr-TR"/>
              </w:rPr>
            </w:pPr>
            <w:r>
              <w:rPr>
                <w:sz w:val="16"/>
                <w:lang w:val="tr-TR"/>
              </w:rPr>
              <w:t xml:space="preserve">          %</w:t>
            </w:r>
          </w:p>
        </w:tc>
        <w:tc>
          <w:tcPr>
            <w:tcW w:w="1417" w:type="dxa"/>
            <w:tcBorders>
              <w:top w:val="double" w:sz="4" w:space="0" w:color="auto"/>
              <w:left w:val="nil"/>
              <w:bottom w:val="double" w:sz="4" w:space="0" w:color="auto"/>
              <w:right w:val="double" w:sz="4" w:space="0" w:color="auto"/>
            </w:tcBorders>
            <w:vAlign w:val="center"/>
          </w:tcPr>
          <w:p w14:paraId="391EF6E1" w14:textId="77777777" w:rsidR="001041F3" w:rsidRDefault="001041F3">
            <w:pPr>
              <w:rPr>
                <w:sz w:val="16"/>
                <w:lang w:val="tr-TR"/>
              </w:rPr>
            </w:pPr>
            <w:r>
              <w:rPr>
                <w:sz w:val="16"/>
                <w:lang w:val="tr-TR"/>
              </w:rPr>
              <w:t>Medium</w:t>
            </w:r>
          </w:p>
        </w:tc>
        <w:tc>
          <w:tcPr>
            <w:tcW w:w="1418" w:type="dxa"/>
            <w:tcBorders>
              <w:top w:val="double" w:sz="4" w:space="0" w:color="auto"/>
              <w:left w:val="nil"/>
              <w:bottom w:val="double" w:sz="4" w:space="0" w:color="auto"/>
              <w:right w:val="double" w:sz="4" w:space="0" w:color="auto"/>
            </w:tcBorders>
            <w:vAlign w:val="center"/>
          </w:tcPr>
          <w:p w14:paraId="73F1D56D" w14:textId="77777777" w:rsidR="001041F3" w:rsidRDefault="001041F3" w:rsidP="00EE510E">
            <w:pPr>
              <w:rPr>
                <w:b/>
                <w:sz w:val="16"/>
                <w:lang w:val="tr-TR"/>
              </w:rPr>
            </w:pPr>
            <w:r>
              <w:rPr>
                <w:sz w:val="16"/>
                <w:lang w:val="tr-TR"/>
              </w:rPr>
              <w:t>Minimum</w:t>
            </w:r>
          </w:p>
        </w:tc>
      </w:tr>
      <w:tr w:rsidR="001041F3" w14:paraId="6734C280" w14:textId="77777777">
        <w:trPr>
          <w:trHeight w:val="907"/>
        </w:trPr>
        <w:tc>
          <w:tcPr>
            <w:tcW w:w="2292" w:type="dxa"/>
            <w:tcBorders>
              <w:top w:val="double" w:sz="4" w:space="0" w:color="auto"/>
              <w:left w:val="double" w:sz="4" w:space="0" w:color="auto"/>
              <w:bottom w:val="double" w:sz="4" w:space="0" w:color="auto"/>
              <w:right w:val="double" w:sz="4" w:space="0" w:color="auto"/>
            </w:tcBorders>
            <w:vAlign w:val="center"/>
          </w:tcPr>
          <w:p w14:paraId="4A17904F" w14:textId="77777777" w:rsidR="001041F3" w:rsidRDefault="001041F3">
            <w:pPr>
              <w:rPr>
                <w:sz w:val="16"/>
                <w:lang w:val="tr-TR"/>
              </w:rPr>
            </w:pPr>
            <w:r>
              <w:rPr>
                <w:sz w:val="16"/>
                <w:lang w:val="tr-TR"/>
              </w:rPr>
              <w:t>Small metal drums,</w:t>
            </w:r>
          </w:p>
          <w:p w14:paraId="0508129A" w14:textId="77777777" w:rsidR="001041F3" w:rsidRDefault="001041F3">
            <w:pPr>
              <w:rPr>
                <w:sz w:val="16"/>
                <w:lang w:val="tr-TR"/>
              </w:rPr>
            </w:pPr>
            <w:r>
              <w:rPr>
                <w:sz w:val="16"/>
                <w:lang w:val="tr-TR"/>
              </w:rPr>
              <w:t>Uncomminuted cargo</w:t>
            </w:r>
          </w:p>
          <w:p w14:paraId="21BE40A4" w14:textId="77777777" w:rsidR="001041F3" w:rsidRDefault="001041F3">
            <w:pPr>
              <w:rPr>
                <w:sz w:val="16"/>
                <w:lang w:val="tr-TR"/>
              </w:rPr>
            </w:pPr>
            <w:r>
              <w:rPr>
                <w:sz w:val="16"/>
                <w:lang w:val="tr-TR"/>
              </w:rPr>
              <w:t>Packing,large pieces</w:t>
            </w:r>
          </w:p>
          <w:p w14:paraId="1AC28AE1" w14:textId="77777777" w:rsidR="001041F3" w:rsidRDefault="001041F3">
            <w:pPr>
              <w:rPr>
                <w:sz w:val="16"/>
                <w:lang w:val="tr-TR"/>
              </w:rPr>
            </w:pPr>
            <w:r>
              <w:rPr>
                <w:sz w:val="16"/>
                <w:lang w:val="tr-TR"/>
              </w:rPr>
              <w:t>of wood</w:t>
            </w:r>
          </w:p>
        </w:tc>
        <w:tc>
          <w:tcPr>
            <w:tcW w:w="2124" w:type="dxa"/>
            <w:tcBorders>
              <w:top w:val="double" w:sz="4" w:space="0" w:color="auto"/>
              <w:left w:val="nil"/>
              <w:bottom w:val="double" w:sz="4" w:space="0" w:color="auto"/>
              <w:right w:val="double" w:sz="4" w:space="0" w:color="auto"/>
            </w:tcBorders>
            <w:vAlign w:val="center"/>
          </w:tcPr>
          <w:p w14:paraId="34568F2A" w14:textId="77777777" w:rsidR="001041F3" w:rsidRDefault="001041F3">
            <w:pPr>
              <w:rPr>
                <w:sz w:val="16"/>
                <w:lang w:val="tr-TR"/>
              </w:rPr>
            </w:pPr>
            <w:r>
              <w:rPr>
                <w:sz w:val="16"/>
                <w:lang w:val="tr-TR"/>
              </w:rPr>
              <w:t>Moderate-longer</w:t>
            </w:r>
          </w:p>
          <w:p w14:paraId="77BF0549" w14:textId="77777777" w:rsidR="001041F3" w:rsidRDefault="001041F3">
            <w:pPr>
              <w:rPr>
                <w:sz w:val="16"/>
                <w:lang w:val="tr-TR"/>
              </w:rPr>
            </w:pPr>
            <w:r>
              <w:rPr>
                <w:sz w:val="16"/>
                <w:lang w:val="tr-TR"/>
              </w:rPr>
              <w:t>Manual labor time</w:t>
            </w:r>
          </w:p>
          <w:p w14:paraId="763AC936" w14:textId="77777777" w:rsidR="001041F3" w:rsidRDefault="001041F3">
            <w:pPr>
              <w:rPr>
                <w:sz w:val="16"/>
                <w:lang w:val="tr-TR"/>
              </w:rPr>
            </w:pPr>
            <w:r>
              <w:rPr>
                <w:sz w:val="16"/>
                <w:lang w:val="tr-TR"/>
              </w:rPr>
              <w:t>Required to size</w:t>
            </w:r>
          </w:p>
          <w:p w14:paraId="48461B05" w14:textId="77777777" w:rsidR="001041F3" w:rsidRDefault="001041F3">
            <w:pPr>
              <w:rPr>
                <w:sz w:val="16"/>
                <w:lang w:val="tr-TR"/>
              </w:rPr>
            </w:pPr>
            <w:r>
              <w:rPr>
                <w:sz w:val="16"/>
                <w:lang w:val="tr-TR"/>
              </w:rPr>
              <w:t>Material f</w:t>
            </w:r>
            <w:r w:rsidR="007811B3">
              <w:rPr>
                <w:sz w:val="16"/>
                <w:lang w:val="tr-TR"/>
              </w:rPr>
              <w:t>o</w:t>
            </w:r>
            <w:r>
              <w:rPr>
                <w:sz w:val="16"/>
                <w:lang w:val="tr-TR"/>
              </w:rPr>
              <w:t>r feed</w:t>
            </w:r>
          </w:p>
        </w:tc>
        <w:tc>
          <w:tcPr>
            <w:tcW w:w="1113" w:type="dxa"/>
            <w:tcBorders>
              <w:top w:val="double" w:sz="4" w:space="0" w:color="auto"/>
              <w:left w:val="nil"/>
              <w:bottom w:val="double" w:sz="4" w:space="0" w:color="auto"/>
              <w:right w:val="double" w:sz="4" w:space="0" w:color="auto"/>
            </w:tcBorders>
            <w:vAlign w:val="center"/>
          </w:tcPr>
          <w:p w14:paraId="44877924" w14:textId="77777777" w:rsidR="001041F3" w:rsidRDefault="001041F3">
            <w:pPr>
              <w:jc w:val="center"/>
              <w:rPr>
                <w:sz w:val="16"/>
                <w:lang w:val="tr-TR"/>
              </w:rPr>
            </w:pPr>
            <w:r>
              <w:rPr>
                <w:sz w:val="16"/>
                <w:lang w:val="tr-TR"/>
              </w:rPr>
              <w:t>Slow</w:t>
            </w:r>
          </w:p>
        </w:tc>
        <w:tc>
          <w:tcPr>
            <w:tcW w:w="1701" w:type="dxa"/>
            <w:tcBorders>
              <w:top w:val="double" w:sz="4" w:space="0" w:color="auto"/>
              <w:left w:val="nil"/>
              <w:bottom w:val="double" w:sz="4" w:space="0" w:color="auto"/>
              <w:right w:val="double" w:sz="4" w:space="0" w:color="auto"/>
            </w:tcBorders>
            <w:vAlign w:val="center"/>
          </w:tcPr>
          <w:p w14:paraId="1C3F2A41" w14:textId="77777777" w:rsidR="001041F3" w:rsidRDefault="001041F3">
            <w:pPr>
              <w:rPr>
                <w:sz w:val="16"/>
                <w:lang w:val="tr-TR"/>
              </w:rPr>
            </w:pPr>
            <w:r>
              <w:rPr>
                <w:sz w:val="16"/>
                <w:lang w:val="tr-TR"/>
              </w:rPr>
              <w:t>Approximately 50</w:t>
            </w:r>
          </w:p>
          <w:p w14:paraId="3E44C0BA" w14:textId="77777777" w:rsidR="001041F3" w:rsidRDefault="001041F3">
            <w:pPr>
              <w:rPr>
                <w:sz w:val="16"/>
                <w:lang w:val="tr-TR"/>
              </w:rPr>
            </w:pPr>
            <w:r>
              <w:rPr>
                <w:sz w:val="16"/>
                <w:lang w:val="tr-TR"/>
              </w:rPr>
              <w:t xml:space="preserve">          %</w:t>
            </w:r>
          </w:p>
          <w:p w14:paraId="6EA2737D" w14:textId="77777777" w:rsidR="001041F3" w:rsidRDefault="001041F3">
            <w:pPr>
              <w:rPr>
                <w:sz w:val="16"/>
                <w:lang w:val="tr-TR"/>
              </w:rPr>
            </w:pPr>
          </w:p>
        </w:tc>
        <w:tc>
          <w:tcPr>
            <w:tcW w:w="1417" w:type="dxa"/>
            <w:tcBorders>
              <w:top w:val="double" w:sz="4" w:space="0" w:color="auto"/>
              <w:left w:val="nil"/>
              <w:bottom w:val="double" w:sz="4" w:space="0" w:color="auto"/>
              <w:right w:val="double" w:sz="4" w:space="0" w:color="auto"/>
            </w:tcBorders>
            <w:vAlign w:val="center"/>
          </w:tcPr>
          <w:p w14:paraId="69356D08" w14:textId="77777777" w:rsidR="001041F3" w:rsidRDefault="001041F3">
            <w:pPr>
              <w:rPr>
                <w:sz w:val="16"/>
                <w:lang w:val="tr-TR"/>
              </w:rPr>
            </w:pPr>
            <w:r>
              <w:rPr>
                <w:sz w:val="16"/>
                <w:lang w:val="tr-TR"/>
              </w:rPr>
              <w:t>Relatively Low</w:t>
            </w:r>
          </w:p>
        </w:tc>
        <w:tc>
          <w:tcPr>
            <w:tcW w:w="1418" w:type="dxa"/>
            <w:tcBorders>
              <w:top w:val="double" w:sz="4" w:space="0" w:color="auto"/>
              <w:left w:val="nil"/>
              <w:bottom w:val="double" w:sz="4" w:space="0" w:color="auto"/>
              <w:right w:val="double" w:sz="4" w:space="0" w:color="auto"/>
            </w:tcBorders>
            <w:vAlign w:val="center"/>
          </w:tcPr>
          <w:p w14:paraId="41A4B807" w14:textId="77777777" w:rsidR="001041F3" w:rsidRDefault="001041F3">
            <w:pPr>
              <w:rPr>
                <w:sz w:val="16"/>
                <w:lang w:val="tr-TR"/>
              </w:rPr>
            </w:pPr>
            <w:r>
              <w:rPr>
                <w:sz w:val="16"/>
                <w:lang w:val="tr-TR"/>
              </w:rPr>
              <w:t>Moderate</w:t>
            </w:r>
          </w:p>
        </w:tc>
      </w:tr>
      <w:tr w:rsidR="001041F3" w14:paraId="3D108A76" w14:textId="77777777">
        <w:trPr>
          <w:trHeight w:val="907"/>
        </w:trPr>
        <w:tc>
          <w:tcPr>
            <w:tcW w:w="2292" w:type="dxa"/>
            <w:tcBorders>
              <w:top w:val="double" w:sz="4" w:space="0" w:color="auto"/>
              <w:left w:val="double" w:sz="4" w:space="0" w:color="auto"/>
              <w:bottom w:val="double" w:sz="4" w:space="0" w:color="auto"/>
              <w:right w:val="double" w:sz="4" w:space="0" w:color="auto"/>
            </w:tcBorders>
            <w:vAlign w:val="center"/>
          </w:tcPr>
          <w:p w14:paraId="6E16A028" w14:textId="77777777" w:rsidR="001041F3" w:rsidRDefault="001041F3">
            <w:pPr>
              <w:rPr>
                <w:sz w:val="16"/>
                <w:lang w:val="tr-TR"/>
              </w:rPr>
            </w:pPr>
            <w:r>
              <w:rPr>
                <w:sz w:val="16"/>
                <w:lang w:val="tr-TR"/>
              </w:rPr>
              <w:t>Uncomminuted Plastics</w:t>
            </w:r>
          </w:p>
        </w:tc>
        <w:tc>
          <w:tcPr>
            <w:tcW w:w="2124" w:type="dxa"/>
            <w:tcBorders>
              <w:top w:val="double" w:sz="4" w:space="0" w:color="auto"/>
              <w:left w:val="nil"/>
              <w:bottom w:val="double" w:sz="4" w:space="0" w:color="auto"/>
              <w:right w:val="double" w:sz="4" w:space="0" w:color="auto"/>
            </w:tcBorders>
            <w:vAlign w:val="center"/>
          </w:tcPr>
          <w:p w14:paraId="750B21CD" w14:textId="77777777" w:rsidR="001041F3" w:rsidRDefault="001041F3">
            <w:pPr>
              <w:rPr>
                <w:sz w:val="16"/>
                <w:lang w:val="tr-TR"/>
              </w:rPr>
            </w:pPr>
            <w:r>
              <w:rPr>
                <w:sz w:val="16"/>
                <w:lang w:val="tr-TR"/>
              </w:rPr>
              <w:t>Major-very long</w:t>
            </w:r>
          </w:p>
          <w:p w14:paraId="471CBEAB" w14:textId="77777777" w:rsidR="001041F3" w:rsidRDefault="001041F3">
            <w:pPr>
              <w:rPr>
                <w:sz w:val="16"/>
                <w:lang w:val="tr-TR"/>
              </w:rPr>
            </w:pPr>
            <w:r>
              <w:rPr>
                <w:sz w:val="16"/>
                <w:lang w:val="tr-TR"/>
              </w:rPr>
              <w:t>Manual labor time to</w:t>
            </w:r>
          </w:p>
          <w:p w14:paraId="34CB7014" w14:textId="77777777" w:rsidR="001041F3" w:rsidRDefault="001041F3">
            <w:pPr>
              <w:rPr>
                <w:sz w:val="16"/>
                <w:lang w:val="tr-TR"/>
              </w:rPr>
            </w:pPr>
            <w:r>
              <w:rPr>
                <w:sz w:val="16"/>
                <w:lang w:val="tr-TR"/>
              </w:rPr>
              <w:t>Size material for feed</w:t>
            </w:r>
          </w:p>
          <w:p w14:paraId="7B976D74" w14:textId="77777777" w:rsidR="001041F3" w:rsidRDefault="001041F3">
            <w:pPr>
              <w:rPr>
                <w:sz w:val="16"/>
                <w:lang w:val="tr-TR"/>
              </w:rPr>
            </w:pPr>
            <w:r>
              <w:rPr>
                <w:sz w:val="16"/>
                <w:lang w:val="tr-TR"/>
              </w:rPr>
              <w:t>Usually impractical</w:t>
            </w:r>
          </w:p>
        </w:tc>
        <w:tc>
          <w:tcPr>
            <w:tcW w:w="1113" w:type="dxa"/>
            <w:tcBorders>
              <w:top w:val="double" w:sz="4" w:space="0" w:color="auto"/>
              <w:left w:val="nil"/>
              <w:bottom w:val="double" w:sz="4" w:space="0" w:color="auto"/>
              <w:right w:val="double" w:sz="4" w:space="0" w:color="auto"/>
            </w:tcBorders>
            <w:vAlign w:val="center"/>
          </w:tcPr>
          <w:p w14:paraId="7B4EF233" w14:textId="77777777" w:rsidR="001041F3" w:rsidRDefault="001041F3">
            <w:pPr>
              <w:jc w:val="center"/>
              <w:rPr>
                <w:sz w:val="16"/>
                <w:lang w:val="tr-TR"/>
              </w:rPr>
            </w:pPr>
            <w:r>
              <w:rPr>
                <w:sz w:val="16"/>
                <w:lang w:val="tr-TR"/>
              </w:rPr>
              <w:t>Very Slow</w:t>
            </w:r>
          </w:p>
        </w:tc>
        <w:tc>
          <w:tcPr>
            <w:tcW w:w="1701" w:type="dxa"/>
            <w:tcBorders>
              <w:top w:val="double" w:sz="4" w:space="0" w:color="auto"/>
              <w:left w:val="nil"/>
              <w:bottom w:val="double" w:sz="4" w:space="0" w:color="auto"/>
              <w:right w:val="double" w:sz="4" w:space="0" w:color="auto"/>
            </w:tcBorders>
            <w:vAlign w:val="center"/>
          </w:tcPr>
          <w:p w14:paraId="1EAE807F" w14:textId="77777777" w:rsidR="001041F3" w:rsidRDefault="001041F3">
            <w:pPr>
              <w:rPr>
                <w:sz w:val="16"/>
                <w:lang w:val="tr-TR"/>
              </w:rPr>
            </w:pPr>
            <w:r>
              <w:rPr>
                <w:sz w:val="16"/>
                <w:lang w:val="tr-TR"/>
              </w:rPr>
              <w:t>Less than 10 %</w:t>
            </w:r>
          </w:p>
        </w:tc>
        <w:tc>
          <w:tcPr>
            <w:tcW w:w="1417" w:type="dxa"/>
            <w:tcBorders>
              <w:top w:val="double" w:sz="4" w:space="0" w:color="auto"/>
              <w:left w:val="nil"/>
              <w:bottom w:val="double" w:sz="4" w:space="0" w:color="auto"/>
              <w:right w:val="double" w:sz="4" w:space="0" w:color="auto"/>
            </w:tcBorders>
            <w:vAlign w:val="center"/>
          </w:tcPr>
          <w:p w14:paraId="27844641" w14:textId="77777777" w:rsidR="001041F3" w:rsidRDefault="001041F3">
            <w:pPr>
              <w:rPr>
                <w:sz w:val="16"/>
                <w:lang w:val="tr-TR"/>
              </w:rPr>
            </w:pPr>
            <w:r>
              <w:rPr>
                <w:sz w:val="16"/>
                <w:lang w:val="tr-TR"/>
              </w:rPr>
              <w:t>Very Low</w:t>
            </w:r>
          </w:p>
        </w:tc>
        <w:tc>
          <w:tcPr>
            <w:tcW w:w="1418" w:type="dxa"/>
            <w:tcBorders>
              <w:top w:val="double" w:sz="4" w:space="0" w:color="auto"/>
              <w:left w:val="nil"/>
              <w:bottom w:val="double" w:sz="4" w:space="0" w:color="auto"/>
              <w:right w:val="double" w:sz="4" w:space="0" w:color="auto"/>
            </w:tcBorders>
            <w:vAlign w:val="center"/>
          </w:tcPr>
          <w:p w14:paraId="1887F558" w14:textId="77777777" w:rsidR="001041F3" w:rsidRDefault="001041F3">
            <w:pPr>
              <w:rPr>
                <w:sz w:val="16"/>
                <w:lang w:val="tr-TR"/>
              </w:rPr>
            </w:pPr>
            <w:r>
              <w:rPr>
                <w:sz w:val="16"/>
                <w:lang w:val="tr-TR"/>
              </w:rPr>
              <w:t>Maximum</w:t>
            </w:r>
          </w:p>
          <w:p w14:paraId="32DC009E" w14:textId="77777777" w:rsidR="001041F3" w:rsidRDefault="001041F3">
            <w:pPr>
              <w:rPr>
                <w:sz w:val="16"/>
                <w:lang w:val="tr-TR"/>
              </w:rPr>
            </w:pPr>
          </w:p>
        </w:tc>
      </w:tr>
      <w:tr w:rsidR="001041F3" w14:paraId="2B133E2F" w14:textId="77777777">
        <w:trPr>
          <w:trHeight w:val="907"/>
        </w:trPr>
        <w:tc>
          <w:tcPr>
            <w:tcW w:w="2292" w:type="dxa"/>
            <w:tcBorders>
              <w:top w:val="double" w:sz="4" w:space="0" w:color="auto"/>
              <w:left w:val="double" w:sz="4" w:space="0" w:color="auto"/>
              <w:bottom w:val="double" w:sz="4" w:space="0" w:color="auto"/>
              <w:right w:val="double" w:sz="4" w:space="0" w:color="auto"/>
            </w:tcBorders>
            <w:vAlign w:val="center"/>
          </w:tcPr>
          <w:p w14:paraId="3E9C9B45" w14:textId="77777777" w:rsidR="001041F3" w:rsidRDefault="001041F3">
            <w:pPr>
              <w:rPr>
                <w:sz w:val="16"/>
                <w:lang w:val="tr-TR"/>
              </w:rPr>
            </w:pPr>
            <w:r>
              <w:rPr>
                <w:sz w:val="16"/>
                <w:lang w:val="tr-TR"/>
              </w:rPr>
              <w:t>Bulky metal cargo</w:t>
            </w:r>
          </w:p>
        </w:tc>
        <w:tc>
          <w:tcPr>
            <w:tcW w:w="2124" w:type="dxa"/>
            <w:tcBorders>
              <w:top w:val="double" w:sz="4" w:space="0" w:color="auto"/>
              <w:left w:val="nil"/>
              <w:bottom w:val="double" w:sz="4" w:space="0" w:color="auto"/>
              <w:right w:val="double" w:sz="4" w:space="0" w:color="auto"/>
            </w:tcBorders>
            <w:vAlign w:val="center"/>
          </w:tcPr>
          <w:p w14:paraId="18FD8E12" w14:textId="77777777" w:rsidR="001041F3" w:rsidRDefault="001041F3">
            <w:pPr>
              <w:rPr>
                <w:sz w:val="16"/>
                <w:lang w:val="tr-TR"/>
              </w:rPr>
            </w:pPr>
            <w:r>
              <w:rPr>
                <w:sz w:val="16"/>
                <w:lang w:val="tr-TR"/>
              </w:rPr>
              <w:t>Impractical for shipboard comopaction;not                feasible</w:t>
            </w:r>
          </w:p>
        </w:tc>
        <w:tc>
          <w:tcPr>
            <w:tcW w:w="1113" w:type="dxa"/>
            <w:tcBorders>
              <w:top w:val="double" w:sz="4" w:space="0" w:color="auto"/>
              <w:left w:val="nil"/>
              <w:bottom w:val="double" w:sz="4" w:space="0" w:color="auto"/>
              <w:right w:val="double" w:sz="4" w:space="0" w:color="auto"/>
            </w:tcBorders>
            <w:vAlign w:val="center"/>
          </w:tcPr>
          <w:p w14:paraId="52400082" w14:textId="77777777" w:rsidR="001041F3" w:rsidRDefault="001041F3">
            <w:pPr>
              <w:jc w:val="center"/>
              <w:rPr>
                <w:sz w:val="16"/>
                <w:lang w:val="tr-TR"/>
              </w:rPr>
            </w:pPr>
            <w:r>
              <w:rPr>
                <w:sz w:val="16"/>
                <w:lang w:val="tr-TR"/>
              </w:rPr>
              <w:t>Not</w:t>
            </w:r>
          </w:p>
          <w:p w14:paraId="7C606F5D" w14:textId="77777777" w:rsidR="001041F3" w:rsidRDefault="001041F3">
            <w:pPr>
              <w:jc w:val="center"/>
              <w:rPr>
                <w:sz w:val="16"/>
                <w:lang w:val="tr-TR"/>
              </w:rPr>
            </w:pPr>
            <w:r>
              <w:rPr>
                <w:sz w:val="16"/>
                <w:lang w:val="tr-TR"/>
              </w:rPr>
              <w:t>Applicabl</w:t>
            </w:r>
            <w:r w:rsidR="001622F5">
              <w:rPr>
                <w:sz w:val="16"/>
                <w:lang w:val="tr-TR"/>
              </w:rPr>
              <w:t>e</w:t>
            </w:r>
          </w:p>
          <w:p w14:paraId="1A9D3175" w14:textId="77777777" w:rsidR="001041F3" w:rsidRDefault="001041F3">
            <w:pPr>
              <w:jc w:val="center"/>
              <w:rPr>
                <w:sz w:val="16"/>
                <w:lang w:val="tr-TR"/>
              </w:rPr>
            </w:pPr>
          </w:p>
        </w:tc>
        <w:tc>
          <w:tcPr>
            <w:tcW w:w="1701" w:type="dxa"/>
            <w:tcBorders>
              <w:top w:val="double" w:sz="4" w:space="0" w:color="auto"/>
              <w:left w:val="nil"/>
              <w:bottom w:val="double" w:sz="4" w:space="0" w:color="auto"/>
              <w:right w:val="double" w:sz="4" w:space="0" w:color="auto"/>
            </w:tcBorders>
            <w:vAlign w:val="center"/>
          </w:tcPr>
          <w:p w14:paraId="1B7F13EC" w14:textId="77777777" w:rsidR="001041F3" w:rsidRDefault="001041F3">
            <w:pPr>
              <w:rPr>
                <w:sz w:val="16"/>
                <w:lang w:val="tr-TR"/>
              </w:rPr>
            </w:pPr>
            <w:r>
              <w:rPr>
                <w:sz w:val="16"/>
                <w:lang w:val="tr-TR"/>
              </w:rPr>
              <w:t>Not Applicable</w:t>
            </w:r>
          </w:p>
        </w:tc>
        <w:tc>
          <w:tcPr>
            <w:tcW w:w="1417" w:type="dxa"/>
            <w:tcBorders>
              <w:top w:val="double" w:sz="4" w:space="0" w:color="auto"/>
              <w:left w:val="nil"/>
              <w:bottom w:val="double" w:sz="4" w:space="0" w:color="auto"/>
              <w:right w:val="double" w:sz="4" w:space="0" w:color="auto"/>
            </w:tcBorders>
            <w:vAlign w:val="center"/>
          </w:tcPr>
          <w:p w14:paraId="752C03F9" w14:textId="77777777" w:rsidR="001041F3" w:rsidRDefault="001041F3">
            <w:pPr>
              <w:rPr>
                <w:sz w:val="16"/>
                <w:lang w:val="tr-TR"/>
              </w:rPr>
            </w:pPr>
            <w:r>
              <w:rPr>
                <w:sz w:val="16"/>
                <w:lang w:val="tr-TR"/>
              </w:rPr>
              <w:t>Not</w:t>
            </w:r>
            <w:r w:rsidR="001622F5">
              <w:rPr>
                <w:sz w:val="16"/>
                <w:lang w:val="tr-TR"/>
              </w:rPr>
              <w:t xml:space="preserve"> </w:t>
            </w:r>
            <w:r>
              <w:rPr>
                <w:sz w:val="16"/>
                <w:lang w:val="tr-TR"/>
              </w:rPr>
              <w:t>Applicable</w:t>
            </w:r>
          </w:p>
        </w:tc>
        <w:tc>
          <w:tcPr>
            <w:tcW w:w="1418" w:type="dxa"/>
            <w:tcBorders>
              <w:top w:val="double" w:sz="4" w:space="0" w:color="auto"/>
              <w:left w:val="nil"/>
              <w:bottom w:val="double" w:sz="4" w:space="0" w:color="auto"/>
              <w:right w:val="double" w:sz="4" w:space="0" w:color="auto"/>
            </w:tcBorders>
            <w:vAlign w:val="center"/>
          </w:tcPr>
          <w:p w14:paraId="34A14CFC" w14:textId="77777777" w:rsidR="001041F3" w:rsidRDefault="001041F3">
            <w:pPr>
              <w:rPr>
                <w:sz w:val="16"/>
                <w:lang w:val="tr-TR"/>
              </w:rPr>
            </w:pPr>
            <w:r>
              <w:rPr>
                <w:sz w:val="16"/>
                <w:lang w:val="tr-TR"/>
              </w:rPr>
              <w:t>Maximum</w:t>
            </w:r>
          </w:p>
        </w:tc>
      </w:tr>
    </w:tbl>
    <w:p w14:paraId="1C45545D" w14:textId="77777777" w:rsidR="001041F3" w:rsidRDefault="001041F3">
      <w:pPr>
        <w:rPr>
          <w:bdr w:val="single" w:sz="4" w:space="0" w:color="auto"/>
          <w:lang w:val="fr-FR"/>
        </w:rPr>
      </w:pPr>
    </w:p>
    <w:p w14:paraId="2AC22B9C" w14:textId="77777777" w:rsidR="001041F3" w:rsidRDefault="001041F3">
      <w:pPr>
        <w:rPr>
          <w:bdr w:val="single" w:sz="4" w:space="0" w:color="auto"/>
          <w:lang w:val="fr-FR"/>
        </w:rPr>
      </w:pPr>
    </w:p>
    <w:p w14:paraId="760FBF82" w14:textId="77777777" w:rsidR="001041F3" w:rsidRDefault="00586975">
      <w:pPr>
        <w:rPr>
          <w:bdr w:val="single" w:sz="4" w:space="0" w:color="auto"/>
          <w:lang w:val="fr-FR"/>
        </w:rPr>
      </w:pPr>
      <w:r>
        <w:rPr>
          <w:bdr w:val="single" w:sz="4" w:space="0" w:color="auto"/>
          <w:lang w:val="fr-FR"/>
        </w:rPr>
        <w:br w:type="page"/>
      </w:r>
    </w:p>
    <w:p w14:paraId="5532D523" w14:textId="77777777" w:rsidR="001041F3" w:rsidRPr="00EE510E" w:rsidRDefault="001041F3" w:rsidP="00EE510E">
      <w:pPr>
        <w:pStyle w:val="Heading1"/>
        <w:jc w:val="center"/>
      </w:pPr>
      <w:bookmarkStart w:id="24" w:name="_Toc340480599"/>
      <w:r w:rsidRPr="00EE510E">
        <w:lastRenderedPageBreak/>
        <w:t>GARBAGE RECORD BOOK</w:t>
      </w:r>
      <w:bookmarkEnd w:id="24"/>
      <w:r w:rsidR="00822651">
        <w:t xml:space="preserve"> PART I</w:t>
      </w:r>
    </w:p>
    <w:tbl>
      <w:tblPr>
        <w:tblStyle w:val="TableGrid"/>
        <w:tblW w:w="0" w:type="auto"/>
        <w:tblLook w:val="04A0" w:firstRow="1" w:lastRow="0" w:firstColumn="1" w:lastColumn="0" w:noHBand="0" w:noVBand="1"/>
      </w:tblPr>
      <w:tblGrid>
        <w:gridCol w:w="3354"/>
        <w:gridCol w:w="3354"/>
        <w:gridCol w:w="3354"/>
      </w:tblGrid>
      <w:tr w:rsidR="00D93AC2" w14:paraId="487E2706" w14:textId="77777777" w:rsidTr="00D93AC2">
        <w:tc>
          <w:tcPr>
            <w:tcW w:w="3354" w:type="dxa"/>
          </w:tcPr>
          <w:p w14:paraId="1A2783BF" w14:textId="77777777" w:rsidR="00D93AC2" w:rsidRPr="00B05515" w:rsidRDefault="00981411">
            <w:pPr>
              <w:rPr>
                <w:sz w:val="16"/>
                <w:szCs w:val="16"/>
                <w:lang w:val="tr-TR"/>
              </w:rPr>
            </w:pPr>
            <w:r w:rsidRPr="00B05515">
              <w:rPr>
                <w:sz w:val="16"/>
                <w:szCs w:val="16"/>
                <w:lang w:val="tr-TR"/>
              </w:rPr>
              <w:t>Name of Ship</w:t>
            </w:r>
          </w:p>
        </w:tc>
        <w:tc>
          <w:tcPr>
            <w:tcW w:w="3354" w:type="dxa"/>
          </w:tcPr>
          <w:p w14:paraId="78F5FCAB" w14:textId="77777777" w:rsidR="00D93AC2" w:rsidRPr="00B05515" w:rsidRDefault="00981411">
            <w:pPr>
              <w:rPr>
                <w:sz w:val="16"/>
                <w:szCs w:val="16"/>
                <w:lang w:val="tr-TR"/>
              </w:rPr>
            </w:pPr>
            <w:r w:rsidRPr="00B05515">
              <w:rPr>
                <w:sz w:val="16"/>
                <w:szCs w:val="16"/>
                <w:lang w:val="tr-TR"/>
              </w:rPr>
              <w:t>Disitnctive number or letters</w:t>
            </w:r>
          </w:p>
        </w:tc>
        <w:tc>
          <w:tcPr>
            <w:tcW w:w="3354" w:type="dxa"/>
          </w:tcPr>
          <w:p w14:paraId="0FEB1480" w14:textId="77777777" w:rsidR="00D93AC2" w:rsidRPr="00B05515" w:rsidRDefault="00981411">
            <w:pPr>
              <w:rPr>
                <w:sz w:val="16"/>
                <w:szCs w:val="16"/>
                <w:lang w:val="tr-TR"/>
              </w:rPr>
            </w:pPr>
            <w:r w:rsidRPr="00B05515">
              <w:rPr>
                <w:sz w:val="16"/>
                <w:szCs w:val="16"/>
                <w:lang w:val="tr-TR"/>
              </w:rPr>
              <w:t>IMO number</w:t>
            </w:r>
          </w:p>
        </w:tc>
      </w:tr>
      <w:tr w:rsidR="00D93AC2" w14:paraId="19A4ACF8" w14:textId="77777777" w:rsidTr="00D93AC2">
        <w:tc>
          <w:tcPr>
            <w:tcW w:w="3354" w:type="dxa"/>
          </w:tcPr>
          <w:p w14:paraId="2AABF7AF" w14:textId="77777777" w:rsidR="00D93AC2" w:rsidRDefault="00D93AC2">
            <w:pPr>
              <w:rPr>
                <w:lang w:val="tr-TR"/>
              </w:rPr>
            </w:pPr>
          </w:p>
        </w:tc>
        <w:tc>
          <w:tcPr>
            <w:tcW w:w="3354" w:type="dxa"/>
          </w:tcPr>
          <w:p w14:paraId="2249BAA2" w14:textId="77777777" w:rsidR="00D93AC2" w:rsidRDefault="00D93AC2">
            <w:pPr>
              <w:rPr>
                <w:lang w:val="tr-TR"/>
              </w:rPr>
            </w:pPr>
          </w:p>
        </w:tc>
        <w:tc>
          <w:tcPr>
            <w:tcW w:w="3354" w:type="dxa"/>
          </w:tcPr>
          <w:p w14:paraId="0189AC53" w14:textId="77777777" w:rsidR="00D93AC2" w:rsidRDefault="00D93AC2">
            <w:pPr>
              <w:rPr>
                <w:lang w:val="tr-TR"/>
              </w:rPr>
            </w:pPr>
          </w:p>
        </w:tc>
      </w:tr>
    </w:tbl>
    <w:p w14:paraId="5D8C5E24" w14:textId="77777777" w:rsidR="001041F3" w:rsidRDefault="001041F3">
      <w:pPr>
        <w:rPr>
          <w:lang w:val="tr-TR"/>
        </w:rPr>
      </w:pPr>
    </w:p>
    <w:p w14:paraId="6D046B52" w14:textId="77777777" w:rsidR="00D93AC2" w:rsidRDefault="00D93AC2">
      <w:pPr>
        <w:rPr>
          <w:lang w:val="tr-TR"/>
        </w:rPr>
      </w:pPr>
    </w:p>
    <w:p w14:paraId="5D962206" w14:textId="77777777" w:rsidR="00D93AC2" w:rsidRDefault="00D93AC2">
      <w:pPr>
        <w:rPr>
          <w:lang w:val="tr-TR"/>
        </w:rPr>
      </w:pPr>
    </w:p>
    <w:tbl>
      <w:tblPr>
        <w:tblStyle w:val="TableGrid"/>
        <w:tblW w:w="0" w:type="auto"/>
        <w:tblInd w:w="-34" w:type="dxa"/>
        <w:tblLook w:val="04A0" w:firstRow="1" w:lastRow="0" w:firstColumn="1" w:lastColumn="0" w:noHBand="0" w:noVBand="1"/>
      </w:tblPr>
      <w:tblGrid>
        <w:gridCol w:w="910"/>
        <w:gridCol w:w="2248"/>
        <w:gridCol w:w="946"/>
        <w:gridCol w:w="1098"/>
        <w:gridCol w:w="975"/>
        <w:gridCol w:w="1098"/>
        <w:gridCol w:w="1148"/>
        <w:gridCol w:w="1213"/>
      </w:tblGrid>
      <w:tr w:rsidR="00D93AC2" w14:paraId="2873CB56" w14:textId="77777777" w:rsidTr="00D93AC2">
        <w:trPr>
          <w:trHeight w:val="419"/>
        </w:trPr>
        <w:tc>
          <w:tcPr>
            <w:tcW w:w="910" w:type="dxa"/>
            <w:vMerge w:val="restart"/>
            <w:vAlign w:val="center"/>
          </w:tcPr>
          <w:p w14:paraId="63A4161F" w14:textId="77777777" w:rsidR="00D93AC2" w:rsidRDefault="00D93AC2">
            <w:pPr>
              <w:jc w:val="center"/>
              <w:rPr>
                <w:sz w:val="13"/>
                <w:lang w:val="tr-TR"/>
              </w:rPr>
            </w:pPr>
            <w:r w:rsidRPr="00D752F6">
              <w:rPr>
                <w:sz w:val="13"/>
                <w:lang w:val="tr-TR"/>
              </w:rPr>
              <w:t>DATE</w:t>
            </w:r>
            <w:r>
              <w:rPr>
                <w:sz w:val="13"/>
                <w:lang w:val="tr-TR"/>
              </w:rPr>
              <w:t>/TIME</w:t>
            </w:r>
          </w:p>
        </w:tc>
        <w:tc>
          <w:tcPr>
            <w:tcW w:w="2248" w:type="dxa"/>
            <w:vMerge w:val="restart"/>
            <w:vAlign w:val="center"/>
          </w:tcPr>
          <w:p w14:paraId="7F545B27" w14:textId="0F251FF4" w:rsidR="0001521F" w:rsidRDefault="00D93AC2" w:rsidP="00B05515">
            <w:pPr>
              <w:pStyle w:val="BodyText"/>
              <w:jc w:val="center"/>
            </w:pPr>
            <w:r>
              <w:rPr>
                <w:sz w:val="13"/>
              </w:rPr>
              <w:t>POSITION OF THE SHIP (latitude/longitude) OR PORT (if discharged ashore</w:t>
            </w:r>
            <w:r w:rsidR="00572AD3">
              <w:rPr>
                <w:sz w:val="13"/>
              </w:rPr>
              <w:t>)</w:t>
            </w:r>
            <w:r>
              <w:rPr>
                <w:sz w:val="13"/>
              </w:rPr>
              <w:t xml:space="preserve"> ORNAME OF SHIP (if discharged to another ship)</w:t>
            </w:r>
          </w:p>
        </w:tc>
        <w:tc>
          <w:tcPr>
            <w:tcW w:w="946" w:type="dxa"/>
            <w:vMerge w:val="restart"/>
            <w:vAlign w:val="center"/>
          </w:tcPr>
          <w:p w14:paraId="6239D097" w14:textId="77777777" w:rsidR="00D93AC2" w:rsidRDefault="00D93AC2">
            <w:pPr>
              <w:jc w:val="center"/>
              <w:rPr>
                <w:lang w:val="tr-TR"/>
              </w:rPr>
            </w:pPr>
            <w:r w:rsidRPr="00D752F6">
              <w:rPr>
                <w:sz w:val="13"/>
                <w:lang w:val="tr-TR"/>
              </w:rPr>
              <w:t>CATEGORY</w:t>
            </w:r>
          </w:p>
        </w:tc>
        <w:tc>
          <w:tcPr>
            <w:tcW w:w="2073" w:type="dxa"/>
            <w:gridSpan w:val="2"/>
            <w:vAlign w:val="center"/>
          </w:tcPr>
          <w:p w14:paraId="5F042092" w14:textId="77777777" w:rsidR="00D93AC2" w:rsidRDefault="00D93AC2" w:rsidP="0098201A">
            <w:pPr>
              <w:jc w:val="center"/>
              <w:rPr>
                <w:sz w:val="13"/>
                <w:lang w:val="tr-TR"/>
              </w:rPr>
            </w:pPr>
            <w:r>
              <w:rPr>
                <w:sz w:val="13"/>
                <w:lang w:val="tr-TR"/>
              </w:rPr>
              <w:t>ESTIMATED AMOUNT</w:t>
            </w:r>
          </w:p>
          <w:p w14:paraId="3C627A93" w14:textId="1E479BE0" w:rsidR="00D93AC2" w:rsidRDefault="00D93AC2">
            <w:pPr>
              <w:jc w:val="center"/>
              <w:rPr>
                <w:lang w:val="tr-TR"/>
              </w:rPr>
            </w:pPr>
            <w:r>
              <w:rPr>
                <w:sz w:val="13"/>
                <w:lang w:val="tr-TR"/>
              </w:rPr>
              <w:t>DISCHARGED</w:t>
            </w:r>
          </w:p>
          <w:p w14:paraId="290524B5" w14:textId="3C3397BF" w:rsidR="00D93AC2" w:rsidRDefault="00D93AC2">
            <w:pPr>
              <w:jc w:val="center"/>
              <w:rPr>
                <w:sz w:val="13"/>
                <w:lang w:val="tr-TR"/>
              </w:rPr>
            </w:pPr>
          </w:p>
        </w:tc>
        <w:tc>
          <w:tcPr>
            <w:tcW w:w="975" w:type="dxa"/>
            <w:vMerge w:val="restart"/>
            <w:vAlign w:val="center"/>
          </w:tcPr>
          <w:p w14:paraId="455DFC49" w14:textId="77777777" w:rsidR="00D93AC2" w:rsidRDefault="00D93AC2" w:rsidP="00D93AC2">
            <w:pPr>
              <w:jc w:val="center"/>
              <w:rPr>
                <w:sz w:val="13"/>
                <w:lang w:val="tr-TR"/>
              </w:rPr>
            </w:pPr>
            <w:r>
              <w:rPr>
                <w:sz w:val="13"/>
                <w:lang w:val="tr-TR"/>
              </w:rPr>
              <w:t>ESTIMATED AMOUNT</w:t>
            </w:r>
          </w:p>
          <w:p w14:paraId="41A44FC4" w14:textId="77777777" w:rsidR="00D93AC2" w:rsidRDefault="00D93AC2" w:rsidP="00D93AC2">
            <w:pPr>
              <w:jc w:val="center"/>
              <w:rPr>
                <w:lang w:val="tr-TR"/>
              </w:rPr>
            </w:pPr>
            <w:r>
              <w:rPr>
                <w:sz w:val="13"/>
                <w:lang w:val="tr-TR"/>
              </w:rPr>
              <w:t>INCINERATED (m</w:t>
            </w:r>
            <w:r>
              <w:rPr>
                <w:sz w:val="13"/>
                <w:vertAlign w:val="superscript"/>
                <w:lang w:val="tr-TR"/>
              </w:rPr>
              <w:t>3</w:t>
            </w:r>
            <w:r>
              <w:rPr>
                <w:sz w:val="13"/>
                <w:lang w:val="tr-TR"/>
              </w:rPr>
              <w:t>)</w:t>
            </w:r>
          </w:p>
          <w:p w14:paraId="5794E479" w14:textId="22515D25" w:rsidR="00D93AC2" w:rsidRDefault="00D93AC2">
            <w:pPr>
              <w:jc w:val="center"/>
              <w:rPr>
                <w:sz w:val="13"/>
                <w:lang w:val="tr-TR"/>
              </w:rPr>
            </w:pPr>
          </w:p>
        </w:tc>
        <w:tc>
          <w:tcPr>
            <w:tcW w:w="1148" w:type="dxa"/>
            <w:vMerge w:val="restart"/>
            <w:vAlign w:val="center"/>
          </w:tcPr>
          <w:p w14:paraId="060DE0BC" w14:textId="266F175B" w:rsidR="00B554A4" w:rsidRDefault="00D93AC2">
            <w:pPr>
              <w:jc w:val="center"/>
              <w:rPr>
                <w:sz w:val="13"/>
                <w:lang w:val="tr-TR"/>
              </w:rPr>
            </w:pPr>
            <w:r>
              <w:rPr>
                <w:sz w:val="13"/>
                <w:lang w:val="tr-TR"/>
              </w:rPr>
              <w:t>REMARKS: (e.g. st</w:t>
            </w:r>
            <w:r w:rsidR="004A3DC6">
              <w:rPr>
                <w:sz w:val="13"/>
                <w:lang w:val="tr-TR"/>
              </w:rPr>
              <w:t>art/stop time and position of incineration; general remarks)</w:t>
            </w:r>
          </w:p>
        </w:tc>
        <w:tc>
          <w:tcPr>
            <w:tcW w:w="1213" w:type="dxa"/>
            <w:vMerge w:val="restart"/>
            <w:vAlign w:val="center"/>
          </w:tcPr>
          <w:p w14:paraId="5D73398D" w14:textId="77777777" w:rsidR="00D93AC2" w:rsidRDefault="00D93AC2">
            <w:pPr>
              <w:jc w:val="center"/>
              <w:rPr>
                <w:lang w:val="tr-TR"/>
              </w:rPr>
            </w:pPr>
            <w:r>
              <w:rPr>
                <w:sz w:val="13"/>
                <w:lang w:val="tr-TR"/>
              </w:rPr>
              <w:t>CERTIFICATION / SIGNATURE</w:t>
            </w:r>
          </w:p>
        </w:tc>
      </w:tr>
      <w:tr w:rsidR="00D93AC2" w14:paraId="0BD68C9A" w14:textId="77777777" w:rsidTr="00D93AC2">
        <w:trPr>
          <w:trHeight w:val="418"/>
        </w:trPr>
        <w:tc>
          <w:tcPr>
            <w:tcW w:w="910" w:type="dxa"/>
            <w:vMerge/>
            <w:vAlign w:val="center"/>
          </w:tcPr>
          <w:p w14:paraId="7D4C7868" w14:textId="77777777" w:rsidR="00D93AC2" w:rsidRPr="00D752F6" w:rsidRDefault="00D93AC2">
            <w:pPr>
              <w:jc w:val="center"/>
              <w:rPr>
                <w:sz w:val="13"/>
                <w:lang w:val="tr-TR"/>
              </w:rPr>
            </w:pPr>
          </w:p>
        </w:tc>
        <w:tc>
          <w:tcPr>
            <w:tcW w:w="2248" w:type="dxa"/>
            <w:vMerge/>
            <w:vAlign w:val="center"/>
          </w:tcPr>
          <w:p w14:paraId="79B429A2" w14:textId="77777777" w:rsidR="00D93AC2" w:rsidRDefault="00D93AC2" w:rsidP="00D93AC2">
            <w:pPr>
              <w:pStyle w:val="BodyText"/>
              <w:jc w:val="center"/>
              <w:rPr>
                <w:sz w:val="13"/>
              </w:rPr>
            </w:pPr>
          </w:p>
        </w:tc>
        <w:tc>
          <w:tcPr>
            <w:tcW w:w="946" w:type="dxa"/>
            <w:vMerge/>
            <w:vAlign w:val="center"/>
          </w:tcPr>
          <w:p w14:paraId="0FAE35CC" w14:textId="77777777" w:rsidR="00D93AC2" w:rsidRPr="00D752F6" w:rsidRDefault="00D93AC2">
            <w:pPr>
              <w:jc w:val="center"/>
              <w:rPr>
                <w:sz w:val="13"/>
                <w:lang w:val="tr-TR"/>
              </w:rPr>
            </w:pPr>
          </w:p>
        </w:tc>
        <w:tc>
          <w:tcPr>
            <w:tcW w:w="1098" w:type="dxa"/>
            <w:vAlign w:val="center"/>
          </w:tcPr>
          <w:p w14:paraId="29529606" w14:textId="77777777" w:rsidR="00D93AC2" w:rsidRPr="00D93AC2" w:rsidRDefault="00D93AC2" w:rsidP="0098201A">
            <w:pPr>
              <w:jc w:val="center"/>
              <w:rPr>
                <w:sz w:val="13"/>
                <w:lang w:val="tr-TR"/>
              </w:rPr>
            </w:pPr>
            <w:r>
              <w:rPr>
                <w:sz w:val="13"/>
                <w:lang w:val="tr-TR"/>
              </w:rPr>
              <w:t>IN</w:t>
            </w:r>
            <w:r w:rsidRPr="00D752F6">
              <w:rPr>
                <w:sz w:val="13"/>
                <w:lang w:val="tr-TR"/>
              </w:rPr>
              <w:t>TO SEA</w:t>
            </w:r>
            <w:r>
              <w:rPr>
                <w:sz w:val="13"/>
                <w:lang w:val="tr-TR"/>
              </w:rPr>
              <w:t xml:space="preserve"> (m</w:t>
            </w:r>
            <w:r>
              <w:rPr>
                <w:sz w:val="13"/>
                <w:vertAlign w:val="superscript"/>
                <w:lang w:val="tr-TR"/>
              </w:rPr>
              <w:t>3</w:t>
            </w:r>
            <w:r>
              <w:rPr>
                <w:sz w:val="13"/>
                <w:lang w:val="tr-TR"/>
              </w:rPr>
              <w:t>)</w:t>
            </w:r>
          </w:p>
        </w:tc>
        <w:tc>
          <w:tcPr>
            <w:tcW w:w="975" w:type="dxa"/>
            <w:vAlign w:val="center"/>
          </w:tcPr>
          <w:p w14:paraId="60521F85" w14:textId="77777777" w:rsidR="00D93AC2" w:rsidRPr="00D752F6" w:rsidRDefault="00D93AC2">
            <w:pPr>
              <w:jc w:val="center"/>
              <w:rPr>
                <w:sz w:val="13"/>
                <w:lang w:val="tr-TR"/>
              </w:rPr>
            </w:pPr>
            <w:r w:rsidRPr="00D752F6">
              <w:rPr>
                <w:sz w:val="13"/>
                <w:lang w:val="tr-TR"/>
              </w:rPr>
              <w:t>TO RECEPTION FACILIT</w:t>
            </w:r>
            <w:r>
              <w:rPr>
                <w:sz w:val="13"/>
                <w:lang w:val="tr-TR"/>
              </w:rPr>
              <w:t>IES OR TO ANOTHER SHIP (m</w:t>
            </w:r>
            <w:r>
              <w:rPr>
                <w:sz w:val="13"/>
                <w:vertAlign w:val="superscript"/>
                <w:lang w:val="tr-TR"/>
              </w:rPr>
              <w:t>3</w:t>
            </w:r>
            <w:r>
              <w:rPr>
                <w:sz w:val="13"/>
                <w:lang w:val="tr-TR"/>
              </w:rPr>
              <w:t>)</w:t>
            </w:r>
          </w:p>
        </w:tc>
        <w:tc>
          <w:tcPr>
            <w:tcW w:w="975" w:type="dxa"/>
            <w:vMerge/>
            <w:vAlign w:val="center"/>
          </w:tcPr>
          <w:p w14:paraId="49902C20" w14:textId="77777777" w:rsidR="00D93AC2" w:rsidRPr="00D752F6" w:rsidRDefault="00D93AC2">
            <w:pPr>
              <w:jc w:val="center"/>
              <w:rPr>
                <w:sz w:val="13"/>
                <w:lang w:val="tr-TR"/>
              </w:rPr>
            </w:pPr>
          </w:p>
        </w:tc>
        <w:tc>
          <w:tcPr>
            <w:tcW w:w="1148" w:type="dxa"/>
            <w:vMerge/>
            <w:vAlign w:val="center"/>
          </w:tcPr>
          <w:p w14:paraId="3AF9964D" w14:textId="77777777" w:rsidR="00D93AC2" w:rsidRPr="00D752F6" w:rsidRDefault="00D93AC2">
            <w:pPr>
              <w:jc w:val="center"/>
              <w:rPr>
                <w:sz w:val="13"/>
                <w:lang w:val="tr-TR"/>
              </w:rPr>
            </w:pPr>
          </w:p>
        </w:tc>
        <w:tc>
          <w:tcPr>
            <w:tcW w:w="1213" w:type="dxa"/>
            <w:vMerge/>
            <w:vAlign w:val="center"/>
          </w:tcPr>
          <w:p w14:paraId="1407D72D" w14:textId="77777777" w:rsidR="00D93AC2" w:rsidRDefault="00D93AC2">
            <w:pPr>
              <w:jc w:val="center"/>
              <w:rPr>
                <w:sz w:val="13"/>
                <w:lang w:val="tr-TR"/>
              </w:rPr>
            </w:pPr>
          </w:p>
        </w:tc>
      </w:tr>
      <w:tr w:rsidR="00D93AC2" w14:paraId="5CA7FCEC" w14:textId="77777777" w:rsidTr="00B05515">
        <w:tc>
          <w:tcPr>
            <w:tcW w:w="910" w:type="dxa"/>
          </w:tcPr>
          <w:p w14:paraId="40DCACB6" w14:textId="77777777" w:rsidR="00D93AC2" w:rsidRDefault="00D93AC2">
            <w:pPr>
              <w:rPr>
                <w:lang w:val="tr-TR"/>
              </w:rPr>
            </w:pPr>
          </w:p>
        </w:tc>
        <w:tc>
          <w:tcPr>
            <w:tcW w:w="2248" w:type="dxa"/>
          </w:tcPr>
          <w:p w14:paraId="6CDAA7DE" w14:textId="77777777" w:rsidR="00D93AC2" w:rsidRDefault="00D93AC2">
            <w:pPr>
              <w:rPr>
                <w:lang w:val="tr-TR"/>
              </w:rPr>
            </w:pPr>
          </w:p>
        </w:tc>
        <w:tc>
          <w:tcPr>
            <w:tcW w:w="946" w:type="dxa"/>
          </w:tcPr>
          <w:p w14:paraId="1B66E31E" w14:textId="77777777" w:rsidR="00D93AC2" w:rsidRDefault="00D93AC2">
            <w:pPr>
              <w:rPr>
                <w:lang w:val="tr-TR"/>
              </w:rPr>
            </w:pPr>
          </w:p>
        </w:tc>
        <w:tc>
          <w:tcPr>
            <w:tcW w:w="1098" w:type="dxa"/>
          </w:tcPr>
          <w:p w14:paraId="5523A5ED" w14:textId="77777777" w:rsidR="00D93AC2" w:rsidRDefault="00D93AC2">
            <w:pPr>
              <w:rPr>
                <w:lang w:val="tr-TR"/>
              </w:rPr>
            </w:pPr>
          </w:p>
        </w:tc>
        <w:tc>
          <w:tcPr>
            <w:tcW w:w="975" w:type="dxa"/>
          </w:tcPr>
          <w:p w14:paraId="53A15F7F" w14:textId="77777777" w:rsidR="00D93AC2" w:rsidRDefault="00D93AC2">
            <w:pPr>
              <w:rPr>
                <w:lang w:val="tr-TR"/>
              </w:rPr>
            </w:pPr>
          </w:p>
        </w:tc>
        <w:tc>
          <w:tcPr>
            <w:tcW w:w="975" w:type="dxa"/>
          </w:tcPr>
          <w:p w14:paraId="70D96247" w14:textId="77777777" w:rsidR="00D93AC2" w:rsidRDefault="00D93AC2">
            <w:pPr>
              <w:rPr>
                <w:lang w:val="tr-TR"/>
              </w:rPr>
            </w:pPr>
          </w:p>
        </w:tc>
        <w:tc>
          <w:tcPr>
            <w:tcW w:w="1148" w:type="dxa"/>
          </w:tcPr>
          <w:p w14:paraId="5E9C2125" w14:textId="77777777" w:rsidR="00D93AC2" w:rsidRDefault="00D93AC2">
            <w:pPr>
              <w:rPr>
                <w:lang w:val="tr-TR"/>
              </w:rPr>
            </w:pPr>
          </w:p>
        </w:tc>
        <w:tc>
          <w:tcPr>
            <w:tcW w:w="1213" w:type="dxa"/>
          </w:tcPr>
          <w:p w14:paraId="26B08340" w14:textId="77777777" w:rsidR="00D93AC2" w:rsidRDefault="00D93AC2">
            <w:pPr>
              <w:rPr>
                <w:lang w:val="tr-TR"/>
              </w:rPr>
            </w:pPr>
          </w:p>
        </w:tc>
      </w:tr>
      <w:tr w:rsidR="00D93AC2" w14:paraId="23AD2FFB" w14:textId="77777777" w:rsidTr="00B05515">
        <w:tc>
          <w:tcPr>
            <w:tcW w:w="910" w:type="dxa"/>
          </w:tcPr>
          <w:p w14:paraId="339EDF4C" w14:textId="77777777" w:rsidR="00D93AC2" w:rsidRDefault="00D93AC2">
            <w:pPr>
              <w:rPr>
                <w:lang w:val="tr-TR"/>
              </w:rPr>
            </w:pPr>
          </w:p>
        </w:tc>
        <w:tc>
          <w:tcPr>
            <w:tcW w:w="2248" w:type="dxa"/>
          </w:tcPr>
          <w:p w14:paraId="70E94039" w14:textId="77777777" w:rsidR="00D93AC2" w:rsidRDefault="00D93AC2">
            <w:pPr>
              <w:rPr>
                <w:lang w:val="tr-TR"/>
              </w:rPr>
            </w:pPr>
          </w:p>
        </w:tc>
        <w:tc>
          <w:tcPr>
            <w:tcW w:w="946" w:type="dxa"/>
          </w:tcPr>
          <w:p w14:paraId="3F51ADD6" w14:textId="77777777" w:rsidR="00D93AC2" w:rsidRDefault="00D93AC2">
            <w:pPr>
              <w:rPr>
                <w:lang w:val="tr-TR"/>
              </w:rPr>
            </w:pPr>
          </w:p>
        </w:tc>
        <w:tc>
          <w:tcPr>
            <w:tcW w:w="1098" w:type="dxa"/>
          </w:tcPr>
          <w:p w14:paraId="3B86D092" w14:textId="77777777" w:rsidR="00D93AC2" w:rsidRDefault="00D93AC2">
            <w:pPr>
              <w:rPr>
                <w:lang w:val="tr-TR"/>
              </w:rPr>
            </w:pPr>
          </w:p>
        </w:tc>
        <w:tc>
          <w:tcPr>
            <w:tcW w:w="975" w:type="dxa"/>
          </w:tcPr>
          <w:p w14:paraId="3DFC451C" w14:textId="77777777" w:rsidR="00D93AC2" w:rsidRDefault="00D93AC2">
            <w:pPr>
              <w:rPr>
                <w:lang w:val="tr-TR"/>
              </w:rPr>
            </w:pPr>
          </w:p>
        </w:tc>
        <w:tc>
          <w:tcPr>
            <w:tcW w:w="975" w:type="dxa"/>
          </w:tcPr>
          <w:p w14:paraId="11F4155F" w14:textId="77777777" w:rsidR="00D93AC2" w:rsidRDefault="00D93AC2">
            <w:pPr>
              <w:rPr>
                <w:lang w:val="tr-TR"/>
              </w:rPr>
            </w:pPr>
          </w:p>
        </w:tc>
        <w:tc>
          <w:tcPr>
            <w:tcW w:w="1148" w:type="dxa"/>
          </w:tcPr>
          <w:p w14:paraId="5BE49AF4" w14:textId="77777777" w:rsidR="00D93AC2" w:rsidRDefault="00D93AC2">
            <w:pPr>
              <w:rPr>
                <w:lang w:val="tr-TR"/>
              </w:rPr>
            </w:pPr>
          </w:p>
        </w:tc>
        <w:tc>
          <w:tcPr>
            <w:tcW w:w="1213" w:type="dxa"/>
          </w:tcPr>
          <w:p w14:paraId="6C195A61" w14:textId="77777777" w:rsidR="00D93AC2" w:rsidRDefault="00D93AC2">
            <w:pPr>
              <w:rPr>
                <w:lang w:val="tr-TR"/>
              </w:rPr>
            </w:pPr>
          </w:p>
        </w:tc>
      </w:tr>
      <w:tr w:rsidR="00D93AC2" w14:paraId="5F83DD7D" w14:textId="77777777" w:rsidTr="00B05515">
        <w:tc>
          <w:tcPr>
            <w:tcW w:w="910" w:type="dxa"/>
          </w:tcPr>
          <w:p w14:paraId="461663A9" w14:textId="77777777" w:rsidR="00D93AC2" w:rsidRDefault="00D93AC2">
            <w:pPr>
              <w:rPr>
                <w:lang w:val="tr-TR"/>
              </w:rPr>
            </w:pPr>
          </w:p>
        </w:tc>
        <w:tc>
          <w:tcPr>
            <w:tcW w:w="2248" w:type="dxa"/>
          </w:tcPr>
          <w:p w14:paraId="63FA1C11" w14:textId="77777777" w:rsidR="00D93AC2" w:rsidRDefault="00D93AC2">
            <w:pPr>
              <w:rPr>
                <w:lang w:val="tr-TR"/>
              </w:rPr>
            </w:pPr>
          </w:p>
        </w:tc>
        <w:tc>
          <w:tcPr>
            <w:tcW w:w="946" w:type="dxa"/>
          </w:tcPr>
          <w:p w14:paraId="0D139192" w14:textId="77777777" w:rsidR="00D93AC2" w:rsidRDefault="00D93AC2">
            <w:pPr>
              <w:rPr>
                <w:lang w:val="tr-TR"/>
              </w:rPr>
            </w:pPr>
          </w:p>
        </w:tc>
        <w:tc>
          <w:tcPr>
            <w:tcW w:w="1098" w:type="dxa"/>
          </w:tcPr>
          <w:p w14:paraId="42C435E7" w14:textId="77777777" w:rsidR="00D93AC2" w:rsidRDefault="00D93AC2">
            <w:pPr>
              <w:rPr>
                <w:lang w:val="tr-TR"/>
              </w:rPr>
            </w:pPr>
          </w:p>
        </w:tc>
        <w:tc>
          <w:tcPr>
            <w:tcW w:w="975" w:type="dxa"/>
          </w:tcPr>
          <w:p w14:paraId="7C54AAAB" w14:textId="77777777" w:rsidR="00D93AC2" w:rsidRDefault="00D93AC2">
            <w:pPr>
              <w:rPr>
                <w:lang w:val="tr-TR"/>
              </w:rPr>
            </w:pPr>
          </w:p>
        </w:tc>
        <w:tc>
          <w:tcPr>
            <w:tcW w:w="975" w:type="dxa"/>
          </w:tcPr>
          <w:p w14:paraId="57245476" w14:textId="77777777" w:rsidR="00D93AC2" w:rsidRDefault="00D93AC2">
            <w:pPr>
              <w:rPr>
                <w:lang w:val="tr-TR"/>
              </w:rPr>
            </w:pPr>
          </w:p>
        </w:tc>
        <w:tc>
          <w:tcPr>
            <w:tcW w:w="1148" w:type="dxa"/>
          </w:tcPr>
          <w:p w14:paraId="27C913E7" w14:textId="77777777" w:rsidR="00D93AC2" w:rsidRDefault="00D93AC2">
            <w:pPr>
              <w:rPr>
                <w:lang w:val="tr-TR"/>
              </w:rPr>
            </w:pPr>
          </w:p>
        </w:tc>
        <w:tc>
          <w:tcPr>
            <w:tcW w:w="1213" w:type="dxa"/>
          </w:tcPr>
          <w:p w14:paraId="680D4102" w14:textId="77777777" w:rsidR="00D93AC2" w:rsidRDefault="00D93AC2">
            <w:pPr>
              <w:rPr>
                <w:lang w:val="tr-TR"/>
              </w:rPr>
            </w:pPr>
          </w:p>
        </w:tc>
      </w:tr>
      <w:tr w:rsidR="00D93AC2" w14:paraId="61A046F8" w14:textId="77777777" w:rsidTr="00B05515">
        <w:tc>
          <w:tcPr>
            <w:tcW w:w="910" w:type="dxa"/>
          </w:tcPr>
          <w:p w14:paraId="60D4F699" w14:textId="77777777" w:rsidR="00D93AC2" w:rsidRDefault="00D93AC2">
            <w:pPr>
              <w:rPr>
                <w:lang w:val="tr-TR"/>
              </w:rPr>
            </w:pPr>
          </w:p>
        </w:tc>
        <w:tc>
          <w:tcPr>
            <w:tcW w:w="2248" w:type="dxa"/>
          </w:tcPr>
          <w:p w14:paraId="650544E4" w14:textId="77777777" w:rsidR="00D93AC2" w:rsidRDefault="00D93AC2">
            <w:pPr>
              <w:rPr>
                <w:lang w:val="tr-TR"/>
              </w:rPr>
            </w:pPr>
          </w:p>
        </w:tc>
        <w:tc>
          <w:tcPr>
            <w:tcW w:w="946" w:type="dxa"/>
          </w:tcPr>
          <w:p w14:paraId="1630BB98" w14:textId="77777777" w:rsidR="00D93AC2" w:rsidRDefault="00D93AC2">
            <w:pPr>
              <w:rPr>
                <w:lang w:val="tr-TR"/>
              </w:rPr>
            </w:pPr>
          </w:p>
        </w:tc>
        <w:tc>
          <w:tcPr>
            <w:tcW w:w="1098" w:type="dxa"/>
          </w:tcPr>
          <w:p w14:paraId="669964BF" w14:textId="77777777" w:rsidR="00D93AC2" w:rsidRDefault="00D93AC2">
            <w:pPr>
              <w:rPr>
                <w:lang w:val="tr-TR"/>
              </w:rPr>
            </w:pPr>
          </w:p>
        </w:tc>
        <w:tc>
          <w:tcPr>
            <w:tcW w:w="975" w:type="dxa"/>
          </w:tcPr>
          <w:p w14:paraId="25BAEBE0" w14:textId="77777777" w:rsidR="00D93AC2" w:rsidRDefault="00D93AC2">
            <w:pPr>
              <w:rPr>
                <w:lang w:val="tr-TR"/>
              </w:rPr>
            </w:pPr>
          </w:p>
        </w:tc>
        <w:tc>
          <w:tcPr>
            <w:tcW w:w="975" w:type="dxa"/>
          </w:tcPr>
          <w:p w14:paraId="0EF7A6DA" w14:textId="77777777" w:rsidR="00D93AC2" w:rsidRDefault="00D93AC2">
            <w:pPr>
              <w:rPr>
                <w:lang w:val="tr-TR"/>
              </w:rPr>
            </w:pPr>
          </w:p>
        </w:tc>
        <w:tc>
          <w:tcPr>
            <w:tcW w:w="1148" w:type="dxa"/>
          </w:tcPr>
          <w:p w14:paraId="4DC8AEB2" w14:textId="77777777" w:rsidR="00D93AC2" w:rsidRDefault="00D93AC2">
            <w:pPr>
              <w:rPr>
                <w:lang w:val="tr-TR"/>
              </w:rPr>
            </w:pPr>
          </w:p>
        </w:tc>
        <w:tc>
          <w:tcPr>
            <w:tcW w:w="1213" w:type="dxa"/>
          </w:tcPr>
          <w:p w14:paraId="26E2B0AB" w14:textId="77777777" w:rsidR="00D93AC2" w:rsidRDefault="00D93AC2">
            <w:pPr>
              <w:rPr>
                <w:lang w:val="tr-TR"/>
              </w:rPr>
            </w:pPr>
          </w:p>
        </w:tc>
      </w:tr>
      <w:tr w:rsidR="00D93AC2" w14:paraId="5704F38E" w14:textId="77777777" w:rsidTr="00B05515">
        <w:tc>
          <w:tcPr>
            <w:tcW w:w="910" w:type="dxa"/>
          </w:tcPr>
          <w:p w14:paraId="5CCF706F" w14:textId="77777777" w:rsidR="00D93AC2" w:rsidRDefault="00D93AC2">
            <w:pPr>
              <w:rPr>
                <w:lang w:val="tr-TR"/>
              </w:rPr>
            </w:pPr>
          </w:p>
        </w:tc>
        <w:tc>
          <w:tcPr>
            <w:tcW w:w="2248" w:type="dxa"/>
          </w:tcPr>
          <w:p w14:paraId="1D193216" w14:textId="77777777" w:rsidR="00D93AC2" w:rsidRDefault="00D93AC2">
            <w:pPr>
              <w:rPr>
                <w:lang w:val="tr-TR"/>
              </w:rPr>
            </w:pPr>
          </w:p>
        </w:tc>
        <w:tc>
          <w:tcPr>
            <w:tcW w:w="946" w:type="dxa"/>
          </w:tcPr>
          <w:p w14:paraId="6AA32EB6" w14:textId="77777777" w:rsidR="00D93AC2" w:rsidRDefault="00D93AC2">
            <w:pPr>
              <w:rPr>
                <w:lang w:val="tr-TR"/>
              </w:rPr>
            </w:pPr>
          </w:p>
        </w:tc>
        <w:tc>
          <w:tcPr>
            <w:tcW w:w="1098" w:type="dxa"/>
          </w:tcPr>
          <w:p w14:paraId="1143E937" w14:textId="77777777" w:rsidR="00D93AC2" w:rsidRDefault="00D93AC2">
            <w:pPr>
              <w:rPr>
                <w:lang w:val="tr-TR"/>
              </w:rPr>
            </w:pPr>
          </w:p>
        </w:tc>
        <w:tc>
          <w:tcPr>
            <w:tcW w:w="975" w:type="dxa"/>
          </w:tcPr>
          <w:p w14:paraId="7556A870" w14:textId="77777777" w:rsidR="00D93AC2" w:rsidRDefault="00D93AC2">
            <w:pPr>
              <w:rPr>
                <w:lang w:val="tr-TR"/>
              </w:rPr>
            </w:pPr>
          </w:p>
        </w:tc>
        <w:tc>
          <w:tcPr>
            <w:tcW w:w="975" w:type="dxa"/>
          </w:tcPr>
          <w:p w14:paraId="1888B924" w14:textId="77777777" w:rsidR="00D93AC2" w:rsidRDefault="00D93AC2">
            <w:pPr>
              <w:rPr>
                <w:lang w:val="tr-TR"/>
              </w:rPr>
            </w:pPr>
          </w:p>
        </w:tc>
        <w:tc>
          <w:tcPr>
            <w:tcW w:w="1148" w:type="dxa"/>
          </w:tcPr>
          <w:p w14:paraId="503355A5" w14:textId="77777777" w:rsidR="00D93AC2" w:rsidRDefault="00D93AC2">
            <w:pPr>
              <w:rPr>
                <w:lang w:val="tr-TR"/>
              </w:rPr>
            </w:pPr>
          </w:p>
        </w:tc>
        <w:tc>
          <w:tcPr>
            <w:tcW w:w="1213" w:type="dxa"/>
          </w:tcPr>
          <w:p w14:paraId="5C69844A" w14:textId="77777777" w:rsidR="00D93AC2" w:rsidRDefault="00D93AC2">
            <w:pPr>
              <w:rPr>
                <w:lang w:val="tr-TR"/>
              </w:rPr>
            </w:pPr>
          </w:p>
        </w:tc>
      </w:tr>
      <w:tr w:rsidR="00D93AC2" w14:paraId="5A17C14B" w14:textId="77777777" w:rsidTr="00B05515">
        <w:tc>
          <w:tcPr>
            <w:tcW w:w="910" w:type="dxa"/>
          </w:tcPr>
          <w:p w14:paraId="74008545" w14:textId="77777777" w:rsidR="00D93AC2" w:rsidRDefault="00D93AC2">
            <w:pPr>
              <w:rPr>
                <w:lang w:val="tr-TR"/>
              </w:rPr>
            </w:pPr>
          </w:p>
        </w:tc>
        <w:tc>
          <w:tcPr>
            <w:tcW w:w="2248" w:type="dxa"/>
          </w:tcPr>
          <w:p w14:paraId="53059D7A" w14:textId="77777777" w:rsidR="00D93AC2" w:rsidRDefault="00D93AC2">
            <w:pPr>
              <w:rPr>
                <w:lang w:val="tr-TR"/>
              </w:rPr>
            </w:pPr>
          </w:p>
        </w:tc>
        <w:tc>
          <w:tcPr>
            <w:tcW w:w="946" w:type="dxa"/>
          </w:tcPr>
          <w:p w14:paraId="19774370" w14:textId="77777777" w:rsidR="00D93AC2" w:rsidRDefault="00D93AC2">
            <w:pPr>
              <w:rPr>
                <w:lang w:val="tr-TR"/>
              </w:rPr>
            </w:pPr>
          </w:p>
        </w:tc>
        <w:tc>
          <w:tcPr>
            <w:tcW w:w="1098" w:type="dxa"/>
          </w:tcPr>
          <w:p w14:paraId="0F62EBAB" w14:textId="77777777" w:rsidR="00D93AC2" w:rsidRDefault="00D93AC2">
            <w:pPr>
              <w:rPr>
                <w:lang w:val="tr-TR"/>
              </w:rPr>
            </w:pPr>
          </w:p>
        </w:tc>
        <w:tc>
          <w:tcPr>
            <w:tcW w:w="975" w:type="dxa"/>
          </w:tcPr>
          <w:p w14:paraId="60F7B9A3" w14:textId="77777777" w:rsidR="00D93AC2" w:rsidRDefault="00D93AC2">
            <w:pPr>
              <w:rPr>
                <w:lang w:val="tr-TR"/>
              </w:rPr>
            </w:pPr>
          </w:p>
        </w:tc>
        <w:tc>
          <w:tcPr>
            <w:tcW w:w="975" w:type="dxa"/>
          </w:tcPr>
          <w:p w14:paraId="1A999D1A" w14:textId="77777777" w:rsidR="00D93AC2" w:rsidRDefault="00D93AC2">
            <w:pPr>
              <w:rPr>
                <w:lang w:val="tr-TR"/>
              </w:rPr>
            </w:pPr>
          </w:p>
        </w:tc>
        <w:tc>
          <w:tcPr>
            <w:tcW w:w="1148" w:type="dxa"/>
          </w:tcPr>
          <w:p w14:paraId="122C9DBA" w14:textId="77777777" w:rsidR="00D93AC2" w:rsidRDefault="00D93AC2">
            <w:pPr>
              <w:rPr>
                <w:lang w:val="tr-TR"/>
              </w:rPr>
            </w:pPr>
          </w:p>
        </w:tc>
        <w:tc>
          <w:tcPr>
            <w:tcW w:w="1213" w:type="dxa"/>
          </w:tcPr>
          <w:p w14:paraId="54ABB3A6" w14:textId="77777777" w:rsidR="00D93AC2" w:rsidRDefault="00D93AC2">
            <w:pPr>
              <w:rPr>
                <w:lang w:val="tr-TR"/>
              </w:rPr>
            </w:pPr>
          </w:p>
        </w:tc>
      </w:tr>
      <w:tr w:rsidR="00D93AC2" w14:paraId="61BA9E95" w14:textId="77777777" w:rsidTr="00B05515">
        <w:tc>
          <w:tcPr>
            <w:tcW w:w="910" w:type="dxa"/>
          </w:tcPr>
          <w:p w14:paraId="5C5F39DA" w14:textId="77777777" w:rsidR="00D93AC2" w:rsidRDefault="00D93AC2">
            <w:pPr>
              <w:rPr>
                <w:lang w:val="tr-TR"/>
              </w:rPr>
            </w:pPr>
          </w:p>
        </w:tc>
        <w:tc>
          <w:tcPr>
            <w:tcW w:w="2248" w:type="dxa"/>
          </w:tcPr>
          <w:p w14:paraId="4C3B57B5" w14:textId="77777777" w:rsidR="00D93AC2" w:rsidRDefault="00D93AC2">
            <w:pPr>
              <w:rPr>
                <w:lang w:val="tr-TR"/>
              </w:rPr>
            </w:pPr>
          </w:p>
        </w:tc>
        <w:tc>
          <w:tcPr>
            <w:tcW w:w="946" w:type="dxa"/>
          </w:tcPr>
          <w:p w14:paraId="1BA089BB" w14:textId="77777777" w:rsidR="00D93AC2" w:rsidRDefault="00D93AC2">
            <w:pPr>
              <w:rPr>
                <w:lang w:val="tr-TR"/>
              </w:rPr>
            </w:pPr>
          </w:p>
        </w:tc>
        <w:tc>
          <w:tcPr>
            <w:tcW w:w="1098" w:type="dxa"/>
          </w:tcPr>
          <w:p w14:paraId="78D08FA4" w14:textId="77777777" w:rsidR="00D93AC2" w:rsidRDefault="00D93AC2">
            <w:pPr>
              <w:rPr>
                <w:lang w:val="tr-TR"/>
              </w:rPr>
            </w:pPr>
          </w:p>
        </w:tc>
        <w:tc>
          <w:tcPr>
            <w:tcW w:w="975" w:type="dxa"/>
          </w:tcPr>
          <w:p w14:paraId="74237612" w14:textId="77777777" w:rsidR="00D93AC2" w:rsidRDefault="00D93AC2">
            <w:pPr>
              <w:rPr>
                <w:lang w:val="tr-TR"/>
              </w:rPr>
            </w:pPr>
          </w:p>
        </w:tc>
        <w:tc>
          <w:tcPr>
            <w:tcW w:w="975" w:type="dxa"/>
          </w:tcPr>
          <w:p w14:paraId="0F75752C" w14:textId="77777777" w:rsidR="00D93AC2" w:rsidRDefault="00D93AC2">
            <w:pPr>
              <w:rPr>
                <w:lang w:val="tr-TR"/>
              </w:rPr>
            </w:pPr>
          </w:p>
        </w:tc>
        <w:tc>
          <w:tcPr>
            <w:tcW w:w="1148" w:type="dxa"/>
          </w:tcPr>
          <w:p w14:paraId="281CCA5D" w14:textId="77777777" w:rsidR="00D93AC2" w:rsidRDefault="00D93AC2">
            <w:pPr>
              <w:rPr>
                <w:lang w:val="tr-TR"/>
              </w:rPr>
            </w:pPr>
          </w:p>
        </w:tc>
        <w:tc>
          <w:tcPr>
            <w:tcW w:w="1213" w:type="dxa"/>
          </w:tcPr>
          <w:p w14:paraId="738C2028" w14:textId="77777777" w:rsidR="00D93AC2" w:rsidRDefault="00D93AC2">
            <w:pPr>
              <w:rPr>
                <w:lang w:val="tr-TR"/>
              </w:rPr>
            </w:pPr>
          </w:p>
        </w:tc>
      </w:tr>
    </w:tbl>
    <w:p w14:paraId="4F62A44D" w14:textId="77777777" w:rsidR="001041F3" w:rsidRDefault="001041F3">
      <w:pPr>
        <w:ind w:left="1440"/>
        <w:rPr>
          <w:lang w:val="tr-TR"/>
        </w:rPr>
      </w:pPr>
    </w:p>
    <w:tbl>
      <w:tblPr>
        <w:tblStyle w:val="TableGrid"/>
        <w:tblW w:w="0" w:type="auto"/>
        <w:tblLook w:val="04A0" w:firstRow="1" w:lastRow="0" w:firstColumn="1" w:lastColumn="0" w:noHBand="0" w:noVBand="1"/>
      </w:tblPr>
      <w:tblGrid>
        <w:gridCol w:w="1449"/>
        <w:gridCol w:w="1449"/>
        <w:gridCol w:w="1450"/>
        <w:gridCol w:w="1450"/>
        <w:gridCol w:w="2532"/>
        <w:gridCol w:w="1276"/>
      </w:tblGrid>
      <w:tr w:rsidR="00572AD3" w14:paraId="7E365E4C" w14:textId="77777777" w:rsidTr="00B05515">
        <w:tc>
          <w:tcPr>
            <w:tcW w:w="1449" w:type="dxa"/>
            <w:vAlign w:val="center"/>
          </w:tcPr>
          <w:p w14:paraId="16460693" w14:textId="77777777" w:rsidR="00572AD3" w:rsidRDefault="00572AD3">
            <w:pPr>
              <w:rPr>
                <w:b/>
                <w:szCs w:val="22"/>
                <w:lang w:val="tr-TR"/>
              </w:rPr>
            </w:pPr>
            <w:r w:rsidRPr="00D752F6">
              <w:rPr>
                <w:sz w:val="13"/>
                <w:lang w:val="tr-TR"/>
              </w:rPr>
              <w:t>DATE</w:t>
            </w:r>
            <w:r>
              <w:rPr>
                <w:sz w:val="13"/>
                <w:lang w:val="tr-TR"/>
              </w:rPr>
              <w:t>/TIME</w:t>
            </w:r>
          </w:p>
        </w:tc>
        <w:tc>
          <w:tcPr>
            <w:tcW w:w="1449" w:type="dxa"/>
            <w:vAlign w:val="center"/>
          </w:tcPr>
          <w:p w14:paraId="1776FEC3" w14:textId="77777777" w:rsidR="00B554A4" w:rsidRDefault="00572AD3">
            <w:pPr>
              <w:rPr>
                <w:b/>
                <w:szCs w:val="22"/>
                <w:lang w:val="tr-TR"/>
              </w:rPr>
            </w:pPr>
            <w:r>
              <w:rPr>
                <w:sz w:val="13"/>
              </w:rPr>
              <w:t xml:space="preserve">POSITION OF THE SHIP (latitude/longitude and water depth if known) </w:t>
            </w:r>
          </w:p>
        </w:tc>
        <w:tc>
          <w:tcPr>
            <w:tcW w:w="1450" w:type="dxa"/>
            <w:vAlign w:val="center"/>
          </w:tcPr>
          <w:p w14:paraId="4B182BA6" w14:textId="77777777" w:rsidR="00572AD3" w:rsidRDefault="00572AD3">
            <w:pPr>
              <w:rPr>
                <w:b/>
                <w:szCs w:val="22"/>
                <w:lang w:val="tr-TR"/>
              </w:rPr>
            </w:pPr>
            <w:r w:rsidRPr="00D752F6">
              <w:rPr>
                <w:sz w:val="13"/>
                <w:lang w:val="tr-TR"/>
              </w:rPr>
              <w:t>CATEGORY</w:t>
            </w:r>
          </w:p>
        </w:tc>
        <w:tc>
          <w:tcPr>
            <w:tcW w:w="1450" w:type="dxa"/>
          </w:tcPr>
          <w:p w14:paraId="794F4A9B" w14:textId="77777777" w:rsidR="00572AD3" w:rsidRDefault="00572AD3" w:rsidP="00572AD3">
            <w:pPr>
              <w:jc w:val="center"/>
              <w:rPr>
                <w:sz w:val="13"/>
                <w:lang w:val="tr-TR"/>
              </w:rPr>
            </w:pPr>
            <w:r>
              <w:rPr>
                <w:sz w:val="13"/>
                <w:lang w:val="tr-TR"/>
              </w:rPr>
              <w:t>ESTIMATED AMOUNT LOST OR</w:t>
            </w:r>
          </w:p>
          <w:p w14:paraId="71EE0B33" w14:textId="77777777" w:rsidR="00572AD3" w:rsidRDefault="00572AD3" w:rsidP="00572AD3">
            <w:pPr>
              <w:jc w:val="center"/>
              <w:rPr>
                <w:lang w:val="tr-TR"/>
              </w:rPr>
            </w:pPr>
            <w:r>
              <w:rPr>
                <w:sz w:val="13"/>
                <w:lang w:val="tr-TR"/>
              </w:rPr>
              <w:t>DISCHARGED (m</w:t>
            </w:r>
            <w:r>
              <w:rPr>
                <w:sz w:val="13"/>
                <w:vertAlign w:val="superscript"/>
                <w:lang w:val="tr-TR"/>
              </w:rPr>
              <w:t>3</w:t>
            </w:r>
            <w:r>
              <w:rPr>
                <w:sz w:val="13"/>
                <w:lang w:val="tr-TR"/>
              </w:rPr>
              <w:t>)</w:t>
            </w:r>
          </w:p>
          <w:p w14:paraId="54309D23" w14:textId="77777777" w:rsidR="00572AD3" w:rsidRDefault="00572AD3">
            <w:pPr>
              <w:rPr>
                <w:b/>
                <w:szCs w:val="22"/>
                <w:lang w:val="tr-TR"/>
              </w:rPr>
            </w:pPr>
          </w:p>
        </w:tc>
        <w:tc>
          <w:tcPr>
            <w:tcW w:w="2532" w:type="dxa"/>
          </w:tcPr>
          <w:p w14:paraId="68091A0F" w14:textId="77777777" w:rsidR="00B554A4" w:rsidRDefault="00572AD3">
            <w:pPr>
              <w:rPr>
                <w:b/>
                <w:szCs w:val="22"/>
                <w:lang w:val="tr-TR"/>
              </w:rPr>
            </w:pPr>
            <w:r>
              <w:rPr>
                <w:sz w:val="13"/>
                <w:lang w:val="tr-TR"/>
              </w:rPr>
              <w:t>REMARKS ON THE REASON FOR THE DISCHARGE OR LOSS AND GENERAL REMARKS : (e.g. reasonable precaution</w:t>
            </w:r>
            <w:r w:rsidRPr="00574F3B">
              <w:rPr>
                <w:sz w:val="13"/>
                <w:lang w:val="tr-TR"/>
              </w:rPr>
              <w:t>s</w:t>
            </w:r>
            <w:r>
              <w:rPr>
                <w:sz w:val="13"/>
                <w:lang w:val="tr-TR"/>
              </w:rPr>
              <w:t xml:space="preserve"> taken to prevent or minimize such discharge or accidental loss and general remarks</w:t>
            </w:r>
            <w:r w:rsidRPr="00574F3B">
              <w:rPr>
                <w:sz w:val="13"/>
                <w:lang w:val="tr-TR"/>
              </w:rPr>
              <w:t>)</w:t>
            </w:r>
          </w:p>
        </w:tc>
        <w:tc>
          <w:tcPr>
            <w:tcW w:w="1276" w:type="dxa"/>
          </w:tcPr>
          <w:p w14:paraId="4039A331" w14:textId="77777777" w:rsidR="00572AD3" w:rsidRDefault="00572AD3">
            <w:pPr>
              <w:rPr>
                <w:b/>
                <w:szCs w:val="22"/>
                <w:lang w:val="tr-TR"/>
              </w:rPr>
            </w:pPr>
            <w:r>
              <w:rPr>
                <w:sz w:val="13"/>
                <w:lang w:val="tr-TR"/>
              </w:rPr>
              <w:t>CERTIFICATION / SIGNATURE</w:t>
            </w:r>
          </w:p>
        </w:tc>
      </w:tr>
      <w:tr w:rsidR="00572AD3" w14:paraId="131D31C5" w14:textId="77777777" w:rsidTr="00B05515">
        <w:tc>
          <w:tcPr>
            <w:tcW w:w="1449" w:type="dxa"/>
            <w:vAlign w:val="center"/>
          </w:tcPr>
          <w:p w14:paraId="06CC7F1A" w14:textId="77777777" w:rsidR="00572AD3" w:rsidRDefault="00572AD3">
            <w:pPr>
              <w:rPr>
                <w:b/>
                <w:szCs w:val="22"/>
                <w:lang w:val="tr-TR"/>
              </w:rPr>
            </w:pPr>
          </w:p>
        </w:tc>
        <w:tc>
          <w:tcPr>
            <w:tcW w:w="1449" w:type="dxa"/>
            <w:vAlign w:val="center"/>
          </w:tcPr>
          <w:p w14:paraId="6E34B4BA" w14:textId="77777777" w:rsidR="00572AD3" w:rsidRDefault="00572AD3">
            <w:pPr>
              <w:rPr>
                <w:b/>
                <w:szCs w:val="22"/>
                <w:lang w:val="tr-TR"/>
              </w:rPr>
            </w:pPr>
          </w:p>
        </w:tc>
        <w:tc>
          <w:tcPr>
            <w:tcW w:w="1450" w:type="dxa"/>
            <w:vAlign w:val="center"/>
          </w:tcPr>
          <w:p w14:paraId="77062AD2" w14:textId="77777777" w:rsidR="00572AD3" w:rsidRDefault="00572AD3">
            <w:pPr>
              <w:rPr>
                <w:b/>
                <w:szCs w:val="22"/>
                <w:lang w:val="tr-TR"/>
              </w:rPr>
            </w:pPr>
          </w:p>
        </w:tc>
        <w:tc>
          <w:tcPr>
            <w:tcW w:w="1450" w:type="dxa"/>
          </w:tcPr>
          <w:p w14:paraId="42A59FD1" w14:textId="77777777" w:rsidR="00572AD3" w:rsidRDefault="00572AD3">
            <w:pPr>
              <w:rPr>
                <w:b/>
                <w:szCs w:val="22"/>
                <w:lang w:val="tr-TR"/>
              </w:rPr>
            </w:pPr>
          </w:p>
        </w:tc>
        <w:tc>
          <w:tcPr>
            <w:tcW w:w="2532" w:type="dxa"/>
          </w:tcPr>
          <w:p w14:paraId="66F0F38F" w14:textId="77777777" w:rsidR="00572AD3" w:rsidRDefault="00572AD3">
            <w:pPr>
              <w:rPr>
                <w:b/>
                <w:szCs w:val="22"/>
                <w:lang w:val="tr-TR"/>
              </w:rPr>
            </w:pPr>
          </w:p>
        </w:tc>
        <w:tc>
          <w:tcPr>
            <w:tcW w:w="1276" w:type="dxa"/>
          </w:tcPr>
          <w:p w14:paraId="44BC9E99" w14:textId="77777777" w:rsidR="00572AD3" w:rsidRDefault="00572AD3">
            <w:pPr>
              <w:rPr>
                <w:b/>
                <w:szCs w:val="22"/>
                <w:lang w:val="tr-TR"/>
              </w:rPr>
            </w:pPr>
          </w:p>
        </w:tc>
      </w:tr>
      <w:tr w:rsidR="00572AD3" w14:paraId="6FE668CD" w14:textId="77777777" w:rsidTr="00B05515">
        <w:tc>
          <w:tcPr>
            <w:tcW w:w="1449" w:type="dxa"/>
          </w:tcPr>
          <w:p w14:paraId="620B1267" w14:textId="77777777" w:rsidR="00572AD3" w:rsidRDefault="00572AD3">
            <w:pPr>
              <w:rPr>
                <w:b/>
                <w:szCs w:val="22"/>
                <w:lang w:val="tr-TR"/>
              </w:rPr>
            </w:pPr>
          </w:p>
        </w:tc>
        <w:tc>
          <w:tcPr>
            <w:tcW w:w="1449" w:type="dxa"/>
          </w:tcPr>
          <w:p w14:paraId="5DCDF054" w14:textId="77777777" w:rsidR="00572AD3" w:rsidRDefault="00572AD3">
            <w:pPr>
              <w:rPr>
                <w:b/>
                <w:szCs w:val="22"/>
                <w:lang w:val="tr-TR"/>
              </w:rPr>
            </w:pPr>
          </w:p>
        </w:tc>
        <w:tc>
          <w:tcPr>
            <w:tcW w:w="1450" w:type="dxa"/>
          </w:tcPr>
          <w:p w14:paraId="4089AA78" w14:textId="77777777" w:rsidR="00572AD3" w:rsidRDefault="00572AD3">
            <w:pPr>
              <w:rPr>
                <w:b/>
                <w:szCs w:val="22"/>
                <w:lang w:val="tr-TR"/>
              </w:rPr>
            </w:pPr>
          </w:p>
        </w:tc>
        <w:tc>
          <w:tcPr>
            <w:tcW w:w="1450" w:type="dxa"/>
          </w:tcPr>
          <w:p w14:paraId="7C5DA345" w14:textId="77777777" w:rsidR="00572AD3" w:rsidRDefault="00572AD3">
            <w:pPr>
              <w:rPr>
                <w:b/>
                <w:szCs w:val="22"/>
                <w:lang w:val="tr-TR"/>
              </w:rPr>
            </w:pPr>
          </w:p>
        </w:tc>
        <w:tc>
          <w:tcPr>
            <w:tcW w:w="2532" w:type="dxa"/>
          </w:tcPr>
          <w:p w14:paraId="2F4D7A90" w14:textId="77777777" w:rsidR="00572AD3" w:rsidRDefault="00572AD3">
            <w:pPr>
              <w:rPr>
                <w:b/>
                <w:szCs w:val="22"/>
                <w:lang w:val="tr-TR"/>
              </w:rPr>
            </w:pPr>
          </w:p>
        </w:tc>
        <w:tc>
          <w:tcPr>
            <w:tcW w:w="1276" w:type="dxa"/>
          </w:tcPr>
          <w:p w14:paraId="4A63C0C0" w14:textId="77777777" w:rsidR="00572AD3" w:rsidRDefault="00572AD3">
            <w:pPr>
              <w:rPr>
                <w:b/>
                <w:szCs w:val="22"/>
                <w:lang w:val="tr-TR"/>
              </w:rPr>
            </w:pPr>
          </w:p>
        </w:tc>
      </w:tr>
      <w:tr w:rsidR="00572AD3" w14:paraId="7964CD9B" w14:textId="77777777" w:rsidTr="00B05515">
        <w:tc>
          <w:tcPr>
            <w:tcW w:w="1449" w:type="dxa"/>
          </w:tcPr>
          <w:p w14:paraId="754F859E" w14:textId="77777777" w:rsidR="00572AD3" w:rsidRDefault="00572AD3">
            <w:pPr>
              <w:rPr>
                <w:b/>
                <w:szCs w:val="22"/>
                <w:lang w:val="tr-TR"/>
              </w:rPr>
            </w:pPr>
          </w:p>
        </w:tc>
        <w:tc>
          <w:tcPr>
            <w:tcW w:w="1449" w:type="dxa"/>
          </w:tcPr>
          <w:p w14:paraId="06C5F610" w14:textId="77777777" w:rsidR="00572AD3" w:rsidRDefault="00572AD3">
            <w:pPr>
              <w:rPr>
                <w:b/>
                <w:szCs w:val="22"/>
                <w:lang w:val="tr-TR"/>
              </w:rPr>
            </w:pPr>
          </w:p>
        </w:tc>
        <w:tc>
          <w:tcPr>
            <w:tcW w:w="1450" w:type="dxa"/>
          </w:tcPr>
          <w:p w14:paraId="737D7A6F" w14:textId="77777777" w:rsidR="00572AD3" w:rsidRDefault="00572AD3">
            <w:pPr>
              <w:rPr>
                <w:b/>
                <w:szCs w:val="22"/>
                <w:lang w:val="tr-TR"/>
              </w:rPr>
            </w:pPr>
          </w:p>
        </w:tc>
        <w:tc>
          <w:tcPr>
            <w:tcW w:w="1450" w:type="dxa"/>
          </w:tcPr>
          <w:p w14:paraId="2FCEDE20" w14:textId="77777777" w:rsidR="00572AD3" w:rsidRDefault="00572AD3">
            <w:pPr>
              <w:rPr>
                <w:b/>
                <w:szCs w:val="22"/>
                <w:lang w:val="tr-TR"/>
              </w:rPr>
            </w:pPr>
          </w:p>
        </w:tc>
        <w:tc>
          <w:tcPr>
            <w:tcW w:w="2532" w:type="dxa"/>
          </w:tcPr>
          <w:p w14:paraId="2E2C3762" w14:textId="77777777" w:rsidR="00572AD3" w:rsidRDefault="00572AD3">
            <w:pPr>
              <w:rPr>
                <w:b/>
                <w:szCs w:val="22"/>
                <w:lang w:val="tr-TR"/>
              </w:rPr>
            </w:pPr>
          </w:p>
        </w:tc>
        <w:tc>
          <w:tcPr>
            <w:tcW w:w="1276" w:type="dxa"/>
          </w:tcPr>
          <w:p w14:paraId="7155888F" w14:textId="77777777" w:rsidR="00572AD3" w:rsidRDefault="00572AD3">
            <w:pPr>
              <w:rPr>
                <w:b/>
                <w:szCs w:val="22"/>
                <w:lang w:val="tr-TR"/>
              </w:rPr>
            </w:pPr>
          </w:p>
        </w:tc>
      </w:tr>
    </w:tbl>
    <w:p w14:paraId="2B30B6A9" w14:textId="77777777" w:rsidR="00572AD3" w:rsidRDefault="00572AD3">
      <w:pPr>
        <w:ind w:left="1440" w:hanging="1440"/>
        <w:rPr>
          <w:b/>
          <w:szCs w:val="22"/>
          <w:lang w:val="tr-TR"/>
        </w:rPr>
      </w:pPr>
    </w:p>
    <w:p w14:paraId="06DC34E9" w14:textId="77777777" w:rsidR="00572AD3" w:rsidRDefault="00572AD3">
      <w:pPr>
        <w:ind w:left="1440" w:hanging="1440"/>
        <w:rPr>
          <w:b/>
          <w:szCs w:val="22"/>
          <w:lang w:val="tr-TR"/>
        </w:rPr>
      </w:pPr>
    </w:p>
    <w:p w14:paraId="48E67502" w14:textId="77777777" w:rsidR="001041F3" w:rsidRPr="007E3535" w:rsidRDefault="001041F3">
      <w:pPr>
        <w:ind w:left="1440" w:hanging="1440"/>
        <w:rPr>
          <w:b/>
          <w:szCs w:val="22"/>
          <w:lang w:val="tr-TR"/>
        </w:rPr>
      </w:pPr>
      <w:r w:rsidRPr="007E3535">
        <w:rPr>
          <w:b/>
          <w:szCs w:val="22"/>
          <w:lang w:val="tr-TR"/>
        </w:rPr>
        <w:t>Categories;</w:t>
      </w:r>
    </w:p>
    <w:p w14:paraId="4C23A791" w14:textId="77777777" w:rsidR="00203F90" w:rsidRDefault="00237E9C">
      <w:pPr>
        <w:pStyle w:val="NormalWeb"/>
        <w:spacing w:before="140" w:beforeAutospacing="0"/>
        <w:rPr>
          <w:rFonts w:ascii="Arial" w:hAnsi="Arial" w:cs="Arial"/>
          <w:sz w:val="18"/>
          <w:szCs w:val="18"/>
        </w:rPr>
      </w:pPr>
      <w:r>
        <w:rPr>
          <w:rFonts w:ascii="Arial" w:hAnsi="Arial" w:cs="Arial"/>
          <w:i/>
          <w:iCs/>
          <w:sz w:val="18"/>
          <w:szCs w:val="18"/>
        </w:rPr>
        <w:t>A</w:t>
      </w:r>
      <w:r>
        <w:rPr>
          <w:rFonts w:ascii="Arial" w:hAnsi="Arial" w:cs="Arial"/>
          <w:sz w:val="18"/>
          <w:szCs w:val="18"/>
        </w:rPr>
        <w:t xml:space="preserve">. Plastics </w:t>
      </w:r>
    </w:p>
    <w:p w14:paraId="0EE0375A" w14:textId="77777777" w:rsidR="00203F90" w:rsidRDefault="00237E9C">
      <w:pPr>
        <w:pStyle w:val="NormalWeb"/>
        <w:spacing w:before="140" w:beforeAutospacing="0"/>
        <w:rPr>
          <w:rFonts w:ascii="Arial" w:hAnsi="Arial" w:cs="Arial"/>
          <w:sz w:val="18"/>
          <w:szCs w:val="18"/>
        </w:rPr>
      </w:pPr>
      <w:r>
        <w:rPr>
          <w:rFonts w:ascii="Arial" w:hAnsi="Arial" w:cs="Arial"/>
          <w:i/>
          <w:iCs/>
          <w:sz w:val="18"/>
          <w:szCs w:val="18"/>
        </w:rPr>
        <w:t>B</w:t>
      </w:r>
      <w:r>
        <w:rPr>
          <w:rFonts w:ascii="Arial" w:hAnsi="Arial" w:cs="Arial"/>
          <w:sz w:val="18"/>
          <w:szCs w:val="18"/>
        </w:rPr>
        <w:t xml:space="preserve">. Food wastes </w:t>
      </w:r>
    </w:p>
    <w:p w14:paraId="4AB82AB9" w14:textId="77777777" w:rsidR="00203F90" w:rsidRDefault="00237E9C">
      <w:pPr>
        <w:pStyle w:val="NormalWeb"/>
        <w:spacing w:before="140" w:beforeAutospacing="0"/>
        <w:rPr>
          <w:rFonts w:ascii="Arial" w:hAnsi="Arial" w:cs="Arial"/>
          <w:sz w:val="18"/>
          <w:szCs w:val="18"/>
        </w:rPr>
      </w:pPr>
      <w:r>
        <w:rPr>
          <w:rFonts w:ascii="Arial" w:hAnsi="Arial" w:cs="Arial"/>
          <w:i/>
          <w:iCs/>
          <w:sz w:val="18"/>
          <w:szCs w:val="18"/>
        </w:rPr>
        <w:t>C</w:t>
      </w:r>
      <w:r>
        <w:rPr>
          <w:rFonts w:ascii="Arial" w:hAnsi="Arial" w:cs="Arial"/>
          <w:sz w:val="18"/>
          <w:szCs w:val="18"/>
        </w:rPr>
        <w:t xml:space="preserve">. Domestic Wastes </w:t>
      </w:r>
    </w:p>
    <w:p w14:paraId="164BC96F" w14:textId="77777777" w:rsidR="00203F90" w:rsidRDefault="00237E9C">
      <w:pPr>
        <w:pStyle w:val="NormalWeb"/>
        <w:spacing w:before="140" w:beforeAutospacing="0"/>
        <w:rPr>
          <w:rFonts w:ascii="Arial" w:hAnsi="Arial" w:cs="Arial"/>
          <w:sz w:val="18"/>
          <w:szCs w:val="18"/>
        </w:rPr>
      </w:pPr>
      <w:r>
        <w:rPr>
          <w:rFonts w:ascii="Arial" w:hAnsi="Arial" w:cs="Arial"/>
          <w:i/>
          <w:iCs/>
          <w:sz w:val="18"/>
          <w:szCs w:val="18"/>
        </w:rPr>
        <w:t>D</w:t>
      </w:r>
      <w:r>
        <w:rPr>
          <w:rFonts w:ascii="Arial" w:hAnsi="Arial" w:cs="Arial"/>
          <w:sz w:val="18"/>
          <w:szCs w:val="18"/>
        </w:rPr>
        <w:t xml:space="preserve">. Cooking Oil </w:t>
      </w:r>
    </w:p>
    <w:p w14:paraId="747B7313" w14:textId="77777777" w:rsidR="00203F90" w:rsidRDefault="00237E9C">
      <w:pPr>
        <w:pStyle w:val="NormalWeb"/>
        <w:spacing w:before="140" w:beforeAutospacing="0"/>
        <w:rPr>
          <w:rFonts w:ascii="Arial" w:hAnsi="Arial" w:cs="Arial"/>
          <w:sz w:val="18"/>
          <w:szCs w:val="18"/>
        </w:rPr>
      </w:pPr>
      <w:r>
        <w:rPr>
          <w:rFonts w:ascii="Arial" w:hAnsi="Arial" w:cs="Arial"/>
          <w:i/>
          <w:iCs/>
          <w:sz w:val="18"/>
          <w:szCs w:val="18"/>
        </w:rPr>
        <w:t>E</w:t>
      </w:r>
      <w:r>
        <w:rPr>
          <w:rFonts w:ascii="Arial" w:hAnsi="Arial" w:cs="Arial"/>
          <w:sz w:val="18"/>
          <w:szCs w:val="18"/>
        </w:rPr>
        <w:t xml:space="preserve">. Incinerator ashes </w:t>
      </w:r>
    </w:p>
    <w:p w14:paraId="3EFA923E" w14:textId="77777777" w:rsidR="00203F90" w:rsidRDefault="00237E9C">
      <w:pPr>
        <w:pStyle w:val="NormalWeb"/>
        <w:spacing w:before="140" w:beforeAutospacing="0"/>
        <w:rPr>
          <w:rFonts w:ascii="Arial" w:hAnsi="Arial" w:cs="Arial"/>
          <w:sz w:val="18"/>
          <w:szCs w:val="18"/>
        </w:rPr>
      </w:pPr>
      <w:r>
        <w:rPr>
          <w:rFonts w:ascii="Arial" w:hAnsi="Arial" w:cs="Arial"/>
          <w:i/>
          <w:iCs/>
          <w:sz w:val="18"/>
          <w:szCs w:val="18"/>
        </w:rPr>
        <w:t>F</w:t>
      </w:r>
      <w:r>
        <w:rPr>
          <w:rFonts w:ascii="Arial" w:hAnsi="Arial" w:cs="Arial"/>
          <w:sz w:val="18"/>
          <w:szCs w:val="18"/>
        </w:rPr>
        <w:t xml:space="preserve">. Operational wastes </w:t>
      </w:r>
    </w:p>
    <w:p w14:paraId="1B186B0B" w14:textId="06A184F7" w:rsidR="00203F90" w:rsidRDefault="00BE2805">
      <w:pPr>
        <w:pStyle w:val="NormalWeb"/>
        <w:spacing w:before="140" w:beforeAutospacing="0"/>
        <w:rPr>
          <w:rFonts w:ascii="Arial" w:hAnsi="Arial" w:cs="Arial"/>
          <w:sz w:val="18"/>
          <w:szCs w:val="18"/>
        </w:rPr>
      </w:pPr>
      <w:r>
        <w:rPr>
          <w:rFonts w:ascii="Arial" w:hAnsi="Arial" w:cs="Arial"/>
          <w:i/>
          <w:iCs/>
          <w:sz w:val="18"/>
          <w:szCs w:val="18"/>
        </w:rPr>
        <w:t>G</w:t>
      </w:r>
      <w:r w:rsidR="00237E9C">
        <w:rPr>
          <w:rFonts w:ascii="Arial" w:hAnsi="Arial" w:cs="Arial"/>
          <w:sz w:val="18"/>
          <w:szCs w:val="18"/>
        </w:rPr>
        <w:t xml:space="preserve">. Animal Carcass(es) </w:t>
      </w:r>
    </w:p>
    <w:p w14:paraId="12CF5266" w14:textId="7D76A090" w:rsidR="00203F90" w:rsidRDefault="00BE2805">
      <w:pPr>
        <w:pStyle w:val="NormalWeb"/>
        <w:spacing w:before="140" w:beforeAutospacing="0"/>
        <w:rPr>
          <w:rFonts w:ascii="Arial" w:hAnsi="Arial" w:cs="Arial"/>
          <w:sz w:val="18"/>
          <w:szCs w:val="18"/>
        </w:rPr>
      </w:pPr>
      <w:r>
        <w:rPr>
          <w:rFonts w:ascii="Arial" w:hAnsi="Arial" w:cs="Arial"/>
          <w:i/>
          <w:iCs/>
          <w:sz w:val="18"/>
          <w:szCs w:val="18"/>
        </w:rPr>
        <w:t>H</w:t>
      </w:r>
      <w:r w:rsidR="00237E9C">
        <w:rPr>
          <w:rFonts w:ascii="Arial" w:hAnsi="Arial" w:cs="Arial"/>
          <w:sz w:val="18"/>
          <w:szCs w:val="18"/>
        </w:rPr>
        <w:t>. Fishing Gear</w:t>
      </w:r>
    </w:p>
    <w:p w14:paraId="3698DEE2" w14:textId="77777777" w:rsidR="00BE2805" w:rsidRDefault="00BE2805" w:rsidP="00BE2805">
      <w:pPr>
        <w:pStyle w:val="NormalWeb"/>
        <w:spacing w:before="140" w:beforeAutospacing="0"/>
        <w:rPr>
          <w:rFonts w:ascii="Arial" w:hAnsi="Arial" w:cs="Arial"/>
          <w:sz w:val="18"/>
          <w:szCs w:val="18"/>
        </w:rPr>
      </w:pPr>
      <w:r>
        <w:rPr>
          <w:rFonts w:ascii="Arial" w:hAnsi="Arial" w:cs="Arial"/>
          <w:i/>
          <w:iCs/>
          <w:sz w:val="18"/>
          <w:szCs w:val="18"/>
        </w:rPr>
        <w:t>I</w:t>
      </w:r>
      <w:r>
        <w:rPr>
          <w:rFonts w:ascii="Arial" w:hAnsi="Arial" w:cs="Arial"/>
          <w:sz w:val="18"/>
          <w:szCs w:val="18"/>
        </w:rPr>
        <w:t>. E-waste</w:t>
      </w:r>
    </w:p>
    <w:p w14:paraId="21AB570D" w14:textId="77777777" w:rsidR="00BE2805" w:rsidRDefault="00BE2805" w:rsidP="00BE2805">
      <w:pPr>
        <w:pStyle w:val="NormalWeb"/>
        <w:spacing w:before="140" w:beforeAutospacing="0"/>
        <w:rPr>
          <w:rFonts w:ascii="Arial" w:hAnsi="Arial" w:cs="Arial"/>
          <w:sz w:val="18"/>
          <w:szCs w:val="18"/>
        </w:rPr>
      </w:pPr>
    </w:p>
    <w:p w14:paraId="4537441F" w14:textId="77777777" w:rsidR="00203F90" w:rsidRDefault="00203F90">
      <w:pPr>
        <w:pStyle w:val="NormalWeb"/>
        <w:spacing w:before="140" w:beforeAutospacing="0"/>
        <w:rPr>
          <w:rFonts w:ascii="Arial" w:hAnsi="Arial" w:cs="Arial"/>
          <w:sz w:val="18"/>
          <w:szCs w:val="18"/>
        </w:rPr>
      </w:pPr>
    </w:p>
    <w:p w14:paraId="743D2E27" w14:textId="77777777" w:rsidR="001041F3" w:rsidRPr="007E3535" w:rsidRDefault="001041F3">
      <w:pPr>
        <w:rPr>
          <w:b/>
          <w:szCs w:val="22"/>
          <w:lang w:val="tr-TR"/>
        </w:rPr>
      </w:pPr>
    </w:p>
    <w:p w14:paraId="6A2086A7" w14:textId="77777777" w:rsidR="001041F3" w:rsidRPr="007E3535" w:rsidRDefault="001041F3">
      <w:pPr>
        <w:rPr>
          <w:b/>
          <w:szCs w:val="22"/>
          <w:lang w:val="tr-TR"/>
        </w:rPr>
      </w:pPr>
    </w:p>
    <w:p w14:paraId="50A2F6B8" w14:textId="77777777" w:rsidR="00574F3B" w:rsidRPr="00EE510E" w:rsidRDefault="00574F3B" w:rsidP="00574F3B">
      <w:pPr>
        <w:pStyle w:val="Heading1"/>
        <w:jc w:val="center"/>
      </w:pPr>
      <w:r w:rsidRPr="00EE510E">
        <w:lastRenderedPageBreak/>
        <w:t>GARBAGE RECORD BOOK</w:t>
      </w:r>
      <w:r>
        <w:t xml:space="preserve"> PART II</w:t>
      </w:r>
    </w:p>
    <w:tbl>
      <w:tblPr>
        <w:tblStyle w:val="TableGrid"/>
        <w:tblW w:w="0" w:type="auto"/>
        <w:tblLook w:val="04A0" w:firstRow="1" w:lastRow="0" w:firstColumn="1" w:lastColumn="0" w:noHBand="0" w:noVBand="1"/>
      </w:tblPr>
      <w:tblGrid>
        <w:gridCol w:w="3354"/>
        <w:gridCol w:w="3354"/>
        <w:gridCol w:w="3354"/>
      </w:tblGrid>
      <w:tr w:rsidR="00574F3B" w14:paraId="5AFE47DB" w14:textId="77777777" w:rsidTr="00B554A4">
        <w:tc>
          <w:tcPr>
            <w:tcW w:w="3354" w:type="dxa"/>
          </w:tcPr>
          <w:p w14:paraId="16DFDBFE" w14:textId="77777777" w:rsidR="00574F3B" w:rsidRPr="00D93AC2" w:rsidRDefault="00574F3B" w:rsidP="00B554A4">
            <w:pPr>
              <w:rPr>
                <w:sz w:val="16"/>
                <w:szCs w:val="16"/>
                <w:lang w:val="tr-TR"/>
              </w:rPr>
            </w:pPr>
            <w:r w:rsidRPr="00D93AC2">
              <w:rPr>
                <w:sz w:val="16"/>
                <w:szCs w:val="16"/>
                <w:lang w:val="tr-TR"/>
              </w:rPr>
              <w:t>Name of Ship</w:t>
            </w:r>
          </w:p>
        </w:tc>
        <w:tc>
          <w:tcPr>
            <w:tcW w:w="3354" w:type="dxa"/>
          </w:tcPr>
          <w:p w14:paraId="25076F60" w14:textId="77777777" w:rsidR="00574F3B" w:rsidRPr="00D93AC2" w:rsidRDefault="00574F3B" w:rsidP="00B554A4">
            <w:pPr>
              <w:rPr>
                <w:sz w:val="16"/>
                <w:szCs w:val="16"/>
                <w:lang w:val="tr-TR"/>
              </w:rPr>
            </w:pPr>
            <w:r w:rsidRPr="00D93AC2">
              <w:rPr>
                <w:sz w:val="16"/>
                <w:szCs w:val="16"/>
                <w:lang w:val="tr-TR"/>
              </w:rPr>
              <w:t>Disitnctive number or letters</w:t>
            </w:r>
          </w:p>
        </w:tc>
        <w:tc>
          <w:tcPr>
            <w:tcW w:w="3354" w:type="dxa"/>
          </w:tcPr>
          <w:p w14:paraId="29487005" w14:textId="77777777" w:rsidR="00574F3B" w:rsidRPr="00D93AC2" w:rsidRDefault="00574F3B" w:rsidP="00B554A4">
            <w:pPr>
              <w:rPr>
                <w:sz w:val="16"/>
                <w:szCs w:val="16"/>
                <w:lang w:val="tr-TR"/>
              </w:rPr>
            </w:pPr>
            <w:r w:rsidRPr="00D93AC2">
              <w:rPr>
                <w:sz w:val="16"/>
                <w:szCs w:val="16"/>
                <w:lang w:val="tr-TR"/>
              </w:rPr>
              <w:t>IMO number</w:t>
            </w:r>
          </w:p>
        </w:tc>
      </w:tr>
      <w:tr w:rsidR="00574F3B" w14:paraId="637CD7FF" w14:textId="77777777" w:rsidTr="00B554A4">
        <w:tc>
          <w:tcPr>
            <w:tcW w:w="3354" w:type="dxa"/>
          </w:tcPr>
          <w:p w14:paraId="681786CE" w14:textId="77777777" w:rsidR="00574F3B" w:rsidRDefault="00574F3B" w:rsidP="00B554A4">
            <w:pPr>
              <w:rPr>
                <w:lang w:val="tr-TR"/>
              </w:rPr>
            </w:pPr>
          </w:p>
        </w:tc>
        <w:tc>
          <w:tcPr>
            <w:tcW w:w="3354" w:type="dxa"/>
          </w:tcPr>
          <w:p w14:paraId="699B7C67" w14:textId="77777777" w:rsidR="00574F3B" w:rsidRDefault="00574F3B" w:rsidP="00B554A4">
            <w:pPr>
              <w:rPr>
                <w:lang w:val="tr-TR"/>
              </w:rPr>
            </w:pPr>
          </w:p>
        </w:tc>
        <w:tc>
          <w:tcPr>
            <w:tcW w:w="3354" w:type="dxa"/>
          </w:tcPr>
          <w:p w14:paraId="0D006705" w14:textId="77777777" w:rsidR="00574F3B" w:rsidRDefault="00574F3B" w:rsidP="00B554A4">
            <w:pPr>
              <w:rPr>
                <w:lang w:val="tr-TR"/>
              </w:rPr>
            </w:pPr>
          </w:p>
        </w:tc>
      </w:tr>
    </w:tbl>
    <w:p w14:paraId="47773FC8" w14:textId="77777777" w:rsidR="00574F3B" w:rsidRDefault="00574F3B" w:rsidP="00574F3B">
      <w:pPr>
        <w:rPr>
          <w:lang w:val="tr-TR"/>
        </w:rPr>
      </w:pPr>
    </w:p>
    <w:p w14:paraId="44D6B5F2" w14:textId="77777777" w:rsidR="00574F3B" w:rsidRDefault="00574F3B" w:rsidP="00574F3B">
      <w:pPr>
        <w:rPr>
          <w:lang w:val="tr-TR"/>
        </w:rPr>
      </w:pPr>
    </w:p>
    <w:p w14:paraId="7C0EDA07" w14:textId="77777777" w:rsidR="00574F3B" w:rsidRDefault="00574F3B" w:rsidP="00574F3B">
      <w:pPr>
        <w:rPr>
          <w:lang w:val="tr-TR"/>
        </w:rPr>
      </w:pPr>
    </w:p>
    <w:tbl>
      <w:tblPr>
        <w:tblStyle w:val="TableGrid"/>
        <w:tblW w:w="0" w:type="auto"/>
        <w:tblInd w:w="-34" w:type="dxa"/>
        <w:tblLook w:val="04A0" w:firstRow="1" w:lastRow="0" w:firstColumn="1" w:lastColumn="0" w:noHBand="0" w:noVBand="1"/>
      </w:tblPr>
      <w:tblGrid>
        <w:gridCol w:w="910"/>
        <w:gridCol w:w="2248"/>
        <w:gridCol w:w="946"/>
        <w:gridCol w:w="1098"/>
        <w:gridCol w:w="975"/>
        <w:gridCol w:w="1098"/>
        <w:gridCol w:w="1213"/>
      </w:tblGrid>
      <w:tr w:rsidR="00572AD3" w14:paraId="4D60B2E8" w14:textId="77777777" w:rsidTr="00B05515">
        <w:trPr>
          <w:trHeight w:val="419"/>
        </w:trPr>
        <w:tc>
          <w:tcPr>
            <w:tcW w:w="910" w:type="dxa"/>
            <w:vMerge w:val="restart"/>
            <w:vAlign w:val="center"/>
          </w:tcPr>
          <w:p w14:paraId="60CF4BEE" w14:textId="77777777" w:rsidR="00572AD3" w:rsidRDefault="00572AD3" w:rsidP="00B554A4">
            <w:pPr>
              <w:jc w:val="center"/>
              <w:rPr>
                <w:sz w:val="13"/>
                <w:lang w:val="tr-TR"/>
              </w:rPr>
            </w:pPr>
            <w:r w:rsidRPr="00D752F6">
              <w:rPr>
                <w:sz w:val="13"/>
                <w:lang w:val="tr-TR"/>
              </w:rPr>
              <w:t>DATE</w:t>
            </w:r>
            <w:r>
              <w:rPr>
                <w:sz w:val="13"/>
                <w:lang w:val="tr-TR"/>
              </w:rPr>
              <w:t>/TIME</w:t>
            </w:r>
          </w:p>
        </w:tc>
        <w:tc>
          <w:tcPr>
            <w:tcW w:w="2248" w:type="dxa"/>
            <w:vMerge w:val="restart"/>
            <w:vAlign w:val="center"/>
          </w:tcPr>
          <w:p w14:paraId="0BA0E060" w14:textId="77777777" w:rsidR="00B554A4" w:rsidRDefault="00572AD3">
            <w:pPr>
              <w:pStyle w:val="BodyText"/>
              <w:jc w:val="center"/>
            </w:pPr>
            <w:r>
              <w:rPr>
                <w:sz w:val="13"/>
              </w:rPr>
              <w:t>POSITION OF THE SHIP (latitude/longitude) OR PORT (if discharged ashore)</w:t>
            </w:r>
          </w:p>
        </w:tc>
        <w:tc>
          <w:tcPr>
            <w:tcW w:w="946" w:type="dxa"/>
            <w:vMerge w:val="restart"/>
            <w:vAlign w:val="center"/>
          </w:tcPr>
          <w:p w14:paraId="35CC8078" w14:textId="77777777" w:rsidR="00572AD3" w:rsidRDefault="00572AD3" w:rsidP="00B554A4">
            <w:pPr>
              <w:jc w:val="center"/>
              <w:rPr>
                <w:lang w:val="tr-TR"/>
              </w:rPr>
            </w:pPr>
            <w:r w:rsidRPr="00D752F6">
              <w:rPr>
                <w:sz w:val="13"/>
                <w:lang w:val="tr-TR"/>
              </w:rPr>
              <w:t>CATEGORY</w:t>
            </w:r>
          </w:p>
        </w:tc>
        <w:tc>
          <w:tcPr>
            <w:tcW w:w="2073" w:type="dxa"/>
            <w:gridSpan w:val="2"/>
            <w:vAlign w:val="center"/>
          </w:tcPr>
          <w:p w14:paraId="01693AEA" w14:textId="77777777" w:rsidR="00572AD3" w:rsidRDefault="00572AD3" w:rsidP="00B554A4">
            <w:pPr>
              <w:jc w:val="center"/>
              <w:rPr>
                <w:sz w:val="13"/>
                <w:lang w:val="tr-TR"/>
              </w:rPr>
            </w:pPr>
            <w:r>
              <w:rPr>
                <w:sz w:val="13"/>
                <w:lang w:val="tr-TR"/>
              </w:rPr>
              <w:t>ESTIMATED AMOUNT</w:t>
            </w:r>
          </w:p>
          <w:p w14:paraId="3D05C2C7" w14:textId="77777777" w:rsidR="00B554A4" w:rsidRDefault="00572AD3">
            <w:pPr>
              <w:jc w:val="center"/>
              <w:rPr>
                <w:sz w:val="13"/>
                <w:lang w:val="tr-TR"/>
              </w:rPr>
            </w:pPr>
            <w:r>
              <w:rPr>
                <w:sz w:val="13"/>
                <w:lang w:val="tr-TR"/>
              </w:rPr>
              <w:t xml:space="preserve">DISCHARGED </w:t>
            </w:r>
          </w:p>
        </w:tc>
        <w:tc>
          <w:tcPr>
            <w:tcW w:w="1098" w:type="dxa"/>
            <w:vMerge w:val="restart"/>
            <w:vAlign w:val="center"/>
          </w:tcPr>
          <w:p w14:paraId="210E26BC" w14:textId="77777777" w:rsidR="00B554A4" w:rsidRPr="00B05515" w:rsidRDefault="00572AD3">
            <w:pPr>
              <w:jc w:val="center"/>
              <w:rPr>
                <w:lang w:val="tr-TR"/>
              </w:rPr>
            </w:pPr>
            <w:r>
              <w:rPr>
                <w:sz w:val="13"/>
                <w:lang w:val="tr-TR"/>
              </w:rPr>
              <w:t>START AND STOP POSITIONS OF THE SHIP FOR DISCHARGE INTO THE SEA</w:t>
            </w:r>
          </w:p>
        </w:tc>
        <w:tc>
          <w:tcPr>
            <w:tcW w:w="1213" w:type="dxa"/>
            <w:vMerge w:val="restart"/>
            <w:vAlign w:val="center"/>
          </w:tcPr>
          <w:p w14:paraId="36F0C274" w14:textId="77777777" w:rsidR="00572AD3" w:rsidRDefault="00572AD3" w:rsidP="00B554A4">
            <w:pPr>
              <w:jc w:val="center"/>
              <w:rPr>
                <w:lang w:val="tr-TR"/>
              </w:rPr>
            </w:pPr>
            <w:r>
              <w:rPr>
                <w:sz w:val="13"/>
                <w:lang w:val="tr-TR"/>
              </w:rPr>
              <w:t>CERTIFICATION / SIGNATURE</w:t>
            </w:r>
          </w:p>
        </w:tc>
      </w:tr>
      <w:tr w:rsidR="00572AD3" w14:paraId="65307DA3" w14:textId="77777777" w:rsidTr="00B05515">
        <w:trPr>
          <w:trHeight w:val="418"/>
        </w:trPr>
        <w:tc>
          <w:tcPr>
            <w:tcW w:w="910" w:type="dxa"/>
            <w:vMerge/>
            <w:vAlign w:val="center"/>
          </w:tcPr>
          <w:p w14:paraId="11BC5529" w14:textId="77777777" w:rsidR="00572AD3" w:rsidRPr="00D752F6" w:rsidRDefault="00572AD3" w:rsidP="00B554A4">
            <w:pPr>
              <w:jc w:val="center"/>
              <w:rPr>
                <w:sz w:val="13"/>
                <w:lang w:val="tr-TR"/>
              </w:rPr>
            </w:pPr>
          </w:p>
        </w:tc>
        <w:tc>
          <w:tcPr>
            <w:tcW w:w="2248" w:type="dxa"/>
            <w:vMerge/>
            <w:vAlign w:val="center"/>
          </w:tcPr>
          <w:p w14:paraId="011BC86F" w14:textId="77777777" w:rsidR="00572AD3" w:rsidRDefault="00572AD3" w:rsidP="00B554A4">
            <w:pPr>
              <w:pStyle w:val="BodyText"/>
              <w:jc w:val="center"/>
              <w:rPr>
                <w:sz w:val="13"/>
              </w:rPr>
            </w:pPr>
          </w:p>
        </w:tc>
        <w:tc>
          <w:tcPr>
            <w:tcW w:w="946" w:type="dxa"/>
            <w:vMerge/>
            <w:vAlign w:val="center"/>
          </w:tcPr>
          <w:p w14:paraId="21E50931" w14:textId="77777777" w:rsidR="00572AD3" w:rsidRPr="00D752F6" w:rsidRDefault="00572AD3" w:rsidP="00B554A4">
            <w:pPr>
              <w:jc w:val="center"/>
              <w:rPr>
                <w:sz w:val="13"/>
                <w:lang w:val="tr-TR"/>
              </w:rPr>
            </w:pPr>
          </w:p>
        </w:tc>
        <w:tc>
          <w:tcPr>
            <w:tcW w:w="1098" w:type="dxa"/>
            <w:vAlign w:val="center"/>
          </w:tcPr>
          <w:p w14:paraId="6A9E5F7C" w14:textId="77777777" w:rsidR="00572AD3" w:rsidRPr="00D93AC2" w:rsidRDefault="00572AD3" w:rsidP="00B554A4">
            <w:pPr>
              <w:jc w:val="center"/>
              <w:rPr>
                <w:sz w:val="13"/>
                <w:lang w:val="tr-TR"/>
              </w:rPr>
            </w:pPr>
            <w:r>
              <w:rPr>
                <w:sz w:val="13"/>
                <w:lang w:val="tr-TR"/>
              </w:rPr>
              <w:t>IN</w:t>
            </w:r>
            <w:r w:rsidRPr="00D752F6">
              <w:rPr>
                <w:sz w:val="13"/>
                <w:lang w:val="tr-TR"/>
              </w:rPr>
              <w:t>TO SEA</w:t>
            </w:r>
            <w:r>
              <w:rPr>
                <w:sz w:val="13"/>
                <w:lang w:val="tr-TR"/>
              </w:rPr>
              <w:t xml:space="preserve"> (m</w:t>
            </w:r>
            <w:r>
              <w:rPr>
                <w:sz w:val="13"/>
                <w:vertAlign w:val="superscript"/>
                <w:lang w:val="tr-TR"/>
              </w:rPr>
              <w:t>3</w:t>
            </w:r>
            <w:r>
              <w:rPr>
                <w:sz w:val="13"/>
                <w:lang w:val="tr-TR"/>
              </w:rPr>
              <w:t>)</w:t>
            </w:r>
          </w:p>
        </w:tc>
        <w:tc>
          <w:tcPr>
            <w:tcW w:w="975" w:type="dxa"/>
            <w:vAlign w:val="center"/>
          </w:tcPr>
          <w:p w14:paraId="58C216B6" w14:textId="77777777" w:rsidR="00572AD3" w:rsidRPr="00D752F6" w:rsidRDefault="00572AD3" w:rsidP="00B554A4">
            <w:pPr>
              <w:jc w:val="center"/>
              <w:rPr>
                <w:sz w:val="13"/>
                <w:lang w:val="tr-TR"/>
              </w:rPr>
            </w:pPr>
            <w:r w:rsidRPr="00D752F6">
              <w:rPr>
                <w:sz w:val="13"/>
                <w:lang w:val="tr-TR"/>
              </w:rPr>
              <w:t>TO RECEPTION FACILIT</w:t>
            </w:r>
            <w:r>
              <w:rPr>
                <w:sz w:val="13"/>
                <w:lang w:val="tr-TR"/>
              </w:rPr>
              <w:t>IES OR TO ANOTHER SHIP (m</w:t>
            </w:r>
            <w:r>
              <w:rPr>
                <w:sz w:val="13"/>
                <w:vertAlign w:val="superscript"/>
                <w:lang w:val="tr-TR"/>
              </w:rPr>
              <w:t>3</w:t>
            </w:r>
            <w:r>
              <w:rPr>
                <w:sz w:val="13"/>
                <w:lang w:val="tr-TR"/>
              </w:rPr>
              <w:t>)</w:t>
            </w:r>
          </w:p>
        </w:tc>
        <w:tc>
          <w:tcPr>
            <w:tcW w:w="1098" w:type="dxa"/>
            <w:vMerge/>
            <w:vAlign w:val="center"/>
          </w:tcPr>
          <w:p w14:paraId="28EE339D" w14:textId="77777777" w:rsidR="00572AD3" w:rsidRPr="00D752F6" w:rsidRDefault="00572AD3" w:rsidP="00B554A4">
            <w:pPr>
              <w:jc w:val="center"/>
              <w:rPr>
                <w:sz w:val="13"/>
                <w:lang w:val="tr-TR"/>
              </w:rPr>
            </w:pPr>
          </w:p>
        </w:tc>
        <w:tc>
          <w:tcPr>
            <w:tcW w:w="1213" w:type="dxa"/>
            <w:vMerge/>
            <w:vAlign w:val="center"/>
          </w:tcPr>
          <w:p w14:paraId="553ECC4D" w14:textId="77777777" w:rsidR="00572AD3" w:rsidRDefault="00572AD3" w:rsidP="00B554A4">
            <w:pPr>
              <w:jc w:val="center"/>
              <w:rPr>
                <w:sz w:val="13"/>
                <w:lang w:val="tr-TR"/>
              </w:rPr>
            </w:pPr>
          </w:p>
        </w:tc>
      </w:tr>
      <w:tr w:rsidR="00572AD3" w14:paraId="60C53E81" w14:textId="77777777" w:rsidTr="00B05515">
        <w:tc>
          <w:tcPr>
            <w:tcW w:w="910" w:type="dxa"/>
          </w:tcPr>
          <w:p w14:paraId="1050C3FD" w14:textId="77777777" w:rsidR="00572AD3" w:rsidRDefault="00572AD3" w:rsidP="00B554A4">
            <w:pPr>
              <w:rPr>
                <w:lang w:val="tr-TR"/>
              </w:rPr>
            </w:pPr>
          </w:p>
        </w:tc>
        <w:tc>
          <w:tcPr>
            <w:tcW w:w="2248" w:type="dxa"/>
          </w:tcPr>
          <w:p w14:paraId="057B785C" w14:textId="77777777" w:rsidR="00572AD3" w:rsidRDefault="00572AD3" w:rsidP="00B554A4">
            <w:pPr>
              <w:rPr>
                <w:lang w:val="tr-TR"/>
              </w:rPr>
            </w:pPr>
          </w:p>
        </w:tc>
        <w:tc>
          <w:tcPr>
            <w:tcW w:w="946" w:type="dxa"/>
          </w:tcPr>
          <w:p w14:paraId="6CC524C8" w14:textId="77777777" w:rsidR="00572AD3" w:rsidRDefault="00572AD3" w:rsidP="00B554A4">
            <w:pPr>
              <w:rPr>
                <w:lang w:val="tr-TR"/>
              </w:rPr>
            </w:pPr>
          </w:p>
        </w:tc>
        <w:tc>
          <w:tcPr>
            <w:tcW w:w="1098" w:type="dxa"/>
          </w:tcPr>
          <w:p w14:paraId="6220F1CF" w14:textId="77777777" w:rsidR="00572AD3" w:rsidRDefault="00572AD3" w:rsidP="00B554A4">
            <w:pPr>
              <w:rPr>
                <w:lang w:val="tr-TR"/>
              </w:rPr>
            </w:pPr>
          </w:p>
        </w:tc>
        <w:tc>
          <w:tcPr>
            <w:tcW w:w="975" w:type="dxa"/>
          </w:tcPr>
          <w:p w14:paraId="24E9746F" w14:textId="77777777" w:rsidR="00572AD3" w:rsidRDefault="00572AD3" w:rsidP="00B554A4">
            <w:pPr>
              <w:rPr>
                <w:lang w:val="tr-TR"/>
              </w:rPr>
            </w:pPr>
          </w:p>
        </w:tc>
        <w:tc>
          <w:tcPr>
            <w:tcW w:w="1098" w:type="dxa"/>
          </w:tcPr>
          <w:p w14:paraId="2B247ED2" w14:textId="77777777" w:rsidR="00572AD3" w:rsidRDefault="00572AD3" w:rsidP="00B554A4">
            <w:pPr>
              <w:rPr>
                <w:lang w:val="tr-TR"/>
              </w:rPr>
            </w:pPr>
          </w:p>
        </w:tc>
        <w:tc>
          <w:tcPr>
            <w:tcW w:w="1213" w:type="dxa"/>
          </w:tcPr>
          <w:p w14:paraId="3222167B" w14:textId="77777777" w:rsidR="00572AD3" w:rsidRDefault="00572AD3" w:rsidP="00B554A4">
            <w:pPr>
              <w:rPr>
                <w:lang w:val="tr-TR"/>
              </w:rPr>
            </w:pPr>
          </w:p>
        </w:tc>
      </w:tr>
      <w:tr w:rsidR="00572AD3" w14:paraId="4D5F2254" w14:textId="77777777" w:rsidTr="00B05515">
        <w:tc>
          <w:tcPr>
            <w:tcW w:w="910" w:type="dxa"/>
          </w:tcPr>
          <w:p w14:paraId="09FBC231" w14:textId="77777777" w:rsidR="00572AD3" w:rsidRDefault="00572AD3" w:rsidP="00B554A4">
            <w:pPr>
              <w:rPr>
                <w:lang w:val="tr-TR"/>
              </w:rPr>
            </w:pPr>
          </w:p>
        </w:tc>
        <w:tc>
          <w:tcPr>
            <w:tcW w:w="2248" w:type="dxa"/>
          </w:tcPr>
          <w:p w14:paraId="1A5597C9" w14:textId="77777777" w:rsidR="00572AD3" w:rsidRDefault="00572AD3" w:rsidP="00B554A4">
            <w:pPr>
              <w:rPr>
                <w:lang w:val="tr-TR"/>
              </w:rPr>
            </w:pPr>
          </w:p>
        </w:tc>
        <w:tc>
          <w:tcPr>
            <w:tcW w:w="946" w:type="dxa"/>
          </w:tcPr>
          <w:p w14:paraId="60ACC685" w14:textId="77777777" w:rsidR="00572AD3" w:rsidRDefault="00572AD3" w:rsidP="00B554A4">
            <w:pPr>
              <w:rPr>
                <w:lang w:val="tr-TR"/>
              </w:rPr>
            </w:pPr>
          </w:p>
        </w:tc>
        <w:tc>
          <w:tcPr>
            <w:tcW w:w="1098" w:type="dxa"/>
          </w:tcPr>
          <w:p w14:paraId="5F48C79D" w14:textId="77777777" w:rsidR="00572AD3" w:rsidRDefault="00572AD3" w:rsidP="00B554A4">
            <w:pPr>
              <w:rPr>
                <w:lang w:val="tr-TR"/>
              </w:rPr>
            </w:pPr>
          </w:p>
        </w:tc>
        <w:tc>
          <w:tcPr>
            <w:tcW w:w="975" w:type="dxa"/>
          </w:tcPr>
          <w:p w14:paraId="061EB013" w14:textId="77777777" w:rsidR="00572AD3" w:rsidRDefault="00572AD3" w:rsidP="00B554A4">
            <w:pPr>
              <w:rPr>
                <w:lang w:val="tr-TR"/>
              </w:rPr>
            </w:pPr>
          </w:p>
        </w:tc>
        <w:tc>
          <w:tcPr>
            <w:tcW w:w="1098" w:type="dxa"/>
          </w:tcPr>
          <w:p w14:paraId="62557ACE" w14:textId="77777777" w:rsidR="00572AD3" w:rsidRDefault="00572AD3" w:rsidP="00B554A4">
            <w:pPr>
              <w:rPr>
                <w:lang w:val="tr-TR"/>
              </w:rPr>
            </w:pPr>
          </w:p>
        </w:tc>
        <w:tc>
          <w:tcPr>
            <w:tcW w:w="1213" w:type="dxa"/>
          </w:tcPr>
          <w:p w14:paraId="045509A1" w14:textId="77777777" w:rsidR="00572AD3" w:rsidRDefault="00572AD3" w:rsidP="00B554A4">
            <w:pPr>
              <w:rPr>
                <w:lang w:val="tr-TR"/>
              </w:rPr>
            </w:pPr>
          </w:p>
        </w:tc>
      </w:tr>
      <w:tr w:rsidR="00572AD3" w14:paraId="5025147E" w14:textId="77777777" w:rsidTr="00B05515">
        <w:tc>
          <w:tcPr>
            <w:tcW w:w="910" w:type="dxa"/>
          </w:tcPr>
          <w:p w14:paraId="55B4DD3C" w14:textId="77777777" w:rsidR="00572AD3" w:rsidRDefault="00572AD3" w:rsidP="00B554A4">
            <w:pPr>
              <w:rPr>
                <w:lang w:val="tr-TR"/>
              </w:rPr>
            </w:pPr>
          </w:p>
        </w:tc>
        <w:tc>
          <w:tcPr>
            <w:tcW w:w="2248" w:type="dxa"/>
          </w:tcPr>
          <w:p w14:paraId="16983625" w14:textId="77777777" w:rsidR="00572AD3" w:rsidRDefault="00572AD3" w:rsidP="00B554A4">
            <w:pPr>
              <w:rPr>
                <w:lang w:val="tr-TR"/>
              </w:rPr>
            </w:pPr>
          </w:p>
        </w:tc>
        <w:tc>
          <w:tcPr>
            <w:tcW w:w="946" w:type="dxa"/>
          </w:tcPr>
          <w:p w14:paraId="6861D9C5" w14:textId="77777777" w:rsidR="00572AD3" w:rsidRDefault="00572AD3" w:rsidP="00B554A4">
            <w:pPr>
              <w:rPr>
                <w:lang w:val="tr-TR"/>
              </w:rPr>
            </w:pPr>
          </w:p>
        </w:tc>
        <w:tc>
          <w:tcPr>
            <w:tcW w:w="1098" w:type="dxa"/>
          </w:tcPr>
          <w:p w14:paraId="0CEC3A7A" w14:textId="77777777" w:rsidR="00572AD3" w:rsidRDefault="00572AD3" w:rsidP="00B554A4">
            <w:pPr>
              <w:rPr>
                <w:lang w:val="tr-TR"/>
              </w:rPr>
            </w:pPr>
          </w:p>
        </w:tc>
        <w:tc>
          <w:tcPr>
            <w:tcW w:w="975" w:type="dxa"/>
          </w:tcPr>
          <w:p w14:paraId="5D8C20FA" w14:textId="77777777" w:rsidR="00572AD3" w:rsidRDefault="00572AD3" w:rsidP="00B554A4">
            <w:pPr>
              <w:rPr>
                <w:lang w:val="tr-TR"/>
              </w:rPr>
            </w:pPr>
          </w:p>
        </w:tc>
        <w:tc>
          <w:tcPr>
            <w:tcW w:w="1098" w:type="dxa"/>
          </w:tcPr>
          <w:p w14:paraId="63D9FBAC" w14:textId="77777777" w:rsidR="00572AD3" w:rsidRDefault="00572AD3" w:rsidP="00B554A4">
            <w:pPr>
              <w:rPr>
                <w:lang w:val="tr-TR"/>
              </w:rPr>
            </w:pPr>
          </w:p>
        </w:tc>
        <w:tc>
          <w:tcPr>
            <w:tcW w:w="1213" w:type="dxa"/>
          </w:tcPr>
          <w:p w14:paraId="3C98E20E" w14:textId="77777777" w:rsidR="00572AD3" w:rsidRDefault="00572AD3" w:rsidP="00B554A4">
            <w:pPr>
              <w:rPr>
                <w:lang w:val="tr-TR"/>
              </w:rPr>
            </w:pPr>
          </w:p>
        </w:tc>
      </w:tr>
      <w:tr w:rsidR="00572AD3" w14:paraId="664B870E" w14:textId="77777777" w:rsidTr="00B05515">
        <w:tc>
          <w:tcPr>
            <w:tcW w:w="910" w:type="dxa"/>
          </w:tcPr>
          <w:p w14:paraId="399004B5" w14:textId="77777777" w:rsidR="00572AD3" w:rsidRDefault="00572AD3" w:rsidP="00B554A4">
            <w:pPr>
              <w:rPr>
                <w:lang w:val="tr-TR"/>
              </w:rPr>
            </w:pPr>
          </w:p>
        </w:tc>
        <w:tc>
          <w:tcPr>
            <w:tcW w:w="2248" w:type="dxa"/>
          </w:tcPr>
          <w:p w14:paraId="651172E9" w14:textId="77777777" w:rsidR="00572AD3" w:rsidRDefault="00572AD3" w:rsidP="00B554A4">
            <w:pPr>
              <w:rPr>
                <w:lang w:val="tr-TR"/>
              </w:rPr>
            </w:pPr>
          </w:p>
        </w:tc>
        <w:tc>
          <w:tcPr>
            <w:tcW w:w="946" w:type="dxa"/>
          </w:tcPr>
          <w:p w14:paraId="697248B5" w14:textId="77777777" w:rsidR="00572AD3" w:rsidRDefault="00572AD3" w:rsidP="00B554A4">
            <w:pPr>
              <w:rPr>
                <w:lang w:val="tr-TR"/>
              </w:rPr>
            </w:pPr>
          </w:p>
        </w:tc>
        <w:tc>
          <w:tcPr>
            <w:tcW w:w="1098" w:type="dxa"/>
          </w:tcPr>
          <w:p w14:paraId="605C2F74" w14:textId="77777777" w:rsidR="00572AD3" w:rsidRDefault="00572AD3" w:rsidP="00B554A4">
            <w:pPr>
              <w:rPr>
                <w:lang w:val="tr-TR"/>
              </w:rPr>
            </w:pPr>
          </w:p>
        </w:tc>
        <w:tc>
          <w:tcPr>
            <w:tcW w:w="975" w:type="dxa"/>
          </w:tcPr>
          <w:p w14:paraId="4B955DF7" w14:textId="77777777" w:rsidR="00572AD3" w:rsidRDefault="00572AD3" w:rsidP="00B554A4">
            <w:pPr>
              <w:rPr>
                <w:lang w:val="tr-TR"/>
              </w:rPr>
            </w:pPr>
          </w:p>
        </w:tc>
        <w:tc>
          <w:tcPr>
            <w:tcW w:w="1098" w:type="dxa"/>
          </w:tcPr>
          <w:p w14:paraId="3C42AAFE" w14:textId="77777777" w:rsidR="00572AD3" w:rsidRDefault="00572AD3" w:rsidP="00B554A4">
            <w:pPr>
              <w:rPr>
                <w:lang w:val="tr-TR"/>
              </w:rPr>
            </w:pPr>
          </w:p>
        </w:tc>
        <w:tc>
          <w:tcPr>
            <w:tcW w:w="1213" w:type="dxa"/>
          </w:tcPr>
          <w:p w14:paraId="64A69914" w14:textId="77777777" w:rsidR="00572AD3" w:rsidRDefault="00572AD3" w:rsidP="00B554A4">
            <w:pPr>
              <w:rPr>
                <w:lang w:val="tr-TR"/>
              </w:rPr>
            </w:pPr>
          </w:p>
        </w:tc>
      </w:tr>
      <w:tr w:rsidR="00572AD3" w14:paraId="1995E70C" w14:textId="77777777" w:rsidTr="00B05515">
        <w:tc>
          <w:tcPr>
            <w:tcW w:w="910" w:type="dxa"/>
          </w:tcPr>
          <w:p w14:paraId="7A890869" w14:textId="77777777" w:rsidR="00572AD3" w:rsidRDefault="00572AD3" w:rsidP="00B554A4">
            <w:pPr>
              <w:rPr>
                <w:lang w:val="tr-TR"/>
              </w:rPr>
            </w:pPr>
          </w:p>
        </w:tc>
        <w:tc>
          <w:tcPr>
            <w:tcW w:w="2248" w:type="dxa"/>
          </w:tcPr>
          <w:p w14:paraId="7614ACA9" w14:textId="77777777" w:rsidR="00572AD3" w:rsidRDefault="00572AD3" w:rsidP="00B554A4">
            <w:pPr>
              <w:rPr>
                <w:lang w:val="tr-TR"/>
              </w:rPr>
            </w:pPr>
          </w:p>
        </w:tc>
        <w:tc>
          <w:tcPr>
            <w:tcW w:w="946" w:type="dxa"/>
          </w:tcPr>
          <w:p w14:paraId="1230CDCD" w14:textId="77777777" w:rsidR="00572AD3" w:rsidRDefault="00572AD3" w:rsidP="00B554A4">
            <w:pPr>
              <w:rPr>
                <w:lang w:val="tr-TR"/>
              </w:rPr>
            </w:pPr>
          </w:p>
        </w:tc>
        <w:tc>
          <w:tcPr>
            <w:tcW w:w="1098" w:type="dxa"/>
          </w:tcPr>
          <w:p w14:paraId="7553F56E" w14:textId="77777777" w:rsidR="00572AD3" w:rsidRDefault="00572AD3" w:rsidP="00B554A4">
            <w:pPr>
              <w:rPr>
                <w:lang w:val="tr-TR"/>
              </w:rPr>
            </w:pPr>
          </w:p>
        </w:tc>
        <w:tc>
          <w:tcPr>
            <w:tcW w:w="975" w:type="dxa"/>
          </w:tcPr>
          <w:p w14:paraId="30FB7380" w14:textId="77777777" w:rsidR="00572AD3" w:rsidRDefault="00572AD3" w:rsidP="00B554A4">
            <w:pPr>
              <w:rPr>
                <w:lang w:val="tr-TR"/>
              </w:rPr>
            </w:pPr>
          </w:p>
        </w:tc>
        <w:tc>
          <w:tcPr>
            <w:tcW w:w="1098" w:type="dxa"/>
          </w:tcPr>
          <w:p w14:paraId="398AB6C3" w14:textId="77777777" w:rsidR="00572AD3" w:rsidRDefault="00572AD3" w:rsidP="00B554A4">
            <w:pPr>
              <w:rPr>
                <w:lang w:val="tr-TR"/>
              </w:rPr>
            </w:pPr>
          </w:p>
        </w:tc>
        <w:tc>
          <w:tcPr>
            <w:tcW w:w="1213" w:type="dxa"/>
          </w:tcPr>
          <w:p w14:paraId="199238B3" w14:textId="77777777" w:rsidR="00572AD3" w:rsidRDefault="00572AD3" w:rsidP="00B554A4">
            <w:pPr>
              <w:rPr>
                <w:lang w:val="tr-TR"/>
              </w:rPr>
            </w:pPr>
          </w:p>
        </w:tc>
      </w:tr>
      <w:tr w:rsidR="00572AD3" w14:paraId="4C3FE081" w14:textId="77777777" w:rsidTr="00B05515">
        <w:tc>
          <w:tcPr>
            <w:tcW w:w="910" w:type="dxa"/>
          </w:tcPr>
          <w:p w14:paraId="26CD7DCB" w14:textId="77777777" w:rsidR="00572AD3" w:rsidRDefault="00572AD3" w:rsidP="00B554A4">
            <w:pPr>
              <w:rPr>
                <w:lang w:val="tr-TR"/>
              </w:rPr>
            </w:pPr>
          </w:p>
        </w:tc>
        <w:tc>
          <w:tcPr>
            <w:tcW w:w="2248" w:type="dxa"/>
          </w:tcPr>
          <w:p w14:paraId="345FA4B2" w14:textId="77777777" w:rsidR="00572AD3" w:rsidRDefault="00572AD3" w:rsidP="00B554A4">
            <w:pPr>
              <w:rPr>
                <w:lang w:val="tr-TR"/>
              </w:rPr>
            </w:pPr>
          </w:p>
        </w:tc>
        <w:tc>
          <w:tcPr>
            <w:tcW w:w="946" w:type="dxa"/>
          </w:tcPr>
          <w:p w14:paraId="543E133C" w14:textId="77777777" w:rsidR="00572AD3" w:rsidRDefault="00572AD3" w:rsidP="00B554A4">
            <w:pPr>
              <w:rPr>
                <w:lang w:val="tr-TR"/>
              </w:rPr>
            </w:pPr>
          </w:p>
        </w:tc>
        <w:tc>
          <w:tcPr>
            <w:tcW w:w="1098" w:type="dxa"/>
          </w:tcPr>
          <w:p w14:paraId="6C74C514" w14:textId="77777777" w:rsidR="00572AD3" w:rsidRDefault="00572AD3" w:rsidP="00B554A4">
            <w:pPr>
              <w:rPr>
                <w:lang w:val="tr-TR"/>
              </w:rPr>
            </w:pPr>
          </w:p>
        </w:tc>
        <w:tc>
          <w:tcPr>
            <w:tcW w:w="975" w:type="dxa"/>
          </w:tcPr>
          <w:p w14:paraId="56B979C3" w14:textId="77777777" w:rsidR="00572AD3" w:rsidRDefault="00572AD3" w:rsidP="00B554A4">
            <w:pPr>
              <w:rPr>
                <w:lang w:val="tr-TR"/>
              </w:rPr>
            </w:pPr>
          </w:p>
        </w:tc>
        <w:tc>
          <w:tcPr>
            <w:tcW w:w="1098" w:type="dxa"/>
          </w:tcPr>
          <w:p w14:paraId="24812474" w14:textId="77777777" w:rsidR="00572AD3" w:rsidRDefault="00572AD3" w:rsidP="00B554A4">
            <w:pPr>
              <w:rPr>
                <w:lang w:val="tr-TR"/>
              </w:rPr>
            </w:pPr>
          </w:p>
        </w:tc>
        <w:tc>
          <w:tcPr>
            <w:tcW w:w="1213" w:type="dxa"/>
          </w:tcPr>
          <w:p w14:paraId="09603E3A" w14:textId="77777777" w:rsidR="00572AD3" w:rsidRDefault="00572AD3" w:rsidP="00B554A4">
            <w:pPr>
              <w:rPr>
                <w:lang w:val="tr-TR"/>
              </w:rPr>
            </w:pPr>
          </w:p>
        </w:tc>
      </w:tr>
      <w:tr w:rsidR="00572AD3" w14:paraId="0E31FD70" w14:textId="77777777" w:rsidTr="00B05515">
        <w:tc>
          <w:tcPr>
            <w:tcW w:w="910" w:type="dxa"/>
          </w:tcPr>
          <w:p w14:paraId="49949FDC" w14:textId="77777777" w:rsidR="00572AD3" w:rsidRDefault="00572AD3" w:rsidP="00B554A4">
            <w:pPr>
              <w:rPr>
                <w:lang w:val="tr-TR"/>
              </w:rPr>
            </w:pPr>
          </w:p>
        </w:tc>
        <w:tc>
          <w:tcPr>
            <w:tcW w:w="2248" w:type="dxa"/>
          </w:tcPr>
          <w:p w14:paraId="65C5A372" w14:textId="77777777" w:rsidR="00572AD3" w:rsidRDefault="00572AD3" w:rsidP="00B554A4">
            <w:pPr>
              <w:rPr>
                <w:lang w:val="tr-TR"/>
              </w:rPr>
            </w:pPr>
          </w:p>
        </w:tc>
        <w:tc>
          <w:tcPr>
            <w:tcW w:w="946" w:type="dxa"/>
          </w:tcPr>
          <w:p w14:paraId="6A1C3529" w14:textId="77777777" w:rsidR="00572AD3" w:rsidRDefault="00572AD3" w:rsidP="00B554A4">
            <w:pPr>
              <w:rPr>
                <w:lang w:val="tr-TR"/>
              </w:rPr>
            </w:pPr>
          </w:p>
        </w:tc>
        <w:tc>
          <w:tcPr>
            <w:tcW w:w="1098" w:type="dxa"/>
          </w:tcPr>
          <w:p w14:paraId="5730638C" w14:textId="77777777" w:rsidR="00572AD3" w:rsidRDefault="00572AD3" w:rsidP="00B554A4">
            <w:pPr>
              <w:rPr>
                <w:lang w:val="tr-TR"/>
              </w:rPr>
            </w:pPr>
          </w:p>
        </w:tc>
        <w:tc>
          <w:tcPr>
            <w:tcW w:w="975" w:type="dxa"/>
          </w:tcPr>
          <w:p w14:paraId="7667E326" w14:textId="77777777" w:rsidR="00572AD3" w:rsidRDefault="00572AD3" w:rsidP="00B554A4">
            <w:pPr>
              <w:rPr>
                <w:lang w:val="tr-TR"/>
              </w:rPr>
            </w:pPr>
          </w:p>
        </w:tc>
        <w:tc>
          <w:tcPr>
            <w:tcW w:w="1098" w:type="dxa"/>
          </w:tcPr>
          <w:p w14:paraId="0A821B39" w14:textId="77777777" w:rsidR="00572AD3" w:rsidRDefault="00572AD3" w:rsidP="00B554A4">
            <w:pPr>
              <w:rPr>
                <w:lang w:val="tr-TR"/>
              </w:rPr>
            </w:pPr>
          </w:p>
        </w:tc>
        <w:tc>
          <w:tcPr>
            <w:tcW w:w="1213" w:type="dxa"/>
          </w:tcPr>
          <w:p w14:paraId="3C5B1B45" w14:textId="77777777" w:rsidR="00572AD3" w:rsidRDefault="00572AD3" w:rsidP="00B554A4">
            <w:pPr>
              <w:rPr>
                <w:lang w:val="tr-TR"/>
              </w:rPr>
            </w:pPr>
          </w:p>
        </w:tc>
      </w:tr>
    </w:tbl>
    <w:p w14:paraId="2ED45D39" w14:textId="77777777" w:rsidR="00574F3B" w:rsidRDefault="00574F3B" w:rsidP="00574F3B">
      <w:pPr>
        <w:ind w:left="1440"/>
        <w:rPr>
          <w:lang w:val="tr-TR"/>
        </w:rPr>
      </w:pPr>
    </w:p>
    <w:p w14:paraId="24091BA4" w14:textId="77777777" w:rsidR="00574F3B" w:rsidRPr="007E3535" w:rsidRDefault="00574F3B" w:rsidP="00574F3B">
      <w:pPr>
        <w:ind w:left="1440" w:hanging="1440"/>
        <w:rPr>
          <w:b/>
          <w:szCs w:val="22"/>
          <w:lang w:val="tr-TR"/>
        </w:rPr>
      </w:pPr>
      <w:r w:rsidRPr="007E3535">
        <w:rPr>
          <w:b/>
          <w:szCs w:val="22"/>
          <w:lang w:val="tr-TR"/>
        </w:rPr>
        <w:t>Categories;</w:t>
      </w:r>
    </w:p>
    <w:p w14:paraId="0C762472" w14:textId="77777777" w:rsidR="00574F3B" w:rsidRDefault="00574F3B" w:rsidP="00574F3B">
      <w:pPr>
        <w:pStyle w:val="NormalWeb"/>
        <w:spacing w:before="140" w:beforeAutospacing="0"/>
        <w:rPr>
          <w:rFonts w:ascii="Arial" w:hAnsi="Arial" w:cs="Arial"/>
          <w:sz w:val="18"/>
          <w:szCs w:val="18"/>
        </w:rPr>
      </w:pPr>
      <w:r>
        <w:rPr>
          <w:rFonts w:ascii="Arial" w:hAnsi="Arial" w:cs="Arial"/>
          <w:i/>
          <w:iCs/>
          <w:sz w:val="18"/>
          <w:szCs w:val="18"/>
        </w:rPr>
        <w:t>J</w:t>
      </w:r>
      <w:r>
        <w:rPr>
          <w:rFonts w:ascii="Arial" w:hAnsi="Arial" w:cs="Arial"/>
          <w:sz w:val="18"/>
          <w:szCs w:val="18"/>
        </w:rPr>
        <w:t xml:space="preserve">. Cargo residues (non-HME) </w:t>
      </w:r>
    </w:p>
    <w:p w14:paraId="2B60CFEE" w14:textId="77777777" w:rsidR="00574F3B" w:rsidRDefault="00574F3B" w:rsidP="00574F3B">
      <w:pPr>
        <w:pStyle w:val="NormalWeb"/>
        <w:spacing w:before="140" w:beforeAutospacing="0"/>
        <w:rPr>
          <w:rFonts w:ascii="Arial" w:hAnsi="Arial" w:cs="Arial"/>
          <w:sz w:val="18"/>
          <w:szCs w:val="18"/>
        </w:rPr>
      </w:pPr>
      <w:r>
        <w:rPr>
          <w:rFonts w:ascii="Arial" w:hAnsi="Arial" w:cs="Arial"/>
          <w:i/>
          <w:iCs/>
          <w:sz w:val="18"/>
          <w:szCs w:val="18"/>
        </w:rPr>
        <w:t>K</w:t>
      </w:r>
      <w:r>
        <w:rPr>
          <w:rFonts w:ascii="Arial" w:hAnsi="Arial" w:cs="Arial"/>
          <w:sz w:val="18"/>
          <w:szCs w:val="18"/>
        </w:rPr>
        <w:t xml:space="preserve">. Cargo residues (HME) </w:t>
      </w:r>
    </w:p>
    <w:p w14:paraId="3C159EE0" w14:textId="77777777" w:rsidR="007844BA" w:rsidRDefault="007844BA" w:rsidP="00A75B14">
      <w:pPr>
        <w:ind w:left="1440" w:hanging="1440"/>
        <w:jc w:val="center"/>
        <w:rPr>
          <w:b/>
          <w:szCs w:val="22"/>
          <w:lang w:val="tr-TR"/>
        </w:rPr>
      </w:pPr>
    </w:p>
    <w:p w14:paraId="247CC0CF" w14:textId="77777777" w:rsidR="007844BA" w:rsidRDefault="007844BA" w:rsidP="00A75B14">
      <w:pPr>
        <w:ind w:left="1440" w:hanging="1440"/>
        <w:jc w:val="center"/>
        <w:rPr>
          <w:b/>
          <w:szCs w:val="22"/>
          <w:lang w:val="tr-TR"/>
        </w:rPr>
      </w:pPr>
    </w:p>
    <w:p w14:paraId="60FD78F9" w14:textId="77777777" w:rsidR="007844BA" w:rsidRDefault="007844BA" w:rsidP="00A75B14">
      <w:pPr>
        <w:ind w:left="1440" w:hanging="1440"/>
        <w:jc w:val="center"/>
        <w:rPr>
          <w:b/>
          <w:szCs w:val="22"/>
          <w:lang w:val="tr-TR"/>
        </w:rPr>
      </w:pPr>
    </w:p>
    <w:p w14:paraId="7716D600" w14:textId="77777777" w:rsidR="007844BA" w:rsidRDefault="007844BA" w:rsidP="00A75B14">
      <w:pPr>
        <w:ind w:left="1440" w:hanging="1440"/>
        <w:jc w:val="center"/>
        <w:rPr>
          <w:b/>
          <w:szCs w:val="22"/>
          <w:lang w:val="tr-TR"/>
        </w:rPr>
      </w:pPr>
    </w:p>
    <w:p w14:paraId="421CAD45" w14:textId="77777777" w:rsidR="007844BA" w:rsidRDefault="007844BA" w:rsidP="00A75B14">
      <w:pPr>
        <w:ind w:left="1440" w:hanging="1440"/>
        <w:jc w:val="center"/>
        <w:rPr>
          <w:b/>
          <w:szCs w:val="22"/>
          <w:lang w:val="tr-TR"/>
        </w:rPr>
      </w:pPr>
    </w:p>
    <w:p w14:paraId="612FFFDD" w14:textId="77777777" w:rsidR="007844BA" w:rsidRDefault="007844BA" w:rsidP="00A75B14">
      <w:pPr>
        <w:ind w:left="1440" w:hanging="1440"/>
        <w:jc w:val="center"/>
        <w:rPr>
          <w:b/>
          <w:szCs w:val="22"/>
          <w:lang w:val="tr-TR"/>
        </w:rPr>
      </w:pPr>
    </w:p>
    <w:p w14:paraId="0977AC49" w14:textId="77777777" w:rsidR="007844BA" w:rsidRDefault="007844BA" w:rsidP="00A75B14">
      <w:pPr>
        <w:ind w:left="1440" w:hanging="1440"/>
        <w:jc w:val="center"/>
        <w:rPr>
          <w:b/>
          <w:szCs w:val="22"/>
          <w:lang w:val="tr-TR"/>
        </w:rPr>
      </w:pPr>
    </w:p>
    <w:p w14:paraId="4F192EAE" w14:textId="77777777" w:rsidR="007844BA" w:rsidRDefault="007844BA" w:rsidP="00A75B14">
      <w:pPr>
        <w:ind w:left="1440" w:hanging="1440"/>
        <w:jc w:val="center"/>
        <w:rPr>
          <w:b/>
          <w:szCs w:val="22"/>
          <w:lang w:val="tr-TR"/>
        </w:rPr>
      </w:pPr>
    </w:p>
    <w:p w14:paraId="1420B1F7" w14:textId="77777777" w:rsidR="007844BA" w:rsidRDefault="007844BA" w:rsidP="00A75B14">
      <w:pPr>
        <w:ind w:left="1440" w:hanging="1440"/>
        <w:jc w:val="center"/>
        <w:rPr>
          <w:b/>
          <w:szCs w:val="22"/>
          <w:lang w:val="tr-TR"/>
        </w:rPr>
      </w:pPr>
    </w:p>
    <w:p w14:paraId="455801A9" w14:textId="77777777" w:rsidR="007844BA" w:rsidRDefault="007844BA" w:rsidP="00A75B14">
      <w:pPr>
        <w:ind w:left="1440" w:hanging="1440"/>
        <w:jc w:val="center"/>
        <w:rPr>
          <w:b/>
          <w:szCs w:val="22"/>
          <w:lang w:val="tr-TR"/>
        </w:rPr>
      </w:pPr>
    </w:p>
    <w:p w14:paraId="5C447B52" w14:textId="77777777" w:rsidR="007844BA" w:rsidRDefault="007844BA" w:rsidP="00A75B14">
      <w:pPr>
        <w:ind w:left="1440" w:hanging="1440"/>
        <w:jc w:val="center"/>
        <w:rPr>
          <w:b/>
          <w:szCs w:val="22"/>
          <w:lang w:val="tr-TR"/>
        </w:rPr>
      </w:pPr>
    </w:p>
    <w:p w14:paraId="07A0DC0B" w14:textId="77777777" w:rsidR="007844BA" w:rsidRDefault="007844BA" w:rsidP="00A75B14">
      <w:pPr>
        <w:ind w:left="1440" w:hanging="1440"/>
        <w:jc w:val="center"/>
        <w:rPr>
          <w:b/>
          <w:szCs w:val="22"/>
          <w:lang w:val="tr-TR"/>
        </w:rPr>
        <w:sectPr w:rsidR="007844BA" w:rsidSect="00663C19">
          <w:headerReference w:type="even" r:id="rId14"/>
          <w:headerReference w:type="default" r:id="rId15"/>
          <w:headerReference w:type="first" r:id="rId16"/>
          <w:pgSz w:w="11907" w:h="16840" w:code="9"/>
          <w:pgMar w:top="567" w:right="851" w:bottom="851" w:left="1134" w:header="708" w:footer="193" w:gutter="0"/>
          <w:cols w:space="708"/>
        </w:sectPr>
      </w:pPr>
    </w:p>
    <w:p w14:paraId="41265342" w14:textId="77777777" w:rsidR="007844BA" w:rsidRDefault="003F34E9" w:rsidP="00EE510E">
      <w:pPr>
        <w:pStyle w:val="Heading1"/>
        <w:jc w:val="center"/>
        <w:rPr>
          <w:lang w:val="tr-TR"/>
        </w:rPr>
      </w:pPr>
      <w:bookmarkStart w:id="25" w:name="_Toc340480600"/>
      <w:r>
        <w:rPr>
          <w:lang w:val="tr-TR"/>
        </w:rPr>
        <w:lastRenderedPageBreak/>
        <w:t>APPENDIX</w:t>
      </w:r>
      <w:r w:rsidR="00EE510E">
        <w:rPr>
          <w:lang w:val="tr-TR"/>
        </w:rPr>
        <w:t>-2</w:t>
      </w:r>
      <w:r>
        <w:rPr>
          <w:lang w:val="tr-TR"/>
        </w:rPr>
        <w:t xml:space="preserve"> PLACARD AND LABEL SAMPLES</w:t>
      </w:r>
      <w:bookmarkEnd w:id="25"/>
    </w:p>
    <w:p w14:paraId="7654ECD4" w14:textId="77777777" w:rsidR="00203F90" w:rsidRDefault="00203F90">
      <w:pPr>
        <w:rPr>
          <w:b/>
          <w:szCs w:val="22"/>
          <w:lang w:val="tr-TR"/>
        </w:rPr>
      </w:pPr>
    </w:p>
    <w:p w14:paraId="330E89C3" w14:textId="77777777" w:rsidR="00203F90" w:rsidRDefault="007844BA">
      <w:pPr>
        <w:autoSpaceDE w:val="0"/>
        <w:autoSpaceDN w:val="0"/>
        <w:adjustRightInd w:val="0"/>
        <w:jc w:val="center"/>
        <w:rPr>
          <w:rFonts w:cs="Arial"/>
          <w:b/>
          <w:bCs/>
          <w:sz w:val="24"/>
          <w:szCs w:val="24"/>
          <w:lang w:val="tr-TR"/>
        </w:rPr>
      </w:pPr>
      <w:r>
        <w:rPr>
          <w:rFonts w:cs="Arial"/>
          <w:b/>
          <w:bCs/>
          <w:sz w:val="24"/>
          <w:szCs w:val="24"/>
          <w:lang w:val="tr-TR"/>
        </w:rPr>
        <w:t>Sample placard targeting crew and shipboard operations</w:t>
      </w:r>
    </w:p>
    <w:p w14:paraId="4FC7C459" w14:textId="77777777" w:rsidR="00203F90" w:rsidRDefault="007844BA">
      <w:pPr>
        <w:autoSpaceDE w:val="0"/>
        <w:autoSpaceDN w:val="0"/>
        <w:adjustRightInd w:val="0"/>
        <w:jc w:val="center"/>
        <w:rPr>
          <w:rFonts w:cs="Arial"/>
          <w:sz w:val="40"/>
          <w:szCs w:val="40"/>
          <w:lang w:val="tr-TR"/>
        </w:rPr>
      </w:pPr>
      <w:r>
        <w:rPr>
          <w:rFonts w:cs="Arial"/>
          <w:sz w:val="40"/>
          <w:szCs w:val="40"/>
          <w:lang w:val="tr-TR"/>
        </w:rPr>
        <w:t>Discharge of all garbage into the sea is prohibited except provided otherwise</w:t>
      </w:r>
    </w:p>
    <w:p w14:paraId="3DC46140" w14:textId="77777777" w:rsidR="007844BA" w:rsidRDefault="007844BA" w:rsidP="007844BA">
      <w:pPr>
        <w:autoSpaceDE w:val="0"/>
        <w:autoSpaceDN w:val="0"/>
        <w:adjustRightInd w:val="0"/>
        <w:rPr>
          <w:rFonts w:cs="Arial"/>
          <w:sz w:val="24"/>
          <w:szCs w:val="24"/>
          <w:lang w:val="tr-TR"/>
        </w:rPr>
      </w:pPr>
      <w:r>
        <w:rPr>
          <w:rFonts w:cs="Arial"/>
          <w:sz w:val="24"/>
          <w:szCs w:val="24"/>
          <w:lang w:val="tr-TR"/>
        </w:rPr>
        <w:t>The MARPOL Convention and domestic law prohibit the discharge of most garbage from ships. Only the following garbage types are</w:t>
      </w:r>
    </w:p>
    <w:p w14:paraId="31D3A2B3" w14:textId="77777777" w:rsidR="007844BA" w:rsidRDefault="007844BA" w:rsidP="007844BA">
      <w:pPr>
        <w:autoSpaceDE w:val="0"/>
        <w:autoSpaceDN w:val="0"/>
        <w:adjustRightInd w:val="0"/>
        <w:rPr>
          <w:rFonts w:cs="Arial"/>
          <w:sz w:val="24"/>
          <w:szCs w:val="24"/>
          <w:lang w:val="tr-TR"/>
        </w:rPr>
      </w:pPr>
      <w:r>
        <w:rPr>
          <w:rFonts w:cs="Arial"/>
          <w:sz w:val="24"/>
          <w:szCs w:val="24"/>
          <w:lang w:val="tr-TR"/>
        </w:rPr>
        <w:t>allowed to be discharged and under the specified conditions.</w:t>
      </w:r>
    </w:p>
    <w:p w14:paraId="1F158DB0" w14:textId="77777777" w:rsidR="007844BA" w:rsidRPr="002E7AF2" w:rsidRDefault="007844BA" w:rsidP="007844BA">
      <w:pPr>
        <w:autoSpaceDE w:val="0"/>
        <w:autoSpaceDN w:val="0"/>
        <w:adjustRightInd w:val="0"/>
        <w:rPr>
          <w:rFonts w:cs="Arial"/>
          <w:sz w:val="24"/>
          <w:szCs w:val="24"/>
          <w:lang w:val="tr-TR"/>
        </w:rPr>
      </w:pPr>
      <w:r>
        <w:rPr>
          <w:rFonts w:cs="Arial"/>
          <w:sz w:val="24"/>
          <w:szCs w:val="24"/>
          <w:lang w:val="tr-TR"/>
        </w:rPr>
        <w:t>Outside Special Areas designated under MARPOL Annex V</w:t>
      </w:r>
      <w:r w:rsidR="000361ED">
        <w:rPr>
          <w:rFonts w:cs="Arial"/>
          <w:sz w:val="24"/>
          <w:szCs w:val="24"/>
          <w:lang w:val="tr-TR"/>
        </w:rPr>
        <w:t xml:space="preserve"> </w:t>
      </w:r>
      <w:r w:rsidR="00981411" w:rsidRPr="000714AA">
        <w:rPr>
          <w:rFonts w:cs="Arial"/>
          <w:sz w:val="24"/>
          <w:szCs w:val="24"/>
          <w:lang w:val="tr-TR"/>
        </w:rPr>
        <w:t>and Arctic waters</w:t>
      </w:r>
      <w:r w:rsidRPr="002E7AF2">
        <w:rPr>
          <w:rFonts w:cs="Arial"/>
          <w:sz w:val="24"/>
          <w:szCs w:val="24"/>
          <w:lang w:val="tr-TR"/>
        </w:rPr>
        <w:t>:</w:t>
      </w:r>
    </w:p>
    <w:p w14:paraId="18E9588E" w14:textId="77777777" w:rsidR="00203F90" w:rsidRPr="002E7AF2" w:rsidRDefault="00D752F6">
      <w:pPr>
        <w:pStyle w:val="ListParagraph"/>
        <w:numPr>
          <w:ilvl w:val="0"/>
          <w:numId w:val="45"/>
        </w:numPr>
        <w:autoSpaceDE w:val="0"/>
        <w:autoSpaceDN w:val="0"/>
        <w:adjustRightInd w:val="0"/>
        <w:rPr>
          <w:rFonts w:cs="Arial"/>
          <w:sz w:val="24"/>
          <w:szCs w:val="24"/>
          <w:lang w:val="tr-TR"/>
        </w:rPr>
      </w:pPr>
      <w:r w:rsidRPr="002E7AF2">
        <w:rPr>
          <w:rFonts w:cs="Arial"/>
          <w:sz w:val="24"/>
          <w:szCs w:val="24"/>
          <w:lang w:val="tr-TR"/>
        </w:rPr>
        <w:t>Comminuted or ground food wastes (capable of passing through a screen with openings no larger than 25 millimetres) may</w:t>
      </w:r>
      <w:r w:rsidR="007844BA" w:rsidRPr="002E7AF2">
        <w:rPr>
          <w:rFonts w:cs="Arial"/>
          <w:sz w:val="24"/>
          <w:szCs w:val="24"/>
          <w:lang w:val="tr-TR"/>
        </w:rPr>
        <w:t xml:space="preserve"> </w:t>
      </w:r>
      <w:r w:rsidRPr="002E7AF2">
        <w:rPr>
          <w:rFonts w:cs="Arial"/>
          <w:sz w:val="24"/>
          <w:szCs w:val="24"/>
          <w:lang w:val="tr-TR"/>
        </w:rPr>
        <w:t>be discharged not less than 3 nautical miles from the nearest land.</w:t>
      </w:r>
    </w:p>
    <w:p w14:paraId="4AF6FB3B" w14:textId="77777777" w:rsidR="00203F90" w:rsidRPr="002E7AF2" w:rsidRDefault="00D752F6">
      <w:pPr>
        <w:pStyle w:val="ListParagraph"/>
        <w:numPr>
          <w:ilvl w:val="0"/>
          <w:numId w:val="45"/>
        </w:numPr>
        <w:autoSpaceDE w:val="0"/>
        <w:autoSpaceDN w:val="0"/>
        <w:adjustRightInd w:val="0"/>
        <w:rPr>
          <w:rFonts w:cs="Arial"/>
          <w:sz w:val="24"/>
          <w:szCs w:val="24"/>
          <w:lang w:val="tr-TR"/>
        </w:rPr>
      </w:pPr>
      <w:r w:rsidRPr="002E7AF2">
        <w:rPr>
          <w:rFonts w:cs="Arial"/>
          <w:sz w:val="24"/>
          <w:szCs w:val="24"/>
          <w:lang w:val="tr-TR"/>
        </w:rPr>
        <w:t>Other food wastes may be discharged not less than 12 nautical miles from the nearest land.</w:t>
      </w:r>
    </w:p>
    <w:p w14:paraId="0010D064" w14:textId="77777777" w:rsidR="00203F90" w:rsidRPr="002E7AF2" w:rsidRDefault="00D752F6">
      <w:pPr>
        <w:pStyle w:val="ListParagraph"/>
        <w:numPr>
          <w:ilvl w:val="0"/>
          <w:numId w:val="45"/>
        </w:numPr>
        <w:autoSpaceDE w:val="0"/>
        <w:autoSpaceDN w:val="0"/>
        <w:adjustRightInd w:val="0"/>
        <w:rPr>
          <w:rFonts w:cs="Arial"/>
          <w:sz w:val="24"/>
          <w:szCs w:val="24"/>
          <w:lang w:val="tr-TR"/>
        </w:rPr>
      </w:pPr>
      <w:r w:rsidRPr="002E7AF2">
        <w:rPr>
          <w:rFonts w:cs="Arial"/>
          <w:sz w:val="24"/>
          <w:szCs w:val="24"/>
          <w:lang w:val="tr-TR"/>
        </w:rPr>
        <w:t>Cargo residues classified as not harmful to the marine environment may be discharged not less than 12 nautical miles from</w:t>
      </w:r>
      <w:r w:rsidR="007844BA" w:rsidRPr="002E7AF2">
        <w:rPr>
          <w:rFonts w:cs="Arial"/>
          <w:sz w:val="24"/>
          <w:szCs w:val="24"/>
          <w:lang w:val="tr-TR"/>
        </w:rPr>
        <w:t xml:space="preserve"> </w:t>
      </w:r>
      <w:r w:rsidRPr="002E7AF2">
        <w:rPr>
          <w:rFonts w:cs="Arial"/>
          <w:sz w:val="24"/>
          <w:szCs w:val="24"/>
          <w:lang w:val="tr-TR"/>
        </w:rPr>
        <w:t>the nearest land.</w:t>
      </w:r>
    </w:p>
    <w:p w14:paraId="20174A85" w14:textId="77777777" w:rsidR="00203F90" w:rsidRPr="002E7AF2" w:rsidRDefault="00D752F6">
      <w:pPr>
        <w:pStyle w:val="ListParagraph"/>
        <w:numPr>
          <w:ilvl w:val="0"/>
          <w:numId w:val="45"/>
        </w:numPr>
        <w:autoSpaceDE w:val="0"/>
        <w:autoSpaceDN w:val="0"/>
        <w:adjustRightInd w:val="0"/>
        <w:rPr>
          <w:rFonts w:cs="Arial"/>
          <w:sz w:val="24"/>
          <w:szCs w:val="24"/>
          <w:lang w:val="tr-TR"/>
        </w:rPr>
      </w:pPr>
      <w:r w:rsidRPr="002E7AF2">
        <w:rPr>
          <w:rFonts w:cs="Arial"/>
          <w:sz w:val="24"/>
          <w:szCs w:val="24"/>
          <w:lang w:val="tr-TR"/>
        </w:rPr>
        <w:t>Cleaning agents or additives in cargo hold, deck and external surfaces washing water may be discharged only if they are not</w:t>
      </w:r>
      <w:r w:rsidR="007844BA" w:rsidRPr="002E7AF2">
        <w:rPr>
          <w:rFonts w:cs="Arial"/>
          <w:sz w:val="24"/>
          <w:szCs w:val="24"/>
          <w:lang w:val="tr-TR"/>
        </w:rPr>
        <w:t xml:space="preserve"> </w:t>
      </w:r>
      <w:r w:rsidRPr="002E7AF2">
        <w:rPr>
          <w:rFonts w:cs="Arial"/>
          <w:sz w:val="24"/>
          <w:szCs w:val="24"/>
          <w:lang w:val="tr-TR"/>
        </w:rPr>
        <w:t>harmful to the marine environment.</w:t>
      </w:r>
    </w:p>
    <w:p w14:paraId="3892A104" w14:textId="77777777" w:rsidR="00203F90" w:rsidRPr="002E7AF2" w:rsidRDefault="00D752F6">
      <w:pPr>
        <w:pStyle w:val="ListParagraph"/>
        <w:numPr>
          <w:ilvl w:val="0"/>
          <w:numId w:val="45"/>
        </w:numPr>
        <w:autoSpaceDE w:val="0"/>
        <w:autoSpaceDN w:val="0"/>
        <w:adjustRightInd w:val="0"/>
        <w:rPr>
          <w:rFonts w:cs="Arial"/>
          <w:sz w:val="24"/>
          <w:szCs w:val="24"/>
          <w:lang w:val="tr-TR"/>
        </w:rPr>
      </w:pPr>
      <w:r w:rsidRPr="002E7AF2">
        <w:rPr>
          <w:rFonts w:cs="Arial"/>
          <w:sz w:val="24"/>
          <w:szCs w:val="24"/>
          <w:lang w:val="tr-TR"/>
        </w:rPr>
        <w:t>With the exception of discharging cleaning agents in washing water, the ship must be en route and as far as practicable from</w:t>
      </w:r>
      <w:r w:rsidR="007844BA" w:rsidRPr="002E7AF2">
        <w:rPr>
          <w:rFonts w:cs="Arial"/>
          <w:sz w:val="24"/>
          <w:szCs w:val="24"/>
          <w:lang w:val="tr-TR"/>
        </w:rPr>
        <w:t xml:space="preserve"> </w:t>
      </w:r>
      <w:r w:rsidRPr="002E7AF2">
        <w:rPr>
          <w:rFonts w:cs="Arial"/>
          <w:sz w:val="24"/>
          <w:szCs w:val="24"/>
          <w:lang w:val="tr-TR"/>
        </w:rPr>
        <w:t>the nearest land.</w:t>
      </w:r>
    </w:p>
    <w:p w14:paraId="6C37EF9E" w14:textId="77777777" w:rsidR="00203F90" w:rsidRPr="002E7AF2" w:rsidRDefault="007844BA">
      <w:pPr>
        <w:autoSpaceDE w:val="0"/>
        <w:autoSpaceDN w:val="0"/>
        <w:adjustRightInd w:val="0"/>
        <w:spacing w:before="240"/>
        <w:rPr>
          <w:rFonts w:cs="Arial"/>
          <w:sz w:val="24"/>
          <w:szCs w:val="24"/>
          <w:lang w:val="tr-TR"/>
        </w:rPr>
      </w:pPr>
      <w:r w:rsidRPr="002E7AF2">
        <w:rPr>
          <w:rFonts w:cs="Arial"/>
          <w:sz w:val="24"/>
          <w:szCs w:val="24"/>
          <w:lang w:val="tr-TR"/>
        </w:rPr>
        <w:t>Inside Special Areas designated under MARPOL Annex V</w:t>
      </w:r>
      <w:r w:rsidR="000361ED" w:rsidRPr="002E7AF2">
        <w:rPr>
          <w:rFonts w:cs="Arial"/>
          <w:sz w:val="24"/>
          <w:szCs w:val="24"/>
          <w:lang w:val="tr-TR"/>
        </w:rPr>
        <w:t xml:space="preserve"> </w:t>
      </w:r>
      <w:r w:rsidR="000361ED" w:rsidRPr="000714AA">
        <w:rPr>
          <w:rFonts w:cs="Arial"/>
          <w:sz w:val="24"/>
          <w:szCs w:val="24"/>
          <w:lang w:val="tr-TR"/>
        </w:rPr>
        <w:t>and Arctic waters</w:t>
      </w:r>
    </w:p>
    <w:p w14:paraId="38F06015" w14:textId="77777777" w:rsidR="00203F90" w:rsidRPr="002E7AF2" w:rsidRDefault="00D752F6">
      <w:pPr>
        <w:pStyle w:val="ListParagraph"/>
        <w:numPr>
          <w:ilvl w:val="0"/>
          <w:numId w:val="45"/>
        </w:numPr>
        <w:autoSpaceDE w:val="0"/>
        <w:autoSpaceDN w:val="0"/>
        <w:adjustRightInd w:val="0"/>
        <w:rPr>
          <w:rFonts w:cs="Arial"/>
          <w:sz w:val="24"/>
          <w:szCs w:val="24"/>
          <w:lang w:val="tr-TR"/>
        </w:rPr>
      </w:pPr>
      <w:r w:rsidRPr="002E7AF2">
        <w:rPr>
          <w:rFonts w:cs="Arial"/>
          <w:sz w:val="24"/>
          <w:szCs w:val="24"/>
          <w:lang w:val="tr-TR"/>
        </w:rPr>
        <w:t>More stringent discharge requirements apply for the discharges of food wastes and cargo residues; AND</w:t>
      </w:r>
    </w:p>
    <w:p w14:paraId="78A2DDD1" w14:textId="77777777" w:rsidR="00203F90" w:rsidRPr="002E7AF2" w:rsidRDefault="00D752F6">
      <w:pPr>
        <w:pStyle w:val="ListParagraph"/>
        <w:numPr>
          <w:ilvl w:val="0"/>
          <w:numId w:val="45"/>
        </w:numPr>
        <w:autoSpaceDE w:val="0"/>
        <w:autoSpaceDN w:val="0"/>
        <w:adjustRightInd w:val="0"/>
        <w:rPr>
          <w:rFonts w:cs="Arial"/>
          <w:sz w:val="24"/>
          <w:szCs w:val="24"/>
          <w:lang w:val="tr-TR"/>
        </w:rPr>
      </w:pPr>
      <w:r w:rsidRPr="002E7AF2">
        <w:rPr>
          <w:rFonts w:cs="Arial"/>
          <w:sz w:val="24"/>
          <w:szCs w:val="24"/>
          <w:lang w:val="tr-TR"/>
        </w:rPr>
        <w:t>Consult Annex V</w:t>
      </w:r>
      <w:r w:rsidR="00981411" w:rsidRPr="000714AA">
        <w:rPr>
          <w:rFonts w:cs="Arial"/>
          <w:sz w:val="24"/>
          <w:szCs w:val="24"/>
          <w:lang w:val="tr-TR"/>
        </w:rPr>
        <w:t>, chapter 5 of part II-A of the Polar Code</w:t>
      </w:r>
      <w:r w:rsidRPr="002E7AF2">
        <w:rPr>
          <w:rFonts w:cs="Arial"/>
          <w:sz w:val="24"/>
          <w:szCs w:val="24"/>
          <w:lang w:val="tr-TR"/>
        </w:rPr>
        <w:t xml:space="preserve"> and the shipboard garbage management plan for details.</w:t>
      </w:r>
    </w:p>
    <w:p w14:paraId="1B24931D" w14:textId="77777777" w:rsidR="00203F90" w:rsidRDefault="007844BA">
      <w:pPr>
        <w:autoSpaceDE w:val="0"/>
        <w:autoSpaceDN w:val="0"/>
        <w:adjustRightInd w:val="0"/>
        <w:spacing w:before="240" w:after="120"/>
        <w:rPr>
          <w:rFonts w:cs="Arial"/>
          <w:sz w:val="24"/>
          <w:szCs w:val="24"/>
          <w:lang w:val="tr-TR"/>
        </w:rPr>
      </w:pPr>
      <w:r w:rsidRPr="002E7AF2">
        <w:rPr>
          <w:rFonts w:cs="Arial"/>
          <w:sz w:val="24"/>
          <w:szCs w:val="24"/>
          <w:lang w:val="tr-TR"/>
        </w:rPr>
        <w:t xml:space="preserve">For all areas of the sea, ships carrying specialized cargos such </w:t>
      </w:r>
      <w:r>
        <w:rPr>
          <w:rFonts w:cs="Arial"/>
          <w:sz w:val="24"/>
          <w:szCs w:val="24"/>
          <w:lang w:val="tr-TR"/>
        </w:rPr>
        <w:t>as live animals or solid bulk cargoes should consult Annex V and the associated Guidelines for the implementation of Annex V.</w:t>
      </w:r>
    </w:p>
    <w:p w14:paraId="652C807F" w14:textId="77777777" w:rsidR="00203F90" w:rsidRDefault="007844BA">
      <w:pPr>
        <w:autoSpaceDE w:val="0"/>
        <w:autoSpaceDN w:val="0"/>
        <w:adjustRightInd w:val="0"/>
        <w:jc w:val="center"/>
        <w:rPr>
          <w:rFonts w:cs="Arial"/>
          <w:sz w:val="24"/>
          <w:szCs w:val="24"/>
          <w:lang w:val="tr-TR"/>
        </w:rPr>
      </w:pPr>
      <w:r>
        <w:rPr>
          <w:rFonts w:cs="Arial"/>
          <w:sz w:val="24"/>
          <w:szCs w:val="24"/>
          <w:lang w:val="tr-TR"/>
        </w:rPr>
        <w:t>Discharge of any type of garbage must be entered in the Garbage Record Book</w:t>
      </w:r>
    </w:p>
    <w:p w14:paraId="774A747B" w14:textId="77777777" w:rsidR="0001247C" w:rsidRDefault="007844BA" w:rsidP="007844BA">
      <w:pPr>
        <w:ind w:left="1440" w:hanging="1440"/>
        <w:jc w:val="center"/>
        <w:rPr>
          <w:rFonts w:cs="Arial"/>
          <w:sz w:val="24"/>
          <w:szCs w:val="24"/>
          <w:lang w:val="tr-TR"/>
        </w:rPr>
      </w:pPr>
      <w:r>
        <w:rPr>
          <w:rFonts w:cs="Arial"/>
          <w:sz w:val="24"/>
          <w:szCs w:val="24"/>
          <w:lang w:val="tr-TR"/>
        </w:rPr>
        <w:t>Violation of these requirements may result in penalties.</w:t>
      </w:r>
    </w:p>
    <w:p w14:paraId="7E63858C" w14:textId="77777777" w:rsidR="0001247C" w:rsidRDefault="0001247C" w:rsidP="007844BA">
      <w:pPr>
        <w:ind w:left="1440" w:hanging="1440"/>
        <w:jc w:val="center"/>
        <w:rPr>
          <w:rFonts w:cs="Arial"/>
          <w:sz w:val="24"/>
          <w:szCs w:val="24"/>
          <w:lang w:val="tr-TR"/>
        </w:rPr>
      </w:pPr>
    </w:p>
    <w:p w14:paraId="4B07373B" w14:textId="77777777" w:rsidR="0001247C" w:rsidRDefault="0001247C" w:rsidP="007844BA">
      <w:pPr>
        <w:ind w:left="1440" w:hanging="1440"/>
        <w:jc w:val="center"/>
        <w:rPr>
          <w:rFonts w:cs="Arial"/>
          <w:sz w:val="24"/>
          <w:szCs w:val="24"/>
          <w:lang w:val="tr-TR"/>
        </w:rPr>
      </w:pPr>
    </w:p>
    <w:p w14:paraId="6EDEB782" w14:textId="77777777" w:rsidR="0001247C" w:rsidRDefault="0001247C" w:rsidP="007844BA">
      <w:pPr>
        <w:ind w:left="1440" w:hanging="1440"/>
        <w:jc w:val="center"/>
        <w:rPr>
          <w:rFonts w:cs="Arial"/>
          <w:sz w:val="24"/>
          <w:szCs w:val="24"/>
          <w:lang w:val="tr-TR"/>
        </w:rPr>
      </w:pPr>
    </w:p>
    <w:p w14:paraId="7132F7B3" w14:textId="77777777" w:rsidR="0001247C" w:rsidRDefault="0001247C" w:rsidP="007844BA">
      <w:pPr>
        <w:ind w:left="1440" w:hanging="1440"/>
        <w:jc w:val="center"/>
        <w:rPr>
          <w:rFonts w:cs="Arial"/>
          <w:sz w:val="24"/>
          <w:szCs w:val="24"/>
          <w:lang w:val="tr-TR"/>
        </w:rPr>
      </w:pPr>
    </w:p>
    <w:p w14:paraId="4B55896F" w14:textId="77777777" w:rsidR="0001247C" w:rsidRDefault="0001247C" w:rsidP="007844BA">
      <w:pPr>
        <w:ind w:left="1440" w:hanging="1440"/>
        <w:jc w:val="center"/>
        <w:rPr>
          <w:rFonts w:cs="Arial"/>
          <w:sz w:val="24"/>
          <w:szCs w:val="24"/>
          <w:lang w:val="tr-TR"/>
        </w:rPr>
      </w:pPr>
    </w:p>
    <w:p w14:paraId="2B864775" w14:textId="77777777" w:rsidR="00203F90" w:rsidRDefault="0001247C">
      <w:pPr>
        <w:autoSpaceDE w:val="0"/>
        <w:autoSpaceDN w:val="0"/>
        <w:adjustRightInd w:val="0"/>
        <w:jc w:val="center"/>
        <w:rPr>
          <w:rFonts w:cs="Arial"/>
          <w:b/>
          <w:bCs/>
          <w:sz w:val="24"/>
          <w:szCs w:val="24"/>
          <w:lang w:val="tr-TR"/>
        </w:rPr>
      </w:pPr>
      <w:r>
        <w:rPr>
          <w:rFonts w:cs="Arial"/>
          <w:b/>
          <w:bCs/>
          <w:sz w:val="24"/>
          <w:szCs w:val="24"/>
          <w:lang w:val="tr-TR"/>
        </w:rPr>
        <w:t>Sample placard targeting fixed or floating platforms and ships operating within 500 metres of such platforms</w:t>
      </w:r>
    </w:p>
    <w:p w14:paraId="59702F11" w14:textId="77777777" w:rsidR="00203F90" w:rsidRDefault="00203F90">
      <w:pPr>
        <w:autoSpaceDE w:val="0"/>
        <w:autoSpaceDN w:val="0"/>
        <w:adjustRightInd w:val="0"/>
        <w:jc w:val="center"/>
        <w:rPr>
          <w:rFonts w:cs="Arial"/>
          <w:b/>
          <w:bCs/>
          <w:sz w:val="24"/>
          <w:szCs w:val="24"/>
          <w:lang w:val="tr-TR"/>
        </w:rPr>
      </w:pPr>
    </w:p>
    <w:p w14:paraId="3FCA77AB" w14:textId="77777777" w:rsidR="00203F90" w:rsidRDefault="0001247C">
      <w:pPr>
        <w:autoSpaceDE w:val="0"/>
        <w:autoSpaceDN w:val="0"/>
        <w:adjustRightInd w:val="0"/>
        <w:jc w:val="center"/>
        <w:rPr>
          <w:rFonts w:cs="Arial"/>
          <w:sz w:val="40"/>
          <w:szCs w:val="40"/>
          <w:lang w:val="tr-TR"/>
        </w:rPr>
      </w:pPr>
      <w:r>
        <w:rPr>
          <w:rFonts w:cs="Arial"/>
          <w:sz w:val="40"/>
          <w:szCs w:val="40"/>
          <w:lang w:val="tr-TR"/>
        </w:rPr>
        <w:t>Discharge of all garbage into the sea is prohibited except provided otherwise</w:t>
      </w:r>
    </w:p>
    <w:p w14:paraId="555DA274" w14:textId="77777777" w:rsidR="00203F90" w:rsidRDefault="00203F90">
      <w:pPr>
        <w:autoSpaceDE w:val="0"/>
        <w:autoSpaceDN w:val="0"/>
        <w:adjustRightInd w:val="0"/>
        <w:jc w:val="center"/>
        <w:rPr>
          <w:rFonts w:cs="Arial"/>
          <w:sz w:val="40"/>
          <w:szCs w:val="40"/>
          <w:lang w:val="tr-TR"/>
        </w:rPr>
      </w:pPr>
    </w:p>
    <w:p w14:paraId="042E12FD" w14:textId="77777777" w:rsidR="0001247C" w:rsidRDefault="0001247C" w:rsidP="0001247C">
      <w:pPr>
        <w:autoSpaceDE w:val="0"/>
        <w:autoSpaceDN w:val="0"/>
        <w:adjustRightInd w:val="0"/>
        <w:rPr>
          <w:rFonts w:cs="Arial"/>
          <w:sz w:val="28"/>
          <w:szCs w:val="28"/>
          <w:lang w:val="tr-TR"/>
        </w:rPr>
      </w:pPr>
      <w:r>
        <w:rPr>
          <w:rFonts w:cs="Arial"/>
          <w:sz w:val="28"/>
          <w:szCs w:val="28"/>
          <w:lang w:val="tr-TR"/>
        </w:rPr>
        <w:t>The MARPOL Convention and domestic law prohibit the discharge of all garbage into the sea from fixed or floating platforms and from all other ships when alongside or within 500 metres of such platforms.</w:t>
      </w:r>
    </w:p>
    <w:p w14:paraId="769B1507" w14:textId="77777777" w:rsidR="0001247C" w:rsidRDefault="0001247C" w:rsidP="0001247C">
      <w:pPr>
        <w:autoSpaceDE w:val="0"/>
        <w:autoSpaceDN w:val="0"/>
        <w:adjustRightInd w:val="0"/>
        <w:rPr>
          <w:rFonts w:cs="Arial"/>
          <w:sz w:val="28"/>
          <w:szCs w:val="28"/>
          <w:lang w:val="tr-TR"/>
        </w:rPr>
      </w:pPr>
    </w:p>
    <w:p w14:paraId="36829253" w14:textId="77777777" w:rsidR="0001247C" w:rsidRDefault="0001247C" w:rsidP="0001247C">
      <w:pPr>
        <w:autoSpaceDE w:val="0"/>
        <w:autoSpaceDN w:val="0"/>
        <w:adjustRightInd w:val="0"/>
        <w:rPr>
          <w:rFonts w:cs="Arial"/>
          <w:sz w:val="28"/>
          <w:szCs w:val="28"/>
          <w:lang w:val="tr-TR"/>
        </w:rPr>
      </w:pPr>
      <w:r>
        <w:rPr>
          <w:rFonts w:cs="Arial"/>
          <w:sz w:val="28"/>
          <w:szCs w:val="28"/>
          <w:lang w:val="tr-TR"/>
        </w:rPr>
        <w:t>Exception: Comminuted or ground food wastes may be discharge from fixed or floating platforms located more than 12 miles from the nearest land and from all other ships when alongside or within 500 metres of such platforms. Comminuted or ground food wastes must be capable of passing through a screen no larger than 25 millimetres.</w:t>
      </w:r>
    </w:p>
    <w:p w14:paraId="4A343977" w14:textId="77777777" w:rsidR="0001247C" w:rsidRDefault="0001247C" w:rsidP="0001247C">
      <w:pPr>
        <w:autoSpaceDE w:val="0"/>
        <w:autoSpaceDN w:val="0"/>
        <w:adjustRightInd w:val="0"/>
        <w:rPr>
          <w:rFonts w:cs="Arial"/>
          <w:sz w:val="28"/>
          <w:szCs w:val="28"/>
          <w:lang w:val="tr-TR"/>
        </w:rPr>
      </w:pPr>
    </w:p>
    <w:p w14:paraId="508D76BA" w14:textId="77777777" w:rsidR="00203F90" w:rsidRDefault="00203F90">
      <w:pPr>
        <w:autoSpaceDE w:val="0"/>
        <w:autoSpaceDN w:val="0"/>
        <w:adjustRightInd w:val="0"/>
        <w:jc w:val="center"/>
        <w:rPr>
          <w:rFonts w:cs="Arial"/>
          <w:sz w:val="28"/>
          <w:szCs w:val="28"/>
          <w:lang w:val="tr-TR"/>
        </w:rPr>
      </w:pPr>
    </w:p>
    <w:p w14:paraId="5E109802" w14:textId="77777777" w:rsidR="00203F90" w:rsidRDefault="0001247C">
      <w:pPr>
        <w:autoSpaceDE w:val="0"/>
        <w:autoSpaceDN w:val="0"/>
        <w:adjustRightInd w:val="0"/>
        <w:jc w:val="center"/>
        <w:rPr>
          <w:rFonts w:cs="Arial"/>
          <w:sz w:val="28"/>
          <w:szCs w:val="28"/>
          <w:lang w:val="tr-TR"/>
        </w:rPr>
      </w:pPr>
      <w:r>
        <w:rPr>
          <w:rFonts w:cs="Arial"/>
          <w:sz w:val="28"/>
          <w:szCs w:val="28"/>
          <w:lang w:val="tr-TR"/>
        </w:rPr>
        <w:t>Discharge of any type of garbage must be entered in the Garbage Record Book</w:t>
      </w:r>
    </w:p>
    <w:p w14:paraId="3DA467C8" w14:textId="77777777" w:rsidR="0001247C" w:rsidRDefault="0001247C" w:rsidP="0001247C">
      <w:pPr>
        <w:ind w:left="1440" w:hanging="1440"/>
        <w:jc w:val="center"/>
        <w:rPr>
          <w:rFonts w:cs="Arial"/>
          <w:sz w:val="28"/>
          <w:szCs w:val="28"/>
          <w:lang w:val="tr-TR"/>
        </w:rPr>
      </w:pPr>
      <w:r>
        <w:rPr>
          <w:rFonts w:cs="Arial"/>
          <w:sz w:val="28"/>
          <w:szCs w:val="28"/>
          <w:lang w:val="tr-TR"/>
        </w:rPr>
        <w:t>Violation of these requirements may result in penalties.</w:t>
      </w:r>
    </w:p>
    <w:p w14:paraId="672E4270" w14:textId="77777777" w:rsidR="0001247C" w:rsidRDefault="0001247C" w:rsidP="0001247C">
      <w:pPr>
        <w:ind w:left="1440" w:hanging="1440"/>
        <w:jc w:val="center"/>
        <w:rPr>
          <w:rFonts w:cs="Arial"/>
          <w:sz w:val="28"/>
          <w:szCs w:val="28"/>
          <w:lang w:val="tr-TR"/>
        </w:rPr>
      </w:pPr>
    </w:p>
    <w:p w14:paraId="74B7BA45" w14:textId="77777777" w:rsidR="0001247C" w:rsidRDefault="0001247C" w:rsidP="0001247C">
      <w:pPr>
        <w:ind w:left="1440" w:hanging="1440"/>
        <w:jc w:val="center"/>
        <w:rPr>
          <w:rFonts w:cs="Arial"/>
          <w:sz w:val="28"/>
          <w:szCs w:val="28"/>
          <w:lang w:val="tr-TR"/>
        </w:rPr>
      </w:pPr>
    </w:p>
    <w:p w14:paraId="4771E55F" w14:textId="77777777" w:rsidR="0001247C" w:rsidRDefault="0001247C" w:rsidP="0001247C">
      <w:pPr>
        <w:ind w:left="1440" w:hanging="1440"/>
        <w:jc w:val="center"/>
        <w:rPr>
          <w:rFonts w:cs="Arial"/>
          <w:sz w:val="28"/>
          <w:szCs w:val="28"/>
          <w:lang w:val="tr-TR"/>
        </w:rPr>
      </w:pPr>
    </w:p>
    <w:p w14:paraId="77795489" w14:textId="77777777" w:rsidR="0001247C" w:rsidRDefault="0001247C" w:rsidP="0001247C">
      <w:pPr>
        <w:ind w:left="1440" w:hanging="1440"/>
        <w:jc w:val="center"/>
        <w:rPr>
          <w:rFonts w:cs="Arial"/>
          <w:sz w:val="28"/>
          <w:szCs w:val="28"/>
          <w:lang w:val="tr-TR"/>
        </w:rPr>
      </w:pPr>
    </w:p>
    <w:p w14:paraId="04AD029C" w14:textId="77777777" w:rsidR="0001247C" w:rsidRDefault="0001247C" w:rsidP="0001247C">
      <w:pPr>
        <w:ind w:left="1440" w:hanging="1440"/>
        <w:jc w:val="center"/>
        <w:rPr>
          <w:rFonts w:cs="Arial"/>
          <w:sz w:val="28"/>
          <w:szCs w:val="28"/>
          <w:lang w:val="tr-TR"/>
        </w:rPr>
      </w:pPr>
    </w:p>
    <w:p w14:paraId="7C49D171" w14:textId="77777777" w:rsidR="0001247C" w:rsidRDefault="0001247C" w:rsidP="0001247C">
      <w:pPr>
        <w:ind w:left="1440" w:hanging="1440"/>
        <w:jc w:val="center"/>
        <w:rPr>
          <w:rFonts w:cs="Arial"/>
          <w:sz w:val="28"/>
          <w:szCs w:val="28"/>
          <w:lang w:val="tr-TR"/>
        </w:rPr>
      </w:pPr>
    </w:p>
    <w:p w14:paraId="36F4D3C9" w14:textId="77777777" w:rsidR="0001247C" w:rsidRDefault="0001247C" w:rsidP="0001247C">
      <w:pPr>
        <w:ind w:left="1440" w:hanging="1440"/>
        <w:jc w:val="center"/>
        <w:rPr>
          <w:rFonts w:cs="Arial"/>
          <w:sz w:val="28"/>
          <w:szCs w:val="28"/>
          <w:lang w:val="tr-TR"/>
        </w:rPr>
      </w:pPr>
    </w:p>
    <w:p w14:paraId="696DAA0C" w14:textId="77777777" w:rsidR="0001247C" w:rsidRDefault="0001247C" w:rsidP="0001247C">
      <w:pPr>
        <w:ind w:left="1440" w:hanging="1440"/>
        <w:jc w:val="center"/>
        <w:rPr>
          <w:rFonts w:cs="Arial"/>
          <w:sz w:val="28"/>
          <w:szCs w:val="28"/>
          <w:lang w:val="tr-TR"/>
        </w:rPr>
      </w:pPr>
    </w:p>
    <w:p w14:paraId="2F217B02" w14:textId="77777777" w:rsidR="0001247C" w:rsidRDefault="0001247C" w:rsidP="0001247C">
      <w:pPr>
        <w:ind w:left="1440" w:hanging="1440"/>
        <w:jc w:val="center"/>
        <w:rPr>
          <w:rFonts w:cs="Arial"/>
          <w:sz w:val="28"/>
          <w:szCs w:val="28"/>
          <w:lang w:val="tr-TR"/>
        </w:rPr>
      </w:pPr>
    </w:p>
    <w:p w14:paraId="3278BDBD" w14:textId="77777777" w:rsidR="0001247C" w:rsidRDefault="0001247C" w:rsidP="0001247C">
      <w:pPr>
        <w:ind w:left="1440" w:hanging="1440"/>
        <w:jc w:val="center"/>
        <w:rPr>
          <w:rFonts w:cs="Arial"/>
          <w:sz w:val="28"/>
          <w:szCs w:val="28"/>
          <w:lang w:val="tr-TR"/>
        </w:rPr>
      </w:pPr>
    </w:p>
    <w:p w14:paraId="5D13D679" w14:textId="77777777" w:rsidR="0001247C" w:rsidRDefault="0001247C" w:rsidP="0001247C">
      <w:pPr>
        <w:ind w:left="1440" w:hanging="1440"/>
        <w:jc w:val="center"/>
        <w:rPr>
          <w:rFonts w:cs="Arial"/>
          <w:sz w:val="28"/>
          <w:szCs w:val="28"/>
          <w:lang w:val="tr-TR"/>
        </w:rPr>
      </w:pPr>
    </w:p>
    <w:p w14:paraId="5D17BF7D" w14:textId="77777777" w:rsidR="0001247C" w:rsidRDefault="0001247C" w:rsidP="0001247C">
      <w:pPr>
        <w:ind w:left="1440" w:hanging="1440"/>
        <w:jc w:val="center"/>
        <w:rPr>
          <w:rFonts w:cs="Arial"/>
          <w:sz w:val="28"/>
          <w:szCs w:val="28"/>
          <w:lang w:val="tr-TR"/>
        </w:rPr>
      </w:pPr>
    </w:p>
    <w:p w14:paraId="731A0EF3" w14:textId="77777777" w:rsidR="00203F90" w:rsidRDefault="0001247C">
      <w:pPr>
        <w:autoSpaceDE w:val="0"/>
        <w:autoSpaceDN w:val="0"/>
        <w:adjustRightInd w:val="0"/>
        <w:jc w:val="center"/>
        <w:rPr>
          <w:rFonts w:cs="Arial"/>
          <w:b/>
          <w:bCs/>
          <w:sz w:val="24"/>
          <w:szCs w:val="24"/>
          <w:lang w:val="tr-TR"/>
        </w:rPr>
      </w:pPr>
      <w:r>
        <w:rPr>
          <w:rFonts w:cs="Arial"/>
          <w:b/>
          <w:bCs/>
          <w:sz w:val="24"/>
          <w:szCs w:val="24"/>
          <w:lang w:val="tr-TR"/>
        </w:rPr>
        <w:t>Sample placard targeting passengers</w:t>
      </w:r>
    </w:p>
    <w:p w14:paraId="49BC79BC" w14:textId="77777777" w:rsidR="00203F90" w:rsidRDefault="00203F90">
      <w:pPr>
        <w:autoSpaceDE w:val="0"/>
        <w:autoSpaceDN w:val="0"/>
        <w:adjustRightInd w:val="0"/>
        <w:jc w:val="center"/>
        <w:rPr>
          <w:rFonts w:cs="Arial"/>
          <w:b/>
          <w:bCs/>
          <w:sz w:val="24"/>
          <w:szCs w:val="24"/>
          <w:lang w:val="tr-TR"/>
        </w:rPr>
      </w:pPr>
    </w:p>
    <w:p w14:paraId="5E970C11" w14:textId="77777777" w:rsidR="00203F90" w:rsidRDefault="0001247C">
      <w:pPr>
        <w:autoSpaceDE w:val="0"/>
        <w:autoSpaceDN w:val="0"/>
        <w:adjustRightInd w:val="0"/>
        <w:jc w:val="center"/>
        <w:rPr>
          <w:rFonts w:cs="Arial"/>
          <w:sz w:val="40"/>
          <w:szCs w:val="40"/>
          <w:lang w:val="tr-TR"/>
        </w:rPr>
      </w:pPr>
      <w:r>
        <w:rPr>
          <w:rFonts w:cs="Arial"/>
          <w:sz w:val="40"/>
          <w:szCs w:val="40"/>
          <w:lang w:val="tr-TR"/>
        </w:rPr>
        <w:t>Discharge of all garbage into the sea is prohibited except provided otherwise</w:t>
      </w:r>
    </w:p>
    <w:p w14:paraId="63B6E228" w14:textId="77777777" w:rsidR="00203F90" w:rsidRDefault="00203F90">
      <w:pPr>
        <w:autoSpaceDE w:val="0"/>
        <w:autoSpaceDN w:val="0"/>
        <w:adjustRightInd w:val="0"/>
        <w:jc w:val="center"/>
        <w:rPr>
          <w:rFonts w:cs="Arial"/>
          <w:sz w:val="40"/>
          <w:szCs w:val="40"/>
          <w:lang w:val="tr-TR"/>
        </w:rPr>
      </w:pPr>
    </w:p>
    <w:p w14:paraId="7A0F0DA4" w14:textId="77777777" w:rsidR="0001247C" w:rsidRDefault="0001247C" w:rsidP="0001247C">
      <w:pPr>
        <w:autoSpaceDE w:val="0"/>
        <w:autoSpaceDN w:val="0"/>
        <w:adjustRightInd w:val="0"/>
        <w:rPr>
          <w:rFonts w:cs="Arial"/>
          <w:sz w:val="28"/>
          <w:szCs w:val="28"/>
          <w:lang w:val="tr-TR"/>
        </w:rPr>
      </w:pPr>
      <w:r>
        <w:rPr>
          <w:rFonts w:cs="Arial"/>
          <w:sz w:val="28"/>
          <w:szCs w:val="28"/>
          <w:lang w:val="tr-TR"/>
        </w:rPr>
        <w:t>The MARPOL Convention and domestic law generally prohibit the discharge of most forms of garbage from ships into the sea.</w:t>
      </w:r>
    </w:p>
    <w:p w14:paraId="2E8B491C" w14:textId="77777777" w:rsidR="0001247C" w:rsidRDefault="0001247C" w:rsidP="0001247C">
      <w:pPr>
        <w:autoSpaceDE w:val="0"/>
        <w:autoSpaceDN w:val="0"/>
        <w:adjustRightInd w:val="0"/>
        <w:rPr>
          <w:rFonts w:cs="Arial"/>
          <w:sz w:val="28"/>
          <w:szCs w:val="28"/>
          <w:lang w:val="tr-TR"/>
        </w:rPr>
      </w:pPr>
    </w:p>
    <w:p w14:paraId="30808CD1" w14:textId="77777777" w:rsidR="0001247C" w:rsidRDefault="0001247C" w:rsidP="0001247C">
      <w:pPr>
        <w:autoSpaceDE w:val="0"/>
        <w:autoSpaceDN w:val="0"/>
        <w:adjustRightInd w:val="0"/>
        <w:rPr>
          <w:rFonts w:cs="Arial"/>
          <w:sz w:val="28"/>
          <w:szCs w:val="28"/>
          <w:lang w:val="tr-TR"/>
        </w:rPr>
      </w:pPr>
      <w:r>
        <w:rPr>
          <w:rFonts w:cs="Arial"/>
          <w:sz w:val="28"/>
          <w:szCs w:val="28"/>
          <w:lang w:val="tr-TR"/>
        </w:rPr>
        <w:t>Violation of these requirements may result in penalties.</w:t>
      </w:r>
    </w:p>
    <w:p w14:paraId="4EA6F901" w14:textId="77777777" w:rsidR="0001247C" w:rsidRDefault="0001247C" w:rsidP="0001247C">
      <w:pPr>
        <w:autoSpaceDE w:val="0"/>
        <w:autoSpaceDN w:val="0"/>
        <w:adjustRightInd w:val="0"/>
        <w:rPr>
          <w:rFonts w:cs="Arial"/>
          <w:sz w:val="28"/>
          <w:szCs w:val="28"/>
          <w:lang w:val="tr-TR"/>
        </w:rPr>
      </w:pPr>
    </w:p>
    <w:p w14:paraId="76AB7559" w14:textId="77777777" w:rsidR="0001247C" w:rsidRDefault="0001247C" w:rsidP="0001247C">
      <w:pPr>
        <w:ind w:left="1440" w:hanging="1440"/>
        <w:rPr>
          <w:rFonts w:cs="Arial"/>
          <w:sz w:val="28"/>
          <w:szCs w:val="28"/>
          <w:lang w:val="tr-TR"/>
        </w:rPr>
        <w:sectPr w:rsidR="0001247C" w:rsidSect="00663C19">
          <w:pgSz w:w="16840" w:h="11907" w:orient="landscape" w:code="9"/>
          <w:pgMar w:top="1134" w:right="567" w:bottom="851" w:left="851" w:header="708" w:footer="193" w:gutter="0"/>
          <w:cols w:space="708"/>
          <w:docGrid w:linePitch="299"/>
        </w:sectPr>
      </w:pPr>
      <w:r>
        <w:rPr>
          <w:rFonts w:cs="Arial"/>
          <w:sz w:val="28"/>
          <w:szCs w:val="28"/>
          <w:lang w:val="tr-TR"/>
        </w:rPr>
        <w:t>All garbage is to be retained on board and placed in the bins provided.</w:t>
      </w:r>
    </w:p>
    <w:p w14:paraId="2AC1DD4E" w14:textId="77777777" w:rsidR="00203F90" w:rsidRDefault="004A4B6F">
      <w:pPr>
        <w:ind w:left="1440" w:hanging="1440"/>
        <w:rPr>
          <w:rFonts w:ascii="Times New Roman" w:hAnsi="Times New Roman"/>
          <w:b/>
          <w:sz w:val="36"/>
          <w:szCs w:val="36"/>
          <w:u w:val="single"/>
          <w:lang w:val="tr-TR"/>
        </w:rPr>
      </w:pPr>
      <w:r>
        <w:rPr>
          <w:rFonts w:ascii="Times New Roman" w:hAnsi="Times New Roman"/>
          <w:b/>
          <w:sz w:val="36"/>
          <w:szCs w:val="36"/>
          <w:u w:val="single"/>
          <w:lang w:val="tr-TR"/>
        </w:rPr>
        <w:lastRenderedPageBreak/>
        <w:t>LABEL</w:t>
      </w:r>
      <w:r w:rsidR="00A75B14">
        <w:rPr>
          <w:rFonts w:ascii="Times New Roman" w:hAnsi="Times New Roman"/>
          <w:b/>
          <w:sz w:val="36"/>
          <w:szCs w:val="36"/>
          <w:u w:val="single"/>
          <w:lang w:val="tr-TR"/>
        </w:rPr>
        <w:t>S OF RECEPTA</w:t>
      </w:r>
      <w:r w:rsidR="004C35F7">
        <w:rPr>
          <w:rFonts w:ascii="Times New Roman" w:hAnsi="Times New Roman"/>
          <w:b/>
          <w:sz w:val="36"/>
          <w:szCs w:val="36"/>
          <w:u w:val="single"/>
          <w:lang w:val="tr-TR"/>
        </w:rPr>
        <w:t>C</w:t>
      </w:r>
      <w:r w:rsidR="00A75B14">
        <w:rPr>
          <w:rFonts w:ascii="Times New Roman" w:hAnsi="Times New Roman"/>
          <w:b/>
          <w:sz w:val="36"/>
          <w:szCs w:val="36"/>
          <w:u w:val="single"/>
          <w:lang w:val="tr-TR"/>
        </w:rPr>
        <w:t>LES</w:t>
      </w:r>
    </w:p>
    <w:p w14:paraId="6A53CA7B" w14:textId="77777777" w:rsidR="009968A1" w:rsidRPr="006C34E7" w:rsidRDefault="009968A1">
      <w:pPr>
        <w:ind w:left="1440" w:hanging="1440"/>
        <w:rPr>
          <w:rFonts w:cs="Arial"/>
          <w:b/>
          <w:sz w:val="24"/>
          <w:szCs w:val="24"/>
          <w:lang w:val="tr-TR"/>
        </w:rPr>
      </w:pPr>
      <w:r w:rsidRPr="006C34E7">
        <w:rPr>
          <w:rFonts w:cs="Arial"/>
          <w:b/>
          <w:sz w:val="24"/>
          <w:szCs w:val="24"/>
          <w:lang w:val="tr-TR"/>
        </w:rPr>
        <w:t>Label for non-recycable plastic</w:t>
      </w:r>
    </w:p>
    <w:p w14:paraId="2B8BC606" w14:textId="77777777" w:rsidR="00203F90" w:rsidRDefault="006C34E7">
      <w:pPr>
        <w:ind w:left="1440" w:hanging="1440"/>
        <w:rPr>
          <w:rFonts w:ascii="Times New Roman" w:hAnsi="Times New Roman"/>
          <w:b/>
          <w:sz w:val="32"/>
          <w:szCs w:val="32"/>
          <w:lang w:val="tr-TR"/>
        </w:rPr>
      </w:pPr>
      <w:r w:rsidRPr="006C34E7">
        <w:rPr>
          <w:rFonts w:ascii="Times New Roman" w:hAnsi="Times New Roman"/>
          <w:b/>
          <w:noProof/>
          <w:sz w:val="32"/>
          <w:szCs w:val="32"/>
          <w:lang w:val="tr-TR"/>
        </w:rPr>
        <w:drawing>
          <wp:inline distT="0" distB="0" distL="0" distR="0" wp14:anchorId="7DFC7BCE" wp14:editId="5A268066">
            <wp:extent cx="1590675" cy="952500"/>
            <wp:effectExtent l="19050" t="0" r="9525" b="0"/>
            <wp:docPr id="15" name="Picture 11" descr="non_recycable- Plasti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n_recycable- Plastic.PNG"/>
                    <pic:cNvPicPr/>
                  </pic:nvPicPr>
                  <pic:blipFill>
                    <a:blip r:embed="rId17" cstate="print"/>
                    <a:stretch>
                      <a:fillRect/>
                    </a:stretch>
                  </pic:blipFill>
                  <pic:spPr>
                    <a:xfrm>
                      <a:off x="0" y="0"/>
                      <a:ext cx="1590675" cy="952500"/>
                    </a:xfrm>
                    <a:prstGeom prst="rect">
                      <a:avLst/>
                    </a:prstGeom>
                  </pic:spPr>
                </pic:pic>
              </a:graphicData>
            </a:graphic>
          </wp:inline>
        </w:drawing>
      </w:r>
    </w:p>
    <w:p w14:paraId="2C3898E4" w14:textId="77777777" w:rsidR="009968A1" w:rsidRPr="006C34E7" w:rsidRDefault="009968A1">
      <w:pPr>
        <w:ind w:left="1440" w:hanging="1440"/>
        <w:rPr>
          <w:rFonts w:cs="Arial"/>
          <w:b/>
          <w:sz w:val="24"/>
          <w:szCs w:val="24"/>
          <w:lang w:val="tr-TR"/>
        </w:rPr>
      </w:pPr>
      <w:r w:rsidRPr="006C34E7">
        <w:rPr>
          <w:rFonts w:cs="Arial"/>
          <w:b/>
          <w:sz w:val="24"/>
          <w:szCs w:val="24"/>
          <w:lang w:val="tr-TR"/>
        </w:rPr>
        <w:t>Label for food waste</w:t>
      </w:r>
    </w:p>
    <w:p w14:paraId="124E2BF6" w14:textId="77777777" w:rsidR="00203F90" w:rsidRDefault="00203F90">
      <w:pPr>
        <w:ind w:left="1440" w:hanging="1440"/>
        <w:rPr>
          <w:rFonts w:ascii="Times New Roman" w:hAnsi="Times New Roman"/>
          <w:b/>
          <w:sz w:val="32"/>
          <w:szCs w:val="32"/>
          <w:lang w:val="tr-TR"/>
        </w:rPr>
      </w:pPr>
      <w:r>
        <w:rPr>
          <w:rFonts w:ascii="Times New Roman" w:hAnsi="Times New Roman"/>
          <w:b/>
          <w:noProof/>
          <w:sz w:val="32"/>
          <w:szCs w:val="32"/>
          <w:lang w:val="tr-TR"/>
        </w:rPr>
        <w:drawing>
          <wp:inline distT="0" distB="0" distL="0" distR="0" wp14:anchorId="1218BEEC" wp14:editId="5A610C7E">
            <wp:extent cx="1581150" cy="952500"/>
            <wp:effectExtent l="19050" t="0" r="0" b="0"/>
            <wp:docPr id="2" name="Picture 1" descr="Wheelie Rubbish - Recycling Labels - Food Was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eelie Rubbish - Recycling Labels - Food Waste.png"/>
                    <pic:cNvPicPr/>
                  </pic:nvPicPr>
                  <pic:blipFill>
                    <a:blip r:embed="rId18" cstate="print"/>
                    <a:stretch>
                      <a:fillRect/>
                    </a:stretch>
                  </pic:blipFill>
                  <pic:spPr>
                    <a:xfrm>
                      <a:off x="0" y="0"/>
                      <a:ext cx="1581049" cy="952439"/>
                    </a:xfrm>
                    <a:prstGeom prst="rect">
                      <a:avLst/>
                    </a:prstGeom>
                  </pic:spPr>
                </pic:pic>
              </a:graphicData>
            </a:graphic>
          </wp:inline>
        </w:drawing>
      </w:r>
    </w:p>
    <w:p w14:paraId="5BF93AA2" w14:textId="77777777" w:rsidR="009968A1" w:rsidRPr="006C34E7" w:rsidRDefault="009968A1">
      <w:pPr>
        <w:ind w:left="1440" w:hanging="1440"/>
        <w:rPr>
          <w:rFonts w:cs="Arial"/>
          <w:b/>
          <w:sz w:val="24"/>
          <w:szCs w:val="24"/>
        </w:rPr>
      </w:pPr>
      <w:r w:rsidRPr="006C34E7">
        <w:rPr>
          <w:rFonts w:cs="Arial"/>
          <w:b/>
          <w:sz w:val="24"/>
          <w:szCs w:val="24"/>
        </w:rPr>
        <w:t xml:space="preserve">Labels for Operational waste, Domestic waste and </w:t>
      </w:r>
      <w:proofErr w:type="spellStart"/>
      <w:r w:rsidRPr="006C34E7">
        <w:rPr>
          <w:rFonts w:cs="Arial"/>
          <w:b/>
          <w:sz w:val="24"/>
          <w:szCs w:val="24"/>
        </w:rPr>
        <w:t>Recycable</w:t>
      </w:r>
      <w:proofErr w:type="spellEnd"/>
      <w:r w:rsidRPr="006C34E7">
        <w:rPr>
          <w:rFonts w:cs="Arial"/>
          <w:b/>
          <w:sz w:val="24"/>
          <w:szCs w:val="24"/>
        </w:rPr>
        <w:t xml:space="preserve"> and reuseable</w:t>
      </w:r>
      <w:r w:rsidR="006C34E7" w:rsidRPr="006C34E7">
        <w:rPr>
          <w:rFonts w:cs="Arial"/>
          <w:b/>
          <w:sz w:val="24"/>
          <w:szCs w:val="24"/>
        </w:rPr>
        <w:t xml:space="preserve"> </w:t>
      </w:r>
      <w:r w:rsidRPr="006C34E7">
        <w:rPr>
          <w:rFonts w:cs="Arial"/>
          <w:b/>
          <w:sz w:val="24"/>
          <w:szCs w:val="24"/>
        </w:rPr>
        <w:t>waste</w:t>
      </w:r>
    </w:p>
    <w:p w14:paraId="034B3086" w14:textId="77777777" w:rsidR="0040009F" w:rsidRDefault="00203F90" w:rsidP="006C34E7">
      <w:pPr>
        <w:ind w:left="1440" w:hanging="1440"/>
        <w:rPr>
          <w:rFonts w:ascii="Times New Roman" w:hAnsi="Times New Roman"/>
          <w:b/>
          <w:sz w:val="32"/>
          <w:szCs w:val="32"/>
          <w:lang w:val="tr-TR"/>
        </w:rPr>
      </w:pPr>
      <w:r>
        <w:rPr>
          <w:rFonts w:ascii="Times New Roman" w:hAnsi="Times New Roman"/>
          <w:b/>
          <w:noProof/>
          <w:sz w:val="32"/>
          <w:szCs w:val="32"/>
          <w:lang w:val="tr-TR"/>
        </w:rPr>
        <w:drawing>
          <wp:inline distT="0" distB="0" distL="0" distR="0" wp14:anchorId="582936C8" wp14:editId="40277DE8">
            <wp:extent cx="1581150" cy="962025"/>
            <wp:effectExtent l="19050" t="0" r="0" b="0"/>
            <wp:docPr id="3" name="Picture 2" descr="Paper-Plastic-Aluminum-Glass-Sign-S-769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per-Plastic-Aluminum-Glass-Sign-S-7690.gif"/>
                    <pic:cNvPicPr/>
                  </pic:nvPicPr>
                  <pic:blipFill>
                    <a:blip r:embed="rId19" cstate="print"/>
                    <a:stretch>
                      <a:fillRect/>
                    </a:stretch>
                  </pic:blipFill>
                  <pic:spPr>
                    <a:xfrm>
                      <a:off x="0" y="0"/>
                      <a:ext cx="1581150" cy="962025"/>
                    </a:xfrm>
                    <a:prstGeom prst="rect">
                      <a:avLst/>
                    </a:prstGeom>
                  </pic:spPr>
                </pic:pic>
              </a:graphicData>
            </a:graphic>
          </wp:inline>
        </w:drawing>
      </w:r>
      <w:r w:rsidR="0040009F" w:rsidRPr="0040009F">
        <w:rPr>
          <w:rFonts w:ascii="Times New Roman" w:hAnsi="Times New Roman"/>
          <w:b/>
          <w:noProof/>
          <w:sz w:val="32"/>
          <w:szCs w:val="32"/>
          <w:lang w:val="tr-TR"/>
        </w:rPr>
        <w:drawing>
          <wp:inline distT="0" distB="0" distL="0" distR="0" wp14:anchorId="461612A9" wp14:editId="57D6AE04">
            <wp:extent cx="1581150" cy="957409"/>
            <wp:effectExtent l="19050" t="0" r="0" b="0"/>
            <wp:docPr id="7" name="Picture 0" descr="Wheelie Rubbish - Recycling Labels - Plasti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eelie Rubbish - Recycling Labels - Plastic.png"/>
                    <pic:cNvPicPr/>
                  </pic:nvPicPr>
                  <pic:blipFill>
                    <a:blip r:embed="rId20" cstate="print"/>
                    <a:stretch>
                      <a:fillRect/>
                    </a:stretch>
                  </pic:blipFill>
                  <pic:spPr>
                    <a:xfrm>
                      <a:off x="0" y="0"/>
                      <a:ext cx="1585097" cy="959799"/>
                    </a:xfrm>
                    <a:prstGeom prst="rect">
                      <a:avLst/>
                    </a:prstGeom>
                  </pic:spPr>
                </pic:pic>
              </a:graphicData>
            </a:graphic>
          </wp:inline>
        </w:drawing>
      </w:r>
    </w:p>
    <w:p w14:paraId="769125B8" w14:textId="77777777" w:rsidR="00203F90" w:rsidRDefault="006C34E7">
      <w:pPr>
        <w:ind w:left="1440" w:hanging="1440"/>
        <w:rPr>
          <w:rFonts w:ascii="Times New Roman" w:hAnsi="Times New Roman"/>
          <w:b/>
          <w:sz w:val="32"/>
          <w:szCs w:val="32"/>
          <w:lang w:val="tr-TR"/>
        </w:rPr>
      </w:pPr>
      <w:r w:rsidRPr="006C34E7">
        <w:rPr>
          <w:rFonts w:ascii="Times New Roman" w:hAnsi="Times New Roman"/>
          <w:b/>
          <w:noProof/>
          <w:sz w:val="32"/>
          <w:szCs w:val="32"/>
          <w:lang w:val="tr-TR"/>
        </w:rPr>
        <w:drawing>
          <wp:inline distT="0" distB="0" distL="0" distR="0" wp14:anchorId="61DEBA60" wp14:editId="38A0D66F">
            <wp:extent cx="1581150" cy="960140"/>
            <wp:effectExtent l="19050" t="0" r="0" b="0"/>
            <wp:docPr id="8" name="Picture 10" descr="Wheelie Rubbish - Recycling Labels - Gla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eelie Rubbish - Recycling Labels - Glass.png"/>
                    <pic:cNvPicPr/>
                  </pic:nvPicPr>
                  <pic:blipFill>
                    <a:blip r:embed="rId21" cstate="print"/>
                    <a:stretch>
                      <a:fillRect/>
                    </a:stretch>
                  </pic:blipFill>
                  <pic:spPr>
                    <a:xfrm>
                      <a:off x="0" y="0"/>
                      <a:ext cx="1579272" cy="959000"/>
                    </a:xfrm>
                    <a:prstGeom prst="rect">
                      <a:avLst/>
                    </a:prstGeom>
                  </pic:spPr>
                </pic:pic>
              </a:graphicData>
            </a:graphic>
          </wp:inline>
        </w:drawing>
      </w:r>
      <w:r w:rsidR="00203F90">
        <w:rPr>
          <w:rFonts w:ascii="Times New Roman" w:hAnsi="Times New Roman"/>
          <w:b/>
          <w:noProof/>
          <w:sz w:val="32"/>
          <w:szCs w:val="32"/>
          <w:lang w:val="tr-TR"/>
        </w:rPr>
        <w:drawing>
          <wp:inline distT="0" distB="0" distL="0" distR="0" wp14:anchorId="0D4F26D6" wp14:editId="3091904C">
            <wp:extent cx="1581150" cy="959146"/>
            <wp:effectExtent l="19050" t="0" r="0" b="0"/>
            <wp:docPr id="10" name="Picture 9" descr="Wheelie Rubbish - Recycling Labels - Me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eelie Rubbish - Recycling Labels - Metal.png"/>
                    <pic:cNvPicPr/>
                  </pic:nvPicPr>
                  <pic:blipFill>
                    <a:blip r:embed="rId22" cstate="print"/>
                    <a:stretch>
                      <a:fillRect/>
                    </a:stretch>
                  </pic:blipFill>
                  <pic:spPr>
                    <a:xfrm>
                      <a:off x="0" y="0"/>
                      <a:ext cx="1591589" cy="965479"/>
                    </a:xfrm>
                    <a:prstGeom prst="rect">
                      <a:avLst/>
                    </a:prstGeom>
                  </pic:spPr>
                </pic:pic>
              </a:graphicData>
            </a:graphic>
          </wp:inline>
        </w:drawing>
      </w:r>
    </w:p>
    <w:p w14:paraId="39610805" w14:textId="77777777" w:rsidR="009968A1" w:rsidRPr="006C34E7" w:rsidRDefault="009968A1">
      <w:pPr>
        <w:ind w:left="1440" w:hanging="1440"/>
        <w:rPr>
          <w:rFonts w:cs="Arial"/>
          <w:b/>
          <w:sz w:val="24"/>
          <w:szCs w:val="24"/>
          <w:lang w:val="tr-TR"/>
        </w:rPr>
      </w:pPr>
      <w:r w:rsidRPr="006C34E7">
        <w:rPr>
          <w:rFonts w:cs="Arial"/>
          <w:b/>
          <w:sz w:val="24"/>
          <w:szCs w:val="24"/>
          <w:lang w:val="tr-TR"/>
        </w:rPr>
        <w:t>Label for Medical waste</w:t>
      </w:r>
    </w:p>
    <w:p w14:paraId="5A7D8241" w14:textId="77777777" w:rsidR="00203F90" w:rsidRDefault="009968A1">
      <w:pPr>
        <w:ind w:left="1440" w:hanging="1440"/>
        <w:rPr>
          <w:rFonts w:ascii="Times New Roman" w:hAnsi="Times New Roman"/>
          <w:b/>
          <w:sz w:val="32"/>
          <w:szCs w:val="32"/>
          <w:lang w:val="tr-TR"/>
        </w:rPr>
      </w:pPr>
      <w:r>
        <w:rPr>
          <w:rFonts w:ascii="Times New Roman" w:hAnsi="Times New Roman"/>
          <w:b/>
          <w:noProof/>
          <w:sz w:val="32"/>
          <w:szCs w:val="32"/>
          <w:lang w:val="tr-TR"/>
        </w:rPr>
        <w:drawing>
          <wp:inline distT="0" distB="0" distL="0" distR="0" wp14:anchorId="5B59820F" wp14:editId="13DF5A1C">
            <wp:extent cx="1581150" cy="1057275"/>
            <wp:effectExtent l="19050" t="0" r="0" b="0"/>
            <wp:docPr id="4" name="Picture 7" descr="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1.gif"/>
                    <pic:cNvPicPr/>
                  </pic:nvPicPr>
                  <pic:blipFill>
                    <a:blip r:embed="rId23" cstate="print"/>
                    <a:stretch>
                      <a:fillRect/>
                    </a:stretch>
                  </pic:blipFill>
                  <pic:spPr>
                    <a:xfrm>
                      <a:off x="0" y="0"/>
                      <a:ext cx="1581150" cy="1057275"/>
                    </a:xfrm>
                    <a:prstGeom prst="rect">
                      <a:avLst/>
                    </a:prstGeom>
                  </pic:spPr>
                </pic:pic>
              </a:graphicData>
            </a:graphic>
          </wp:inline>
        </w:drawing>
      </w:r>
    </w:p>
    <w:p w14:paraId="1BFADAAC" w14:textId="77777777" w:rsidR="009968A1" w:rsidRPr="006C34E7" w:rsidRDefault="009968A1">
      <w:pPr>
        <w:ind w:left="1440" w:hanging="1440"/>
        <w:rPr>
          <w:rFonts w:cs="Arial"/>
          <w:b/>
          <w:sz w:val="24"/>
          <w:szCs w:val="24"/>
          <w:lang w:val="tr-TR"/>
        </w:rPr>
      </w:pPr>
      <w:r w:rsidRPr="006C34E7">
        <w:rPr>
          <w:rFonts w:cs="Arial"/>
          <w:b/>
          <w:sz w:val="24"/>
          <w:szCs w:val="24"/>
          <w:lang w:val="tr-TR"/>
        </w:rPr>
        <w:t xml:space="preserve">Labels for </w:t>
      </w:r>
      <w:r w:rsidR="008D5017" w:rsidRPr="006C34E7">
        <w:rPr>
          <w:rFonts w:cs="Arial"/>
          <w:b/>
          <w:sz w:val="24"/>
          <w:szCs w:val="24"/>
          <w:lang w:val="tr-TR"/>
        </w:rPr>
        <w:t>various garbage</w:t>
      </w:r>
    </w:p>
    <w:p w14:paraId="01A3B0E9" w14:textId="77777777" w:rsidR="00203F90" w:rsidRDefault="009968A1">
      <w:pPr>
        <w:ind w:left="1440" w:hanging="1440"/>
        <w:rPr>
          <w:rFonts w:ascii="Times New Roman" w:hAnsi="Times New Roman"/>
          <w:b/>
          <w:sz w:val="32"/>
          <w:szCs w:val="32"/>
          <w:lang w:val="tr-TR"/>
        </w:rPr>
      </w:pPr>
      <w:r>
        <w:rPr>
          <w:rFonts w:ascii="Times New Roman" w:hAnsi="Times New Roman"/>
          <w:b/>
          <w:noProof/>
          <w:sz w:val="32"/>
          <w:szCs w:val="32"/>
          <w:lang w:val="tr-TR"/>
        </w:rPr>
        <w:drawing>
          <wp:inline distT="0" distB="0" distL="0" distR="0" wp14:anchorId="7A90A3C8" wp14:editId="19E83807">
            <wp:extent cx="1590675" cy="990600"/>
            <wp:effectExtent l="19050" t="0" r="9525" b="0"/>
            <wp:docPr id="5" name="Picture 6" descr="untitled.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bmp"/>
                    <pic:cNvPicPr/>
                  </pic:nvPicPr>
                  <pic:blipFill>
                    <a:blip r:embed="rId24" cstate="print"/>
                    <a:stretch>
                      <a:fillRect/>
                    </a:stretch>
                  </pic:blipFill>
                  <pic:spPr>
                    <a:xfrm>
                      <a:off x="0" y="0"/>
                      <a:ext cx="1590675" cy="990600"/>
                    </a:xfrm>
                    <a:prstGeom prst="rect">
                      <a:avLst/>
                    </a:prstGeom>
                  </pic:spPr>
                </pic:pic>
              </a:graphicData>
            </a:graphic>
          </wp:inline>
        </w:drawing>
      </w:r>
    </w:p>
    <w:p w14:paraId="7FC68580" w14:textId="77777777" w:rsidR="001041F3" w:rsidRDefault="00203F90" w:rsidP="006C34E7">
      <w:pPr>
        <w:ind w:left="1440" w:hanging="1440"/>
        <w:rPr>
          <w:b/>
          <w:sz w:val="20"/>
          <w:lang w:val="tr-TR"/>
        </w:rPr>
      </w:pPr>
      <w:r>
        <w:rPr>
          <w:rFonts w:ascii="Times New Roman" w:hAnsi="Times New Roman"/>
          <w:b/>
          <w:noProof/>
          <w:sz w:val="32"/>
          <w:szCs w:val="32"/>
          <w:lang w:val="tr-TR"/>
        </w:rPr>
        <w:drawing>
          <wp:inline distT="0" distB="0" distL="0" distR="0" wp14:anchorId="7CBA2E7E" wp14:editId="0D96A2B2">
            <wp:extent cx="1581150" cy="1076325"/>
            <wp:effectExtent l="19050" t="0" r="0" b="0"/>
            <wp:docPr id="9" name="Picture 8" descr="CAR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GO.bmp"/>
                    <pic:cNvPicPr/>
                  </pic:nvPicPr>
                  <pic:blipFill>
                    <a:blip r:embed="rId25" cstate="print"/>
                    <a:stretch>
                      <a:fillRect/>
                    </a:stretch>
                  </pic:blipFill>
                  <pic:spPr>
                    <a:xfrm>
                      <a:off x="0" y="0"/>
                      <a:ext cx="1581150" cy="1076325"/>
                    </a:xfrm>
                    <a:prstGeom prst="rect">
                      <a:avLst/>
                    </a:prstGeom>
                  </pic:spPr>
                </pic:pic>
              </a:graphicData>
            </a:graphic>
          </wp:inline>
        </w:drawing>
      </w:r>
    </w:p>
    <w:sectPr w:rsidR="001041F3" w:rsidSect="00663C19">
      <w:pgSz w:w="11907" w:h="16840" w:code="9"/>
      <w:pgMar w:top="567" w:right="851" w:bottom="851" w:left="1134" w:header="708" w:footer="193"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974AA" w14:textId="77777777" w:rsidR="00663C19" w:rsidRDefault="00663C19">
      <w:r>
        <w:separator/>
      </w:r>
    </w:p>
  </w:endnote>
  <w:endnote w:type="continuationSeparator" w:id="0">
    <w:p w14:paraId="708D632E" w14:textId="77777777" w:rsidR="00663C19" w:rsidRDefault="00663C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altName w:val="Arial Unicode MS"/>
    <w:panose1 w:val="00000000000000000000"/>
    <w:charset w:val="88"/>
    <w:family w:val="auto"/>
    <w:notTrueType/>
    <w:pitch w:val="default"/>
    <w:sig w:usb0="00000001" w:usb1="08080000" w:usb2="00000010" w:usb3="00000000" w:csb0="001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9A6254" w14:textId="77777777" w:rsidR="00663C19" w:rsidRDefault="00663C19">
      <w:r>
        <w:separator/>
      </w:r>
    </w:p>
  </w:footnote>
  <w:footnote w:type="continuationSeparator" w:id="0">
    <w:p w14:paraId="3FD76147" w14:textId="77777777" w:rsidR="00663C19" w:rsidRDefault="00663C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5467F" w14:textId="77777777" w:rsidR="0001521F" w:rsidRDefault="000714AA">
    <w:pPr>
      <w:pStyle w:val="Header"/>
      <w:framePr w:wrap="around" w:vAnchor="text" w:hAnchor="margin" w:y="1"/>
      <w:rPr>
        <w:rStyle w:val="PageNumber"/>
      </w:rPr>
    </w:pPr>
    <w:r>
      <w:rPr>
        <w:noProof/>
        <w:lang w:val="tr-TR"/>
      </w:rPr>
      <w:pict w14:anchorId="1EAEB7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76722204" o:spid="_x0000_s1029" type="#_x0000_t75" style="position:absolute;margin-left:0;margin-top:0;width:495.65pt;height:495.65pt;z-index:-251657216;mso-position-horizontal:center;mso-position-horizontal-relative:margin;mso-position-vertical:center;mso-position-vertical-relative:margin" o:allowincell="f">
          <v:imagedata r:id="rId1" o:title="untitled" gain="19661f" blacklevel="22938f"/>
          <w10:wrap anchorx="margin" anchory="margin"/>
        </v:shape>
      </w:pict>
    </w:r>
    <w:r w:rsidR="0001521F">
      <w:rPr>
        <w:rStyle w:val="PageNumber"/>
      </w:rPr>
      <w:fldChar w:fldCharType="begin"/>
    </w:r>
    <w:r w:rsidR="0001521F">
      <w:rPr>
        <w:rStyle w:val="PageNumber"/>
      </w:rPr>
      <w:instrText xml:space="preserve">PAGE  </w:instrText>
    </w:r>
    <w:r w:rsidR="0001521F">
      <w:rPr>
        <w:rStyle w:val="PageNumber"/>
      </w:rPr>
      <w:fldChar w:fldCharType="separate"/>
    </w:r>
    <w:r w:rsidR="0001521F">
      <w:rPr>
        <w:rStyle w:val="PageNumber"/>
        <w:noProof/>
      </w:rPr>
      <w:t>13</w:t>
    </w:r>
    <w:r w:rsidR="0001521F">
      <w:rPr>
        <w:rStyle w:val="PageNumber"/>
      </w:rPr>
      <w:fldChar w:fldCharType="end"/>
    </w:r>
  </w:p>
  <w:p w14:paraId="54FE3586" w14:textId="77777777" w:rsidR="0001521F" w:rsidRDefault="0001521F">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7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3715"/>
      <w:gridCol w:w="1843"/>
      <w:gridCol w:w="2044"/>
      <w:gridCol w:w="1155"/>
      <w:gridCol w:w="1256"/>
    </w:tblGrid>
    <w:tr w:rsidR="0001521F" w14:paraId="5071557A" w14:textId="77777777">
      <w:trPr>
        <w:trHeight w:val="770"/>
      </w:trPr>
      <w:tc>
        <w:tcPr>
          <w:tcW w:w="10013" w:type="dxa"/>
          <w:gridSpan w:val="5"/>
          <w:tcBorders>
            <w:bottom w:val="nil"/>
          </w:tcBorders>
        </w:tcPr>
        <w:p w14:paraId="50FAE6C2" w14:textId="77777777" w:rsidR="0001521F" w:rsidRDefault="000714AA">
          <w:pPr>
            <w:pStyle w:val="Header"/>
            <w:ind w:right="360" w:firstLine="360"/>
          </w:pPr>
          <w:r>
            <w:rPr>
              <w:noProof/>
              <w:lang w:val="tr-TR"/>
            </w:rPr>
            <w:pict w14:anchorId="2FB9C2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76722205" o:spid="_x0000_s1030" type="#_x0000_t75" style="position:absolute;left:0;text-align:left;margin-left:0;margin-top:0;width:495.65pt;height:495.65pt;z-index:-251656192;mso-position-horizontal:center;mso-position-horizontal-relative:margin;mso-position-vertical:center;mso-position-vertical-relative:margin" o:allowincell="f">
                <v:imagedata r:id="rId1" o:title="untitled" gain="19661f" blacklevel="22938f"/>
                <w10:wrap anchorx="margin" anchory="margin"/>
              </v:shape>
            </w:pict>
          </w:r>
        </w:p>
        <w:p w14:paraId="447383E8" w14:textId="77777777" w:rsidR="0001521F" w:rsidRPr="00D64D45" w:rsidRDefault="0001521F">
          <w:pPr>
            <w:pStyle w:val="Header"/>
            <w:jc w:val="center"/>
            <w:rPr>
              <w:rFonts w:ascii="Times New Roman" w:hAnsi="Times New Roman"/>
              <w:b/>
              <w:sz w:val="28"/>
              <w:szCs w:val="28"/>
            </w:rPr>
          </w:pPr>
          <w:r w:rsidRPr="00D64D45">
            <w:rPr>
              <w:rFonts w:ascii="Times New Roman" w:hAnsi="Times New Roman"/>
              <w:b/>
              <w:sz w:val="28"/>
              <w:szCs w:val="28"/>
            </w:rPr>
            <w:t>GARBAGE MANAGEMENT PLAN</w:t>
          </w:r>
        </w:p>
        <w:p w14:paraId="1E98368C" w14:textId="77777777" w:rsidR="0001521F" w:rsidRDefault="0001521F">
          <w:pPr>
            <w:pStyle w:val="Header"/>
            <w:rPr>
              <w:b/>
              <w:sz w:val="20"/>
            </w:rPr>
          </w:pPr>
        </w:p>
      </w:tc>
    </w:tr>
    <w:tr w:rsidR="0001521F" w14:paraId="6905F400" w14:textId="77777777">
      <w:trPr>
        <w:trHeight w:val="486"/>
      </w:trPr>
      <w:tc>
        <w:tcPr>
          <w:tcW w:w="3715" w:type="dxa"/>
        </w:tcPr>
        <w:p w14:paraId="26E90123" w14:textId="77777777" w:rsidR="0001521F" w:rsidRDefault="0001521F">
          <w:pPr>
            <w:pStyle w:val="Header"/>
            <w:rPr>
              <w:sz w:val="16"/>
            </w:rPr>
          </w:pPr>
          <w:r>
            <w:rPr>
              <w:sz w:val="16"/>
            </w:rPr>
            <w:t>ISSUED BY;</w:t>
          </w:r>
        </w:p>
        <w:p w14:paraId="53DD710F" w14:textId="77777777" w:rsidR="0001521F" w:rsidRDefault="0001521F">
          <w:pPr>
            <w:pStyle w:val="Header"/>
            <w:jc w:val="center"/>
            <w:rPr>
              <w:sz w:val="16"/>
            </w:rPr>
          </w:pPr>
        </w:p>
      </w:tc>
      <w:tc>
        <w:tcPr>
          <w:tcW w:w="1843" w:type="dxa"/>
          <w:tcBorders>
            <w:top w:val="double" w:sz="4" w:space="0" w:color="auto"/>
          </w:tcBorders>
        </w:tcPr>
        <w:p w14:paraId="71472204" w14:textId="77777777" w:rsidR="0001521F" w:rsidRDefault="0001521F">
          <w:pPr>
            <w:pStyle w:val="Header"/>
            <w:rPr>
              <w:sz w:val="16"/>
            </w:rPr>
          </w:pPr>
          <w:r>
            <w:rPr>
              <w:sz w:val="16"/>
            </w:rPr>
            <w:t xml:space="preserve"> APPROVED BY:</w:t>
          </w:r>
        </w:p>
        <w:p w14:paraId="50F0DDED" w14:textId="77777777" w:rsidR="0001521F" w:rsidRDefault="0001521F">
          <w:pPr>
            <w:pStyle w:val="Header"/>
            <w:jc w:val="center"/>
            <w:rPr>
              <w:sz w:val="16"/>
            </w:rPr>
          </w:pPr>
          <w:r>
            <w:rPr>
              <w:sz w:val="16"/>
            </w:rPr>
            <w:t>DPA</w:t>
          </w:r>
        </w:p>
      </w:tc>
      <w:tc>
        <w:tcPr>
          <w:tcW w:w="2044" w:type="dxa"/>
        </w:tcPr>
        <w:p w14:paraId="437EAB48" w14:textId="77777777" w:rsidR="0001521F" w:rsidRDefault="0001521F">
          <w:pPr>
            <w:pStyle w:val="Header"/>
            <w:rPr>
              <w:sz w:val="16"/>
            </w:rPr>
          </w:pPr>
          <w:r>
            <w:rPr>
              <w:sz w:val="16"/>
            </w:rPr>
            <w:t>DATE:</w:t>
          </w:r>
        </w:p>
        <w:p w14:paraId="6D7DCF5B" w14:textId="77777777" w:rsidR="0001521F" w:rsidRDefault="0001521F">
          <w:pPr>
            <w:pStyle w:val="Header"/>
            <w:jc w:val="center"/>
            <w:rPr>
              <w:sz w:val="16"/>
            </w:rPr>
          </w:pPr>
        </w:p>
      </w:tc>
      <w:tc>
        <w:tcPr>
          <w:tcW w:w="1155" w:type="dxa"/>
        </w:tcPr>
        <w:p w14:paraId="0E88CCF9" w14:textId="77777777" w:rsidR="0001521F" w:rsidRDefault="0001521F">
          <w:pPr>
            <w:pStyle w:val="Header"/>
            <w:rPr>
              <w:sz w:val="16"/>
            </w:rPr>
          </w:pPr>
          <w:r>
            <w:rPr>
              <w:sz w:val="16"/>
            </w:rPr>
            <w:t>ISSUE NO:</w:t>
          </w:r>
        </w:p>
        <w:p w14:paraId="312C2A20" w14:textId="77777777" w:rsidR="0001521F" w:rsidRDefault="0001521F">
          <w:pPr>
            <w:pStyle w:val="Header"/>
            <w:jc w:val="center"/>
            <w:rPr>
              <w:sz w:val="16"/>
            </w:rPr>
          </w:pPr>
          <w:r>
            <w:rPr>
              <w:sz w:val="16"/>
            </w:rPr>
            <w:t>00</w:t>
          </w:r>
        </w:p>
      </w:tc>
      <w:tc>
        <w:tcPr>
          <w:tcW w:w="1256" w:type="dxa"/>
          <w:vAlign w:val="center"/>
        </w:tcPr>
        <w:p w14:paraId="0658D3E9" w14:textId="77777777" w:rsidR="0001521F" w:rsidRDefault="0001521F">
          <w:pPr>
            <w:pStyle w:val="Header"/>
            <w:rPr>
              <w:sz w:val="16"/>
            </w:rPr>
          </w:pPr>
          <w:r>
            <w:rPr>
              <w:sz w:val="16"/>
            </w:rPr>
            <w:t>PAGE:</w:t>
          </w:r>
        </w:p>
        <w:p w14:paraId="18C653A9" w14:textId="77777777" w:rsidR="0001521F" w:rsidRPr="005A35EE" w:rsidRDefault="0001521F">
          <w:pPr>
            <w:pStyle w:val="Header"/>
            <w:rPr>
              <w:sz w:val="16"/>
              <w:szCs w:val="16"/>
            </w:rPr>
          </w:pPr>
          <w:r>
            <w:rPr>
              <w:sz w:val="16"/>
            </w:rPr>
            <w:t xml:space="preserve"> </w:t>
          </w:r>
          <w:r w:rsidRPr="005A35EE">
            <w:rPr>
              <w:rStyle w:val="PageNumber"/>
              <w:sz w:val="16"/>
              <w:szCs w:val="16"/>
            </w:rPr>
            <w:fldChar w:fldCharType="begin"/>
          </w:r>
          <w:r w:rsidRPr="005A35EE">
            <w:rPr>
              <w:rStyle w:val="PageNumber"/>
              <w:sz w:val="16"/>
              <w:szCs w:val="16"/>
            </w:rPr>
            <w:instrText xml:space="preserve"> PAGE </w:instrText>
          </w:r>
          <w:r w:rsidRPr="005A35EE">
            <w:rPr>
              <w:rStyle w:val="PageNumber"/>
              <w:sz w:val="16"/>
              <w:szCs w:val="16"/>
            </w:rPr>
            <w:fldChar w:fldCharType="separate"/>
          </w:r>
          <w:r w:rsidR="008E3DBD">
            <w:rPr>
              <w:rStyle w:val="PageNumber"/>
              <w:noProof/>
              <w:sz w:val="16"/>
              <w:szCs w:val="16"/>
            </w:rPr>
            <w:t>1</w:t>
          </w:r>
          <w:r w:rsidRPr="005A35EE">
            <w:rPr>
              <w:rStyle w:val="PageNumber"/>
              <w:sz w:val="16"/>
              <w:szCs w:val="16"/>
            </w:rPr>
            <w:fldChar w:fldCharType="end"/>
          </w:r>
          <w:r>
            <w:rPr>
              <w:rStyle w:val="PageNumber"/>
              <w:sz w:val="16"/>
              <w:szCs w:val="16"/>
            </w:rPr>
            <w:t xml:space="preserve"> of 34</w:t>
          </w:r>
        </w:p>
        <w:p w14:paraId="0B842ED9" w14:textId="77777777" w:rsidR="0001521F" w:rsidRDefault="0001521F">
          <w:pPr>
            <w:pStyle w:val="Header"/>
            <w:rPr>
              <w:sz w:val="16"/>
            </w:rPr>
          </w:pPr>
          <w:r>
            <w:rPr>
              <w:sz w:val="16"/>
            </w:rPr>
            <w:t xml:space="preserve">         </w:t>
          </w:r>
        </w:p>
      </w:tc>
    </w:tr>
  </w:tbl>
  <w:p w14:paraId="246E948B" w14:textId="77777777" w:rsidR="0001521F" w:rsidRDefault="0001521F">
    <w:pPr>
      <w:pStyle w:val="Header"/>
    </w:pPr>
  </w:p>
  <w:tbl>
    <w:tblPr>
      <w:tblW w:w="0" w:type="auto"/>
      <w:tblInd w:w="6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9930"/>
    </w:tblGrid>
    <w:tr w:rsidR="0001521F" w14:paraId="1F3D6A8E" w14:textId="77777777">
      <w:trPr>
        <w:trHeight w:val="12859"/>
      </w:trPr>
      <w:tc>
        <w:tcPr>
          <w:tcW w:w="9930" w:type="dxa"/>
        </w:tcPr>
        <w:p w14:paraId="41456B98" w14:textId="77777777" w:rsidR="0001521F" w:rsidRDefault="0001521F">
          <w:pPr>
            <w:pStyle w:val="Header"/>
          </w:pPr>
        </w:p>
      </w:tc>
    </w:tr>
  </w:tbl>
  <w:p w14:paraId="122D963E" w14:textId="77777777" w:rsidR="0001521F" w:rsidRDefault="000152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B89B4" w14:textId="77777777" w:rsidR="0001521F" w:rsidRDefault="000714AA">
    <w:pPr>
      <w:pStyle w:val="Header"/>
    </w:pPr>
    <w:r>
      <w:rPr>
        <w:noProof/>
        <w:lang w:val="tr-TR"/>
      </w:rPr>
      <w:pict w14:anchorId="04772D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76722203" o:spid="_x0000_s1028" type="#_x0000_t75" style="position:absolute;margin-left:0;margin-top:0;width:495.65pt;height:495.65pt;z-index:-251658240;mso-position-horizontal:center;mso-position-horizontal-relative:margin;mso-position-vertical:center;mso-position-vertical-relative:margin" o:allowincell="f">
          <v:imagedata r:id="rId1" o:title="untitled"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C1D33"/>
    <w:multiLevelType w:val="hybridMultilevel"/>
    <w:tmpl w:val="DF648450"/>
    <w:lvl w:ilvl="0" w:tplc="041F0001">
      <w:start w:val="1"/>
      <w:numFmt w:val="bullet"/>
      <w:lvlText w:val=""/>
      <w:lvlJc w:val="left"/>
      <w:pPr>
        <w:ind w:left="780" w:hanging="360"/>
      </w:pPr>
      <w:rPr>
        <w:rFonts w:ascii="Symbol" w:hAnsi="Symbol" w:hint="default"/>
      </w:r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abstractNum w:abstractNumId="1" w15:restartNumberingAfterBreak="0">
    <w:nsid w:val="055708F5"/>
    <w:multiLevelType w:val="multilevel"/>
    <w:tmpl w:val="8092FBFC"/>
    <w:lvl w:ilvl="0">
      <w:start w:val="4"/>
      <w:numFmt w:val="decimal"/>
      <w:lvlText w:val="%1."/>
      <w:lvlJc w:val="left"/>
      <w:pPr>
        <w:ind w:left="540" w:hanging="540"/>
      </w:pPr>
      <w:rPr>
        <w:rFonts w:hint="default"/>
        <w:b/>
      </w:rPr>
    </w:lvl>
    <w:lvl w:ilvl="1">
      <w:start w:val="2"/>
      <w:numFmt w:val="decimal"/>
      <w:lvlText w:val="%1.%2."/>
      <w:lvlJc w:val="left"/>
      <w:pPr>
        <w:ind w:left="1080" w:hanging="720"/>
      </w:pPr>
      <w:rPr>
        <w:rFonts w:hint="default"/>
        <w:b/>
      </w:rPr>
    </w:lvl>
    <w:lvl w:ilvl="2">
      <w:start w:val="5"/>
      <w:numFmt w:val="decimal"/>
      <w:lvlText w:val="%1.%2.%3."/>
      <w:lvlJc w:val="left"/>
      <w:pPr>
        <w:ind w:left="228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4680" w:hanging="1800"/>
      </w:pPr>
      <w:rPr>
        <w:rFonts w:hint="default"/>
        <w:b/>
      </w:rPr>
    </w:lvl>
  </w:abstractNum>
  <w:abstractNum w:abstractNumId="2" w15:restartNumberingAfterBreak="0">
    <w:nsid w:val="06940777"/>
    <w:multiLevelType w:val="hybridMultilevel"/>
    <w:tmpl w:val="5AA257E6"/>
    <w:lvl w:ilvl="0" w:tplc="C6D8C7F4">
      <w:start w:val="1"/>
      <w:numFmt w:val="decimal"/>
      <w:lvlText w:val="%1"/>
      <w:lvlJc w:val="left"/>
      <w:pPr>
        <w:ind w:left="720" w:hanging="360"/>
      </w:pPr>
      <w:rPr>
        <w:rFonts w:hint="default"/>
        <w:sz w:val="16"/>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74333E1"/>
    <w:multiLevelType w:val="singleLevel"/>
    <w:tmpl w:val="F1EC78CA"/>
    <w:lvl w:ilvl="0">
      <w:start w:val="1"/>
      <w:numFmt w:val="lowerLetter"/>
      <w:lvlText w:val="%1)"/>
      <w:lvlJc w:val="left"/>
      <w:pPr>
        <w:tabs>
          <w:tab w:val="num" w:pos="1069"/>
        </w:tabs>
        <w:ind w:left="1069" w:hanging="360"/>
      </w:pPr>
      <w:rPr>
        <w:rFonts w:hint="default"/>
      </w:rPr>
    </w:lvl>
  </w:abstractNum>
  <w:abstractNum w:abstractNumId="4" w15:restartNumberingAfterBreak="0">
    <w:nsid w:val="08CA5098"/>
    <w:multiLevelType w:val="multilevel"/>
    <w:tmpl w:val="DCA65B4E"/>
    <w:lvl w:ilvl="0">
      <w:start w:val="3"/>
      <w:numFmt w:val="decimal"/>
      <w:lvlText w:val="%1."/>
      <w:lvlJc w:val="left"/>
      <w:pPr>
        <w:tabs>
          <w:tab w:val="num" w:pos="705"/>
        </w:tabs>
        <w:ind w:left="705" w:hanging="705"/>
      </w:pPr>
      <w:rPr>
        <w:rFonts w:hint="default"/>
        <w:sz w:val="16"/>
      </w:rPr>
    </w:lvl>
    <w:lvl w:ilvl="1">
      <w:start w:val="1"/>
      <w:numFmt w:val="decimal"/>
      <w:lvlText w:val="%1.%2."/>
      <w:lvlJc w:val="left"/>
      <w:pPr>
        <w:tabs>
          <w:tab w:val="num" w:pos="1425"/>
        </w:tabs>
        <w:ind w:left="1425" w:hanging="705"/>
      </w:pPr>
      <w:rPr>
        <w:rFonts w:hint="default"/>
        <w:b/>
        <w:sz w:val="22"/>
        <w:szCs w:val="22"/>
      </w:rPr>
    </w:lvl>
    <w:lvl w:ilvl="2">
      <w:start w:val="1"/>
      <w:numFmt w:val="upperLetter"/>
      <w:lvlText w:val="%1.%2.%3."/>
      <w:lvlJc w:val="left"/>
      <w:pPr>
        <w:tabs>
          <w:tab w:val="num" w:pos="2160"/>
        </w:tabs>
        <w:ind w:left="2160" w:hanging="720"/>
      </w:pPr>
      <w:rPr>
        <w:rFonts w:hint="default"/>
        <w:sz w:val="16"/>
      </w:rPr>
    </w:lvl>
    <w:lvl w:ilvl="3">
      <w:start w:val="1"/>
      <w:numFmt w:val="decimal"/>
      <w:lvlText w:val="%1.%2.%3.%4."/>
      <w:lvlJc w:val="left"/>
      <w:pPr>
        <w:tabs>
          <w:tab w:val="num" w:pos="2880"/>
        </w:tabs>
        <w:ind w:left="2880" w:hanging="720"/>
      </w:pPr>
      <w:rPr>
        <w:rFonts w:hint="default"/>
        <w:sz w:val="16"/>
      </w:rPr>
    </w:lvl>
    <w:lvl w:ilvl="4">
      <w:start w:val="1"/>
      <w:numFmt w:val="decimal"/>
      <w:lvlText w:val="%1.%2.%3.%4.%5."/>
      <w:lvlJc w:val="left"/>
      <w:pPr>
        <w:tabs>
          <w:tab w:val="num" w:pos="3960"/>
        </w:tabs>
        <w:ind w:left="3960" w:hanging="1080"/>
      </w:pPr>
      <w:rPr>
        <w:rFonts w:hint="default"/>
        <w:sz w:val="16"/>
      </w:rPr>
    </w:lvl>
    <w:lvl w:ilvl="5">
      <w:start w:val="1"/>
      <w:numFmt w:val="decimal"/>
      <w:lvlText w:val="%1.%2.%3.%4.%5.%6."/>
      <w:lvlJc w:val="left"/>
      <w:pPr>
        <w:tabs>
          <w:tab w:val="num" w:pos="4680"/>
        </w:tabs>
        <w:ind w:left="4680" w:hanging="1080"/>
      </w:pPr>
      <w:rPr>
        <w:rFonts w:hint="default"/>
        <w:sz w:val="16"/>
      </w:rPr>
    </w:lvl>
    <w:lvl w:ilvl="6">
      <w:start w:val="1"/>
      <w:numFmt w:val="decimal"/>
      <w:lvlText w:val="%1.%2.%3.%4.%5.%6.%7."/>
      <w:lvlJc w:val="left"/>
      <w:pPr>
        <w:tabs>
          <w:tab w:val="num" w:pos="5400"/>
        </w:tabs>
        <w:ind w:left="5400" w:hanging="1080"/>
      </w:pPr>
      <w:rPr>
        <w:rFonts w:hint="default"/>
        <w:sz w:val="16"/>
      </w:rPr>
    </w:lvl>
    <w:lvl w:ilvl="7">
      <w:start w:val="1"/>
      <w:numFmt w:val="decimal"/>
      <w:lvlText w:val="%1.%2.%3.%4.%5.%6.%7.%8."/>
      <w:lvlJc w:val="left"/>
      <w:pPr>
        <w:tabs>
          <w:tab w:val="num" w:pos="6480"/>
        </w:tabs>
        <w:ind w:left="6480" w:hanging="1440"/>
      </w:pPr>
      <w:rPr>
        <w:rFonts w:hint="default"/>
        <w:sz w:val="16"/>
      </w:rPr>
    </w:lvl>
    <w:lvl w:ilvl="8">
      <w:start w:val="1"/>
      <w:numFmt w:val="decimal"/>
      <w:lvlText w:val="%1.%2.%3.%4.%5.%6.%7.%8.%9."/>
      <w:lvlJc w:val="left"/>
      <w:pPr>
        <w:tabs>
          <w:tab w:val="num" w:pos="7200"/>
        </w:tabs>
        <w:ind w:left="7200" w:hanging="1440"/>
      </w:pPr>
      <w:rPr>
        <w:rFonts w:hint="default"/>
        <w:sz w:val="16"/>
      </w:rPr>
    </w:lvl>
  </w:abstractNum>
  <w:abstractNum w:abstractNumId="5" w15:restartNumberingAfterBreak="0">
    <w:nsid w:val="09647786"/>
    <w:multiLevelType w:val="multilevel"/>
    <w:tmpl w:val="600ABE78"/>
    <w:lvl w:ilvl="0">
      <w:start w:val="5"/>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AFF0FE4"/>
    <w:multiLevelType w:val="hybridMultilevel"/>
    <w:tmpl w:val="C62AEE26"/>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0B0A2F13"/>
    <w:multiLevelType w:val="singleLevel"/>
    <w:tmpl w:val="36D863CA"/>
    <w:lvl w:ilvl="0">
      <w:start w:val="1"/>
      <w:numFmt w:val="lowerLetter"/>
      <w:lvlText w:val="%1)"/>
      <w:lvlJc w:val="left"/>
      <w:pPr>
        <w:tabs>
          <w:tab w:val="num" w:pos="720"/>
        </w:tabs>
        <w:ind w:left="720" w:hanging="360"/>
      </w:pPr>
      <w:rPr>
        <w:rFonts w:hint="default"/>
      </w:rPr>
    </w:lvl>
  </w:abstractNum>
  <w:abstractNum w:abstractNumId="8" w15:restartNumberingAfterBreak="0">
    <w:nsid w:val="0D53612F"/>
    <w:multiLevelType w:val="hybridMultilevel"/>
    <w:tmpl w:val="16AE8070"/>
    <w:lvl w:ilvl="0" w:tplc="EC5E51E4">
      <w:start w:val="9"/>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15:restartNumberingAfterBreak="0">
    <w:nsid w:val="0E020474"/>
    <w:multiLevelType w:val="hybridMultilevel"/>
    <w:tmpl w:val="062C1992"/>
    <w:lvl w:ilvl="0" w:tplc="2EA84FA0">
      <w:start w:val="1"/>
      <w:numFmt w:val="lowerLetter"/>
      <w:lvlText w:val="%1)"/>
      <w:lvlJc w:val="left"/>
      <w:pPr>
        <w:tabs>
          <w:tab w:val="num" w:pos="705"/>
        </w:tabs>
        <w:ind w:left="705" w:hanging="360"/>
      </w:pPr>
      <w:rPr>
        <w:rFonts w:hint="default"/>
      </w:rPr>
    </w:lvl>
    <w:lvl w:ilvl="1" w:tplc="041F0019" w:tentative="1">
      <w:start w:val="1"/>
      <w:numFmt w:val="lowerLetter"/>
      <w:lvlText w:val="%2."/>
      <w:lvlJc w:val="left"/>
      <w:pPr>
        <w:tabs>
          <w:tab w:val="num" w:pos="1425"/>
        </w:tabs>
        <w:ind w:left="1425" w:hanging="360"/>
      </w:pPr>
    </w:lvl>
    <w:lvl w:ilvl="2" w:tplc="041F001B" w:tentative="1">
      <w:start w:val="1"/>
      <w:numFmt w:val="lowerRoman"/>
      <w:lvlText w:val="%3."/>
      <w:lvlJc w:val="right"/>
      <w:pPr>
        <w:tabs>
          <w:tab w:val="num" w:pos="2145"/>
        </w:tabs>
        <w:ind w:left="2145" w:hanging="180"/>
      </w:pPr>
    </w:lvl>
    <w:lvl w:ilvl="3" w:tplc="041F000F" w:tentative="1">
      <w:start w:val="1"/>
      <w:numFmt w:val="decimal"/>
      <w:lvlText w:val="%4."/>
      <w:lvlJc w:val="left"/>
      <w:pPr>
        <w:tabs>
          <w:tab w:val="num" w:pos="2865"/>
        </w:tabs>
        <w:ind w:left="2865" w:hanging="360"/>
      </w:pPr>
    </w:lvl>
    <w:lvl w:ilvl="4" w:tplc="041F0019" w:tentative="1">
      <w:start w:val="1"/>
      <w:numFmt w:val="lowerLetter"/>
      <w:lvlText w:val="%5."/>
      <w:lvlJc w:val="left"/>
      <w:pPr>
        <w:tabs>
          <w:tab w:val="num" w:pos="3585"/>
        </w:tabs>
        <w:ind w:left="3585" w:hanging="360"/>
      </w:pPr>
    </w:lvl>
    <w:lvl w:ilvl="5" w:tplc="041F001B" w:tentative="1">
      <w:start w:val="1"/>
      <w:numFmt w:val="lowerRoman"/>
      <w:lvlText w:val="%6."/>
      <w:lvlJc w:val="right"/>
      <w:pPr>
        <w:tabs>
          <w:tab w:val="num" w:pos="4305"/>
        </w:tabs>
        <w:ind w:left="4305" w:hanging="180"/>
      </w:pPr>
    </w:lvl>
    <w:lvl w:ilvl="6" w:tplc="041F000F" w:tentative="1">
      <w:start w:val="1"/>
      <w:numFmt w:val="decimal"/>
      <w:lvlText w:val="%7."/>
      <w:lvlJc w:val="left"/>
      <w:pPr>
        <w:tabs>
          <w:tab w:val="num" w:pos="5025"/>
        </w:tabs>
        <w:ind w:left="5025" w:hanging="360"/>
      </w:pPr>
    </w:lvl>
    <w:lvl w:ilvl="7" w:tplc="041F0019" w:tentative="1">
      <w:start w:val="1"/>
      <w:numFmt w:val="lowerLetter"/>
      <w:lvlText w:val="%8."/>
      <w:lvlJc w:val="left"/>
      <w:pPr>
        <w:tabs>
          <w:tab w:val="num" w:pos="5745"/>
        </w:tabs>
        <w:ind w:left="5745" w:hanging="360"/>
      </w:pPr>
    </w:lvl>
    <w:lvl w:ilvl="8" w:tplc="041F001B" w:tentative="1">
      <w:start w:val="1"/>
      <w:numFmt w:val="lowerRoman"/>
      <w:lvlText w:val="%9."/>
      <w:lvlJc w:val="right"/>
      <w:pPr>
        <w:tabs>
          <w:tab w:val="num" w:pos="6465"/>
        </w:tabs>
        <w:ind w:left="6465" w:hanging="180"/>
      </w:pPr>
    </w:lvl>
  </w:abstractNum>
  <w:abstractNum w:abstractNumId="10" w15:restartNumberingAfterBreak="0">
    <w:nsid w:val="0EDC354D"/>
    <w:multiLevelType w:val="hybridMultilevel"/>
    <w:tmpl w:val="0C78CAD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13182E31"/>
    <w:multiLevelType w:val="multilevel"/>
    <w:tmpl w:val="9D6EFB6E"/>
    <w:lvl w:ilvl="0">
      <w:start w:val="1"/>
      <w:numFmt w:val="decimal"/>
      <w:lvlText w:val="%1"/>
      <w:lvlJc w:val="left"/>
      <w:pPr>
        <w:tabs>
          <w:tab w:val="num" w:pos="360"/>
        </w:tabs>
        <w:ind w:left="360" w:hanging="360"/>
      </w:pPr>
      <w:rPr>
        <w:rFonts w:hint="default"/>
        <w:sz w:val="22"/>
      </w:rPr>
    </w:lvl>
    <w:lvl w:ilvl="1">
      <w:start w:val="1"/>
      <w:numFmt w:val="decimal"/>
      <w:lvlText w:val="%1.%2"/>
      <w:lvlJc w:val="left"/>
      <w:pPr>
        <w:tabs>
          <w:tab w:val="num" w:pos="360"/>
        </w:tabs>
        <w:ind w:left="360" w:hanging="360"/>
      </w:pPr>
      <w:rPr>
        <w:rFonts w:hint="default"/>
        <w:b/>
        <w:sz w:val="22"/>
      </w:rPr>
    </w:lvl>
    <w:lvl w:ilvl="2">
      <w:start w:val="1"/>
      <w:numFmt w:val="decimal"/>
      <w:lvlText w:val="%1.%2.%3"/>
      <w:lvlJc w:val="left"/>
      <w:pPr>
        <w:tabs>
          <w:tab w:val="num" w:pos="720"/>
        </w:tabs>
        <w:ind w:left="720" w:hanging="720"/>
      </w:pPr>
      <w:rPr>
        <w:rFonts w:hint="default"/>
        <w:sz w:val="22"/>
      </w:rPr>
    </w:lvl>
    <w:lvl w:ilvl="3">
      <w:start w:val="1"/>
      <w:numFmt w:val="decimal"/>
      <w:lvlText w:val="%1.%2.%3.%4"/>
      <w:lvlJc w:val="left"/>
      <w:pPr>
        <w:tabs>
          <w:tab w:val="num" w:pos="720"/>
        </w:tabs>
        <w:ind w:left="720" w:hanging="720"/>
      </w:pPr>
      <w:rPr>
        <w:rFonts w:hint="default"/>
        <w:sz w:val="22"/>
      </w:rPr>
    </w:lvl>
    <w:lvl w:ilvl="4">
      <w:start w:val="1"/>
      <w:numFmt w:val="decimal"/>
      <w:lvlText w:val="%1.%2.%3.%4.%5"/>
      <w:lvlJc w:val="left"/>
      <w:pPr>
        <w:tabs>
          <w:tab w:val="num" w:pos="1080"/>
        </w:tabs>
        <w:ind w:left="1080" w:hanging="1080"/>
      </w:pPr>
      <w:rPr>
        <w:rFonts w:hint="default"/>
        <w:sz w:val="22"/>
      </w:rPr>
    </w:lvl>
    <w:lvl w:ilvl="5">
      <w:start w:val="1"/>
      <w:numFmt w:val="decimal"/>
      <w:lvlText w:val="%1.%2.%3.%4.%5.%6"/>
      <w:lvlJc w:val="left"/>
      <w:pPr>
        <w:tabs>
          <w:tab w:val="num" w:pos="1080"/>
        </w:tabs>
        <w:ind w:left="1080" w:hanging="1080"/>
      </w:pPr>
      <w:rPr>
        <w:rFonts w:hint="default"/>
        <w:sz w:val="22"/>
      </w:rPr>
    </w:lvl>
    <w:lvl w:ilvl="6">
      <w:start w:val="1"/>
      <w:numFmt w:val="decimal"/>
      <w:lvlText w:val="%1.%2.%3.%4.%5.%6.%7"/>
      <w:lvlJc w:val="left"/>
      <w:pPr>
        <w:tabs>
          <w:tab w:val="num" w:pos="1440"/>
        </w:tabs>
        <w:ind w:left="1440" w:hanging="1440"/>
      </w:pPr>
      <w:rPr>
        <w:rFonts w:hint="default"/>
        <w:sz w:val="22"/>
      </w:rPr>
    </w:lvl>
    <w:lvl w:ilvl="7">
      <w:start w:val="1"/>
      <w:numFmt w:val="decimal"/>
      <w:lvlText w:val="%1.%2.%3.%4.%5.%6.%7.%8"/>
      <w:lvlJc w:val="left"/>
      <w:pPr>
        <w:tabs>
          <w:tab w:val="num" w:pos="1440"/>
        </w:tabs>
        <w:ind w:left="1440" w:hanging="1440"/>
      </w:pPr>
      <w:rPr>
        <w:rFonts w:hint="default"/>
        <w:sz w:val="22"/>
      </w:rPr>
    </w:lvl>
    <w:lvl w:ilvl="8">
      <w:start w:val="1"/>
      <w:numFmt w:val="decimal"/>
      <w:lvlText w:val="%1.%2.%3.%4.%5.%6.%7.%8.%9"/>
      <w:lvlJc w:val="left"/>
      <w:pPr>
        <w:tabs>
          <w:tab w:val="num" w:pos="1800"/>
        </w:tabs>
        <w:ind w:left="1800" w:hanging="1800"/>
      </w:pPr>
      <w:rPr>
        <w:rFonts w:hint="default"/>
        <w:sz w:val="22"/>
      </w:rPr>
    </w:lvl>
  </w:abstractNum>
  <w:abstractNum w:abstractNumId="12" w15:restartNumberingAfterBreak="0">
    <w:nsid w:val="133E5C36"/>
    <w:multiLevelType w:val="hybridMultilevel"/>
    <w:tmpl w:val="F802E7FA"/>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17762CE8"/>
    <w:multiLevelType w:val="hybridMultilevel"/>
    <w:tmpl w:val="3B78D0AE"/>
    <w:lvl w:ilvl="0" w:tplc="041F0017">
      <w:start w:val="1"/>
      <w:numFmt w:val="lowerLetter"/>
      <w:lvlText w:val="%1)"/>
      <w:lvlJc w:val="left"/>
      <w:pPr>
        <w:tabs>
          <w:tab w:val="num" w:pos="644"/>
        </w:tabs>
        <w:ind w:left="644"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4" w15:restartNumberingAfterBreak="0">
    <w:nsid w:val="17AD068A"/>
    <w:multiLevelType w:val="multilevel"/>
    <w:tmpl w:val="9774C81C"/>
    <w:lvl w:ilvl="0">
      <w:start w:val="8"/>
      <w:numFmt w:val="decimal"/>
      <w:lvlText w:val="%1."/>
      <w:lvlJc w:val="left"/>
      <w:pPr>
        <w:ind w:left="360" w:hanging="360"/>
      </w:pPr>
      <w:rPr>
        <w:rFonts w:hint="default"/>
      </w:rPr>
    </w:lvl>
    <w:lvl w:ilvl="1">
      <w:start w:val="1"/>
      <w:numFmt w:val="decimal"/>
      <w:lvlText w:val="%1.%2."/>
      <w:lvlJc w:val="left"/>
      <w:pPr>
        <w:ind w:left="862"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18036D00"/>
    <w:multiLevelType w:val="multilevel"/>
    <w:tmpl w:val="D8360E2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1B566C1D"/>
    <w:multiLevelType w:val="hybridMultilevel"/>
    <w:tmpl w:val="CC24385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1B9858B2"/>
    <w:multiLevelType w:val="multilevel"/>
    <w:tmpl w:val="A6B299AC"/>
    <w:lvl w:ilvl="0">
      <w:start w:val="6"/>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1C360532"/>
    <w:multiLevelType w:val="hybridMultilevel"/>
    <w:tmpl w:val="7C2E9650"/>
    <w:lvl w:ilvl="0" w:tplc="041F0017">
      <w:start w:val="1"/>
      <w:numFmt w:val="lowerLetter"/>
      <w:lvlText w:val="%1)"/>
      <w:lvlJc w:val="left"/>
      <w:pPr>
        <w:tabs>
          <w:tab w:val="num" w:pos="765"/>
        </w:tabs>
        <w:ind w:left="765" w:hanging="360"/>
      </w:pPr>
      <w:rPr>
        <w:rFonts w:hint="default"/>
      </w:rPr>
    </w:lvl>
    <w:lvl w:ilvl="1" w:tplc="041F0019" w:tentative="1">
      <w:start w:val="1"/>
      <w:numFmt w:val="lowerLetter"/>
      <w:lvlText w:val="%2."/>
      <w:lvlJc w:val="left"/>
      <w:pPr>
        <w:tabs>
          <w:tab w:val="num" w:pos="1485"/>
        </w:tabs>
        <w:ind w:left="1485" w:hanging="360"/>
      </w:pPr>
    </w:lvl>
    <w:lvl w:ilvl="2" w:tplc="041F001B" w:tentative="1">
      <w:start w:val="1"/>
      <w:numFmt w:val="lowerRoman"/>
      <w:lvlText w:val="%3."/>
      <w:lvlJc w:val="right"/>
      <w:pPr>
        <w:tabs>
          <w:tab w:val="num" w:pos="2205"/>
        </w:tabs>
        <w:ind w:left="2205" w:hanging="180"/>
      </w:pPr>
    </w:lvl>
    <w:lvl w:ilvl="3" w:tplc="041F000F" w:tentative="1">
      <w:start w:val="1"/>
      <w:numFmt w:val="decimal"/>
      <w:lvlText w:val="%4."/>
      <w:lvlJc w:val="left"/>
      <w:pPr>
        <w:tabs>
          <w:tab w:val="num" w:pos="2925"/>
        </w:tabs>
        <w:ind w:left="2925" w:hanging="360"/>
      </w:pPr>
    </w:lvl>
    <w:lvl w:ilvl="4" w:tplc="041F0019" w:tentative="1">
      <w:start w:val="1"/>
      <w:numFmt w:val="lowerLetter"/>
      <w:lvlText w:val="%5."/>
      <w:lvlJc w:val="left"/>
      <w:pPr>
        <w:tabs>
          <w:tab w:val="num" w:pos="3645"/>
        </w:tabs>
        <w:ind w:left="3645" w:hanging="360"/>
      </w:pPr>
    </w:lvl>
    <w:lvl w:ilvl="5" w:tplc="041F001B" w:tentative="1">
      <w:start w:val="1"/>
      <w:numFmt w:val="lowerRoman"/>
      <w:lvlText w:val="%6."/>
      <w:lvlJc w:val="right"/>
      <w:pPr>
        <w:tabs>
          <w:tab w:val="num" w:pos="4365"/>
        </w:tabs>
        <w:ind w:left="4365" w:hanging="180"/>
      </w:pPr>
    </w:lvl>
    <w:lvl w:ilvl="6" w:tplc="041F000F" w:tentative="1">
      <w:start w:val="1"/>
      <w:numFmt w:val="decimal"/>
      <w:lvlText w:val="%7."/>
      <w:lvlJc w:val="left"/>
      <w:pPr>
        <w:tabs>
          <w:tab w:val="num" w:pos="5085"/>
        </w:tabs>
        <w:ind w:left="5085" w:hanging="360"/>
      </w:pPr>
    </w:lvl>
    <w:lvl w:ilvl="7" w:tplc="041F0019" w:tentative="1">
      <w:start w:val="1"/>
      <w:numFmt w:val="lowerLetter"/>
      <w:lvlText w:val="%8."/>
      <w:lvlJc w:val="left"/>
      <w:pPr>
        <w:tabs>
          <w:tab w:val="num" w:pos="5805"/>
        </w:tabs>
        <w:ind w:left="5805" w:hanging="360"/>
      </w:pPr>
    </w:lvl>
    <w:lvl w:ilvl="8" w:tplc="041F001B" w:tentative="1">
      <w:start w:val="1"/>
      <w:numFmt w:val="lowerRoman"/>
      <w:lvlText w:val="%9."/>
      <w:lvlJc w:val="right"/>
      <w:pPr>
        <w:tabs>
          <w:tab w:val="num" w:pos="6525"/>
        </w:tabs>
        <w:ind w:left="6525" w:hanging="180"/>
      </w:pPr>
    </w:lvl>
  </w:abstractNum>
  <w:abstractNum w:abstractNumId="19" w15:restartNumberingAfterBreak="0">
    <w:nsid w:val="1DCC64F0"/>
    <w:multiLevelType w:val="hybridMultilevel"/>
    <w:tmpl w:val="484A9DEC"/>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22A4370E"/>
    <w:multiLevelType w:val="multilevel"/>
    <w:tmpl w:val="B54CB6D4"/>
    <w:lvl w:ilvl="0">
      <w:start w:val="4"/>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2375654D"/>
    <w:multiLevelType w:val="hybridMultilevel"/>
    <w:tmpl w:val="0C00DE2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23A82432"/>
    <w:multiLevelType w:val="multilevel"/>
    <w:tmpl w:val="D7B8330C"/>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6C92999"/>
    <w:multiLevelType w:val="multilevel"/>
    <w:tmpl w:val="26DE9AC8"/>
    <w:lvl w:ilvl="0">
      <w:start w:val="7"/>
      <w:numFmt w:val="decimal"/>
      <w:lvlText w:val="%1."/>
      <w:lvlJc w:val="left"/>
      <w:pPr>
        <w:ind w:left="360" w:hanging="36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2AC5739E"/>
    <w:multiLevelType w:val="hybridMultilevel"/>
    <w:tmpl w:val="D5F6F6D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2BE41170"/>
    <w:multiLevelType w:val="hybridMultilevel"/>
    <w:tmpl w:val="8418EB80"/>
    <w:lvl w:ilvl="0" w:tplc="041F0017">
      <w:start w:val="1"/>
      <w:numFmt w:val="lowerLetter"/>
      <w:lvlText w:val="%1)"/>
      <w:lvlJc w:val="left"/>
      <w:pPr>
        <w:tabs>
          <w:tab w:val="num" w:pos="720"/>
        </w:tabs>
        <w:ind w:left="720" w:hanging="360"/>
      </w:pPr>
      <w:rPr>
        <w:rFonts w:hint="default"/>
      </w:rPr>
    </w:lvl>
    <w:lvl w:ilvl="1" w:tplc="188CF7DC">
      <w:start w:val="1"/>
      <w:numFmt w:val="lowerRoman"/>
      <w:lvlText w:val="%2."/>
      <w:lvlJc w:val="left"/>
      <w:pPr>
        <w:tabs>
          <w:tab w:val="num" w:pos="1800"/>
        </w:tabs>
        <w:ind w:left="1800" w:hanging="72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6" w15:restartNumberingAfterBreak="0">
    <w:nsid w:val="30612E3C"/>
    <w:multiLevelType w:val="hybridMultilevel"/>
    <w:tmpl w:val="03F4089C"/>
    <w:lvl w:ilvl="0" w:tplc="FCDE5812">
      <w:start w:val="1"/>
      <w:numFmt w:val="lowerLetter"/>
      <w:lvlText w:val="%1)"/>
      <w:lvlJc w:val="left"/>
      <w:pPr>
        <w:tabs>
          <w:tab w:val="num" w:pos="870"/>
        </w:tabs>
        <w:ind w:left="870" w:hanging="360"/>
      </w:pPr>
      <w:rPr>
        <w:rFonts w:hint="default"/>
      </w:rPr>
    </w:lvl>
    <w:lvl w:ilvl="1" w:tplc="041F0019" w:tentative="1">
      <w:start w:val="1"/>
      <w:numFmt w:val="lowerLetter"/>
      <w:lvlText w:val="%2."/>
      <w:lvlJc w:val="left"/>
      <w:pPr>
        <w:tabs>
          <w:tab w:val="num" w:pos="1590"/>
        </w:tabs>
        <w:ind w:left="1590" w:hanging="360"/>
      </w:pPr>
    </w:lvl>
    <w:lvl w:ilvl="2" w:tplc="041F001B" w:tentative="1">
      <w:start w:val="1"/>
      <w:numFmt w:val="lowerRoman"/>
      <w:lvlText w:val="%3."/>
      <w:lvlJc w:val="right"/>
      <w:pPr>
        <w:tabs>
          <w:tab w:val="num" w:pos="2310"/>
        </w:tabs>
        <w:ind w:left="2310" w:hanging="180"/>
      </w:pPr>
    </w:lvl>
    <w:lvl w:ilvl="3" w:tplc="041F000F" w:tentative="1">
      <w:start w:val="1"/>
      <w:numFmt w:val="decimal"/>
      <w:lvlText w:val="%4."/>
      <w:lvlJc w:val="left"/>
      <w:pPr>
        <w:tabs>
          <w:tab w:val="num" w:pos="3030"/>
        </w:tabs>
        <w:ind w:left="3030" w:hanging="360"/>
      </w:pPr>
    </w:lvl>
    <w:lvl w:ilvl="4" w:tplc="041F0019" w:tentative="1">
      <w:start w:val="1"/>
      <w:numFmt w:val="lowerLetter"/>
      <w:lvlText w:val="%5."/>
      <w:lvlJc w:val="left"/>
      <w:pPr>
        <w:tabs>
          <w:tab w:val="num" w:pos="3750"/>
        </w:tabs>
        <w:ind w:left="3750" w:hanging="360"/>
      </w:pPr>
    </w:lvl>
    <w:lvl w:ilvl="5" w:tplc="041F001B" w:tentative="1">
      <w:start w:val="1"/>
      <w:numFmt w:val="lowerRoman"/>
      <w:lvlText w:val="%6."/>
      <w:lvlJc w:val="right"/>
      <w:pPr>
        <w:tabs>
          <w:tab w:val="num" w:pos="4470"/>
        </w:tabs>
        <w:ind w:left="4470" w:hanging="180"/>
      </w:pPr>
    </w:lvl>
    <w:lvl w:ilvl="6" w:tplc="041F000F" w:tentative="1">
      <w:start w:val="1"/>
      <w:numFmt w:val="decimal"/>
      <w:lvlText w:val="%7."/>
      <w:lvlJc w:val="left"/>
      <w:pPr>
        <w:tabs>
          <w:tab w:val="num" w:pos="5190"/>
        </w:tabs>
        <w:ind w:left="5190" w:hanging="360"/>
      </w:pPr>
    </w:lvl>
    <w:lvl w:ilvl="7" w:tplc="041F0019" w:tentative="1">
      <w:start w:val="1"/>
      <w:numFmt w:val="lowerLetter"/>
      <w:lvlText w:val="%8."/>
      <w:lvlJc w:val="left"/>
      <w:pPr>
        <w:tabs>
          <w:tab w:val="num" w:pos="5910"/>
        </w:tabs>
        <w:ind w:left="5910" w:hanging="360"/>
      </w:pPr>
    </w:lvl>
    <w:lvl w:ilvl="8" w:tplc="041F001B" w:tentative="1">
      <w:start w:val="1"/>
      <w:numFmt w:val="lowerRoman"/>
      <w:lvlText w:val="%9."/>
      <w:lvlJc w:val="right"/>
      <w:pPr>
        <w:tabs>
          <w:tab w:val="num" w:pos="6630"/>
        </w:tabs>
        <w:ind w:left="6630" w:hanging="180"/>
      </w:pPr>
    </w:lvl>
  </w:abstractNum>
  <w:abstractNum w:abstractNumId="27" w15:restartNumberingAfterBreak="0">
    <w:nsid w:val="31D31BA5"/>
    <w:multiLevelType w:val="multilevel"/>
    <w:tmpl w:val="A2FAD404"/>
    <w:lvl w:ilvl="0">
      <w:start w:val="5"/>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31FE2322"/>
    <w:multiLevelType w:val="hybridMultilevel"/>
    <w:tmpl w:val="6CF46304"/>
    <w:lvl w:ilvl="0" w:tplc="22E03D56">
      <w:start w:val="1"/>
      <w:numFmt w:val="lowerLetter"/>
      <w:lvlText w:val="%1)"/>
      <w:lvlJc w:val="left"/>
      <w:pPr>
        <w:tabs>
          <w:tab w:val="num" w:pos="705"/>
        </w:tabs>
        <w:ind w:left="705" w:hanging="360"/>
      </w:pPr>
      <w:rPr>
        <w:rFonts w:hint="default"/>
      </w:rPr>
    </w:lvl>
    <w:lvl w:ilvl="1" w:tplc="041F0019" w:tentative="1">
      <w:start w:val="1"/>
      <w:numFmt w:val="lowerLetter"/>
      <w:lvlText w:val="%2."/>
      <w:lvlJc w:val="left"/>
      <w:pPr>
        <w:tabs>
          <w:tab w:val="num" w:pos="1425"/>
        </w:tabs>
        <w:ind w:left="1425" w:hanging="360"/>
      </w:pPr>
    </w:lvl>
    <w:lvl w:ilvl="2" w:tplc="041F001B" w:tentative="1">
      <w:start w:val="1"/>
      <w:numFmt w:val="lowerRoman"/>
      <w:lvlText w:val="%3."/>
      <w:lvlJc w:val="right"/>
      <w:pPr>
        <w:tabs>
          <w:tab w:val="num" w:pos="2145"/>
        </w:tabs>
        <w:ind w:left="2145" w:hanging="180"/>
      </w:pPr>
    </w:lvl>
    <w:lvl w:ilvl="3" w:tplc="041F000F" w:tentative="1">
      <w:start w:val="1"/>
      <w:numFmt w:val="decimal"/>
      <w:lvlText w:val="%4."/>
      <w:lvlJc w:val="left"/>
      <w:pPr>
        <w:tabs>
          <w:tab w:val="num" w:pos="2865"/>
        </w:tabs>
        <w:ind w:left="2865" w:hanging="360"/>
      </w:pPr>
    </w:lvl>
    <w:lvl w:ilvl="4" w:tplc="041F0019" w:tentative="1">
      <w:start w:val="1"/>
      <w:numFmt w:val="lowerLetter"/>
      <w:lvlText w:val="%5."/>
      <w:lvlJc w:val="left"/>
      <w:pPr>
        <w:tabs>
          <w:tab w:val="num" w:pos="3585"/>
        </w:tabs>
        <w:ind w:left="3585" w:hanging="360"/>
      </w:pPr>
    </w:lvl>
    <w:lvl w:ilvl="5" w:tplc="041F001B" w:tentative="1">
      <w:start w:val="1"/>
      <w:numFmt w:val="lowerRoman"/>
      <w:lvlText w:val="%6."/>
      <w:lvlJc w:val="right"/>
      <w:pPr>
        <w:tabs>
          <w:tab w:val="num" w:pos="4305"/>
        </w:tabs>
        <w:ind w:left="4305" w:hanging="180"/>
      </w:pPr>
    </w:lvl>
    <w:lvl w:ilvl="6" w:tplc="041F000F" w:tentative="1">
      <w:start w:val="1"/>
      <w:numFmt w:val="decimal"/>
      <w:lvlText w:val="%7."/>
      <w:lvlJc w:val="left"/>
      <w:pPr>
        <w:tabs>
          <w:tab w:val="num" w:pos="5025"/>
        </w:tabs>
        <w:ind w:left="5025" w:hanging="360"/>
      </w:pPr>
    </w:lvl>
    <w:lvl w:ilvl="7" w:tplc="041F0019" w:tentative="1">
      <w:start w:val="1"/>
      <w:numFmt w:val="lowerLetter"/>
      <w:lvlText w:val="%8."/>
      <w:lvlJc w:val="left"/>
      <w:pPr>
        <w:tabs>
          <w:tab w:val="num" w:pos="5745"/>
        </w:tabs>
        <w:ind w:left="5745" w:hanging="360"/>
      </w:pPr>
    </w:lvl>
    <w:lvl w:ilvl="8" w:tplc="041F001B" w:tentative="1">
      <w:start w:val="1"/>
      <w:numFmt w:val="lowerRoman"/>
      <w:lvlText w:val="%9."/>
      <w:lvlJc w:val="right"/>
      <w:pPr>
        <w:tabs>
          <w:tab w:val="num" w:pos="6465"/>
        </w:tabs>
        <w:ind w:left="6465" w:hanging="180"/>
      </w:pPr>
    </w:lvl>
  </w:abstractNum>
  <w:abstractNum w:abstractNumId="29" w15:restartNumberingAfterBreak="0">
    <w:nsid w:val="32A805EB"/>
    <w:multiLevelType w:val="multilevel"/>
    <w:tmpl w:val="DFD44AB6"/>
    <w:lvl w:ilvl="0">
      <w:start w:val="1"/>
      <w:numFmt w:val="lowerLetter"/>
      <w:lvlText w:val="%1)"/>
      <w:lvlJc w:val="left"/>
      <w:pPr>
        <w:tabs>
          <w:tab w:val="num" w:pos="735"/>
        </w:tabs>
        <w:ind w:left="735" w:hanging="375"/>
      </w:pPr>
      <w:rPr>
        <w:rFonts w:hint="default"/>
      </w:rPr>
    </w:lvl>
    <w:lvl w:ilvl="1">
      <w:start w:val="1"/>
      <w:numFmt w:val="lowerRoman"/>
      <w:lvlText w:val="%2."/>
      <w:lvlJc w:val="left"/>
      <w:pPr>
        <w:tabs>
          <w:tab w:val="num" w:pos="1800"/>
        </w:tabs>
        <w:ind w:left="1800" w:hanging="72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15:restartNumberingAfterBreak="0">
    <w:nsid w:val="34607480"/>
    <w:multiLevelType w:val="hybridMultilevel"/>
    <w:tmpl w:val="4E2A1D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376D07AC"/>
    <w:multiLevelType w:val="hybridMultilevel"/>
    <w:tmpl w:val="F802E7FA"/>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3D9A0BD5"/>
    <w:multiLevelType w:val="multilevel"/>
    <w:tmpl w:val="ECDC34FC"/>
    <w:lvl w:ilvl="0">
      <w:start w:val="4"/>
      <w:numFmt w:val="decimal"/>
      <w:lvlText w:val="%1"/>
      <w:lvlJc w:val="left"/>
      <w:pPr>
        <w:tabs>
          <w:tab w:val="num" w:pos="360"/>
        </w:tabs>
        <w:ind w:left="360" w:hanging="360"/>
      </w:pPr>
      <w:rPr>
        <w:rFonts w:hint="default"/>
        <w:sz w:val="20"/>
      </w:rPr>
    </w:lvl>
    <w:lvl w:ilvl="1">
      <w:start w:val="1"/>
      <w:numFmt w:val="decimal"/>
      <w:lvlText w:val="%1.%2"/>
      <w:lvlJc w:val="left"/>
      <w:pPr>
        <w:tabs>
          <w:tab w:val="num" w:pos="360"/>
        </w:tabs>
        <w:ind w:left="360" w:hanging="360"/>
      </w:pPr>
      <w:rPr>
        <w:rFonts w:hint="default"/>
        <w:b/>
        <w:sz w:val="20"/>
      </w:rPr>
    </w:lvl>
    <w:lvl w:ilvl="2">
      <w:start w:val="1"/>
      <w:numFmt w:val="decimal"/>
      <w:lvlText w:val="%1.%2.%3"/>
      <w:lvlJc w:val="left"/>
      <w:pPr>
        <w:tabs>
          <w:tab w:val="num" w:pos="360"/>
        </w:tabs>
        <w:ind w:left="360" w:hanging="360"/>
      </w:pPr>
      <w:rPr>
        <w:rFonts w:hint="default"/>
        <w:sz w:val="20"/>
      </w:rPr>
    </w:lvl>
    <w:lvl w:ilvl="3">
      <w:start w:val="1"/>
      <w:numFmt w:val="decimal"/>
      <w:lvlText w:val="%1.%2.%3.%4"/>
      <w:lvlJc w:val="left"/>
      <w:pPr>
        <w:tabs>
          <w:tab w:val="num" w:pos="720"/>
        </w:tabs>
        <w:ind w:left="720" w:hanging="720"/>
      </w:pPr>
      <w:rPr>
        <w:rFonts w:hint="default"/>
        <w:sz w:val="20"/>
      </w:rPr>
    </w:lvl>
    <w:lvl w:ilvl="4">
      <w:start w:val="1"/>
      <w:numFmt w:val="decimal"/>
      <w:lvlText w:val="%1.%2.%3.%4.%5"/>
      <w:lvlJc w:val="left"/>
      <w:pPr>
        <w:tabs>
          <w:tab w:val="num" w:pos="720"/>
        </w:tabs>
        <w:ind w:left="720" w:hanging="720"/>
      </w:pPr>
      <w:rPr>
        <w:rFonts w:hint="default"/>
        <w:sz w:val="20"/>
      </w:rPr>
    </w:lvl>
    <w:lvl w:ilvl="5">
      <w:start w:val="1"/>
      <w:numFmt w:val="decimal"/>
      <w:lvlText w:val="%1.%2.%3.%4.%5.%6"/>
      <w:lvlJc w:val="left"/>
      <w:pPr>
        <w:tabs>
          <w:tab w:val="num" w:pos="1080"/>
        </w:tabs>
        <w:ind w:left="1080" w:hanging="1080"/>
      </w:pPr>
      <w:rPr>
        <w:rFonts w:hint="default"/>
        <w:sz w:val="20"/>
      </w:rPr>
    </w:lvl>
    <w:lvl w:ilvl="6">
      <w:start w:val="1"/>
      <w:numFmt w:val="decimal"/>
      <w:lvlText w:val="%1.%2.%3.%4.%5.%6.%7"/>
      <w:lvlJc w:val="left"/>
      <w:pPr>
        <w:tabs>
          <w:tab w:val="num" w:pos="1080"/>
        </w:tabs>
        <w:ind w:left="1080" w:hanging="1080"/>
      </w:pPr>
      <w:rPr>
        <w:rFonts w:hint="default"/>
        <w:sz w:val="20"/>
      </w:rPr>
    </w:lvl>
    <w:lvl w:ilvl="7">
      <w:start w:val="1"/>
      <w:numFmt w:val="decimal"/>
      <w:lvlText w:val="%1.%2.%3.%4.%5.%6.%7.%8"/>
      <w:lvlJc w:val="left"/>
      <w:pPr>
        <w:tabs>
          <w:tab w:val="num" w:pos="1080"/>
        </w:tabs>
        <w:ind w:left="1080" w:hanging="1080"/>
      </w:pPr>
      <w:rPr>
        <w:rFonts w:hint="default"/>
        <w:sz w:val="20"/>
      </w:rPr>
    </w:lvl>
    <w:lvl w:ilvl="8">
      <w:start w:val="1"/>
      <w:numFmt w:val="decimal"/>
      <w:lvlText w:val="%1.%2.%3.%4.%5.%6.%7.%8.%9"/>
      <w:lvlJc w:val="left"/>
      <w:pPr>
        <w:tabs>
          <w:tab w:val="num" w:pos="1440"/>
        </w:tabs>
        <w:ind w:left="1440" w:hanging="1440"/>
      </w:pPr>
      <w:rPr>
        <w:rFonts w:hint="default"/>
        <w:sz w:val="20"/>
      </w:rPr>
    </w:lvl>
  </w:abstractNum>
  <w:abstractNum w:abstractNumId="33" w15:restartNumberingAfterBreak="0">
    <w:nsid w:val="3F3514EC"/>
    <w:multiLevelType w:val="hybridMultilevel"/>
    <w:tmpl w:val="E2B85A0E"/>
    <w:lvl w:ilvl="0" w:tplc="3DA43CE0">
      <w:start w:val="1"/>
      <w:numFmt w:val="lowerLetter"/>
      <w:lvlText w:val="%1)"/>
      <w:lvlJc w:val="left"/>
      <w:pPr>
        <w:tabs>
          <w:tab w:val="num" w:pos="705"/>
        </w:tabs>
        <w:ind w:left="705" w:hanging="360"/>
      </w:pPr>
      <w:rPr>
        <w:rFonts w:hint="default"/>
      </w:rPr>
    </w:lvl>
    <w:lvl w:ilvl="1" w:tplc="041F0019" w:tentative="1">
      <w:start w:val="1"/>
      <w:numFmt w:val="lowerLetter"/>
      <w:lvlText w:val="%2."/>
      <w:lvlJc w:val="left"/>
      <w:pPr>
        <w:tabs>
          <w:tab w:val="num" w:pos="1425"/>
        </w:tabs>
        <w:ind w:left="1425" w:hanging="360"/>
      </w:pPr>
    </w:lvl>
    <w:lvl w:ilvl="2" w:tplc="041F001B" w:tentative="1">
      <w:start w:val="1"/>
      <w:numFmt w:val="lowerRoman"/>
      <w:lvlText w:val="%3."/>
      <w:lvlJc w:val="right"/>
      <w:pPr>
        <w:tabs>
          <w:tab w:val="num" w:pos="2145"/>
        </w:tabs>
        <w:ind w:left="2145" w:hanging="180"/>
      </w:pPr>
    </w:lvl>
    <w:lvl w:ilvl="3" w:tplc="041F000F" w:tentative="1">
      <w:start w:val="1"/>
      <w:numFmt w:val="decimal"/>
      <w:lvlText w:val="%4."/>
      <w:lvlJc w:val="left"/>
      <w:pPr>
        <w:tabs>
          <w:tab w:val="num" w:pos="2865"/>
        </w:tabs>
        <w:ind w:left="2865" w:hanging="360"/>
      </w:pPr>
    </w:lvl>
    <w:lvl w:ilvl="4" w:tplc="041F0019" w:tentative="1">
      <w:start w:val="1"/>
      <w:numFmt w:val="lowerLetter"/>
      <w:lvlText w:val="%5."/>
      <w:lvlJc w:val="left"/>
      <w:pPr>
        <w:tabs>
          <w:tab w:val="num" w:pos="3585"/>
        </w:tabs>
        <w:ind w:left="3585" w:hanging="360"/>
      </w:pPr>
    </w:lvl>
    <w:lvl w:ilvl="5" w:tplc="041F001B" w:tentative="1">
      <w:start w:val="1"/>
      <w:numFmt w:val="lowerRoman"/>
      <w:lvlText w:val="%6."/>
      <w:lvlJc w:val="right"/>
      <w:pPr>
        <w:tabs>
          <w:tab w:val="num" w:pos="4305"/>
        </w:tabs>
        <w:ind w:left="4305" w:hanging="180"/>
      </w:pPr>
    </w:lvl>
    <w:lvl w:ilvl="6" w:tplc="041F000F" w:tentative="1">
      <w:start w:val="1"/>
      <w:numFmt w:val="decimal"/>
      <w:lvlText w:val="%7."/>
      <w:lvlJc w:val="left"/>
      <w:pPr>
        <w:tabs>
          <w:tab w:val="num" w:pos="5025"/>
        </w:tabs>
        <w:ind w:left="5025" w:hanging="360"/>
      </w:pPr>
    </w:lvl>
    <w:lvl w:ilvl="7" w:tplc="041F0019" w:tentative="1">
      <w:start w:val="1"/>
      <w:numFmt w:val="lowerLetter"/>
      <w:lvlText w:val="%8."/>
      <w:lvlJc w:val="left"/>
      <w:pPr>
        <w:tabs>
          <w:tab w:val="num" w:pos="5745"/>
        </w:tabs>
        <w:ind w:left="5745" w:hanging="360"/>
      </w:pPr>
    </w:lvl>
    <w:lvl w:ilvl="8" w:tplc="041F001B" w:tentative="1">
      <w:start w:val="1"/>
      <w:numFmt w:val="lowerRoman"/>
      <w:lvlText w:val="%9."/>
      <w:lvlJc w:val="right"/>
      <w:pPr>
        <w:tabs>
          <w:tab w:val="num" w:pos="6465"/>
        </w:tabs>
        <w:ind w:left="6465" w:hanging="180"/>
      </w:pPr>
    </w:lvl>
  </w:abstractNum>
  <w:abstractNum w:abstractNumId="34" w15:restartNumberingAfterBreak="0">
    <w:nsid w:val="40EB3942"/>
    <w:multiLevelType w:val="hybridMultilevel"/>
    <w:tmpl w:val="D86643BC"/>
    <w:lvl w:ilvl="0" w:tplc="80EECBE0">
      <w:start w:val="3"/>
      <w:numFmt w:val="bullet"/>
      <w:lvlText w:val=""/>
      <w:lvlJc w:val="left"/>
      <w:pPr>
        <w:ind w:left="1806" w:hanging="360"/>
      </w:pPr>
      <w:rPr>
        <w:rFonts w:ascii="Symbol" w:eastAsia="Times New Roman" w:hAnsi="Symbol" w:cs="Times New Roman" w:hint="default"/>
      </w:rPr>
    </w:lvl>
    <w:lvl w:ilvl="1" w:tplc="041F0003" w:tentative="1">
      <w:start w:val="1"/>
      <w:numFmt w:val="bullet"/>
      <w:lvlText w:val="o"/>
      <w:lvlJc w:val="left"/>
      <w:pPr>
        <w:ind w:left="2526" w:hanging="360"/>
      </w:pPr>
      <w:rPr>
        <w:rFonts w:ascii="Courier New" w:hAnsi="Courier New" w:cs="Courier New" w:hint="default"/>
      </w:rPr>
    </w:lvl>
    <w:lvl w:ilvl="2" w:tplc="041F0005" w:tentative="1">
      <w:start w:val="1"/>
      <w:numFmt w:val="bullet"/>
      <w:lvlText w:val=""/>
      <w:lvlJc w:val="left"/>
      <w:pPr>
        <w:ind w:left="3246" w:hanging="360"/>
      </w:pPr>
      <w:rPr>
        <w:rFonts w:ascii="Wingdings" w:hAnsi="Wingdings" w:hint="default"/>
      </w:rPr>
    </w:lvl>
    <w:lvl w:ilvl="3" w:tplc="041F0001" w:tentative="1">
      <w:start w:val="1"/>
      <w:numFmt w:val="bullet"/>
      <w:lvlText w:val=""/>
      <w:lvlJc w:val="left"/>
      <w:pPr>
        <w:ind w:left="3966" w:hanging="360"/>
      </w:pPr>
      <w:rPr>
        <w:rFonts w:ascii="Symbol" w:hAnsi="Symbol" w:hint="default"/>
      </w:rPr>
    </w:lvl>
    <w:lvl w:ilvl="4" w:tplc="041F0003" w:tentative="1">
      <w:start w:val="1"/>
      <w:numFmt w:val="bullet"/>
      <w:lvlText w:val="o"/>
      <w:lvlJc w:val="left"/>
      <w:pPr>
        <w:ind w:left="4686" w:hanging="360"/>
      </w:pPr>
      <w:rPr>
        <w:rFonts w:ascii="Courier New" w:hAnsi="Courier New" w:cs="Courier New" w:hint="default"/>
      </w:rPr>
    </w:lvl>
    <w:lvl w:ilvl="5" w:tplc="041F0005" w:tentative="1">
      <w:start w:val="1"/>
      <w:numFmt w:val="bullet"/>
      <w:lvlText w:val=""/>
      <w:lvlJc w:val="left"/>
      <w:pPr>
        <w:ind w:left="5406" w:hanging="360"/>
      </w:pPr>
      <w:rPr>
        <w:rFonts w:ascii="Wingdings" w:hAnsi="Wingdings" w:hint="default"/>
      </w:rPr>
    </w:lvl>
    <w:lvl w:ilvl="6" w:tplc="041F0001" w:tentative="1">
      <w:start w:val="1"/>
      <w:numFmt w:val="bullet"/>
      <w:lvlText w:val=""/>
      <w:lvlJc w:val="left"/>
      <w:pPr>
        <w:ind w:left="6126" w:hanging="360"/>
      </w:pPr>
      <w:rPr>
        <w:rFonts w:ascii="Symbol" w:hAnsi="Symbol" w:hint="default"/>
      </w:rPr>
    </w:lvl>
    <w:lvl w:ilvl="7" w:tplc="041F0003" w:tentative="1">
      <w:start w:val="1"/>
      <w:numFmt w:val="bullet"/>
      <w:lvlText w:val="o"/>
      <w:lvlJc w:val="left"/>
      <w:pPr>
        <w:ind w:left="6846" w:hanging="360"/>
      </w:pPr>
      <w:rPr>
        <w:rFonts w:ascii="Courier New" w:hAnsi="Courier New" w:cs="Courier New" w:hint="default"/>
      </w:rPr>
    </w:lvl>
    <w:lvl w:ilvl="8" w:tplc="041F0005" w:tentative="1">
      <w:start w:val="1"/>
      <w:numFmt w:val="bullet"/>
      <w:lvlText w:val=""/>
      <w:lvlJc w:val="left"/>
      <w:pPr>
        <w:ind w:left="7566" w:hanging="360"/>
      </w:pPr>
      <w:rPr>
        <w:rFonts w:ascii="Wingdings" w:hAnsi="Wingdings" w:hint="default"/>
      </w:rPr>
    </w:lvl>
  </w:abstractNum>
  <w:abstractNum w:abstractNumId="35" w15:restartNumberingAfterBreak="0">
    <w:nsid w:val="42696ADB"/>
    <w:multiLevelType w:val="multilevel"/>
    <w:tmpl w:val="4C4A40B0"/>
    <w:lvl w:ilvl="0">
      <w:start w:val="8"/>
      <w:numFmt w:val="decimal"/>
      <w:lvlText w:val="%1."/>
      <w:lvlJc w:val="left"/>
      <w:pPr>
        <w:tabs>
          <w:tab w:val="num" w:pos="450"/>
        </w:tabs>
        <w:ind w:left="450" w:hanging="450"/>
      </w:pPr>
      <w:rPr>
        <w:rFonts w:hint="default"/>
      </w:rPr>
    </w:lvl>
    <w:lvl w:ilvl="1">
      <w:start w:val="3"/>
      <w:numFmt w:val="decimal"/>
      <w:lvlText w:val="%1.%2."/>
      <w:lvlJc w:val="left"/>
      <w:pPr>
        <w:tabs>
          <w:tab w:val="num" w:pos="450"/>
        </w:tabs>
        <w:ind w:left="450" w:hanging="45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46A27495"/>
    <w:multiLevelType w:val="hybridMultilevel"/>
    <w:tmpl w:val="3A6469E2"/>
    <w:lvl w:ilvl="0" w:tplc="6BA2B8F6">
      <w:start w:val="1"/>
      <w:numFmt w:val="lowerLetter"/>
      <w:lvlText w:val="%1)"/>
      <w:lvlJc w:val="left"/>
      <w:pPr>
        <w:tabs>
          <w:tab w:val="num" w:pos="765"/>
        </w:tabs>
        <w:ind w:left="765" w:hanging="360"/>
      </w:pPr>
      <w:rPr>
        <w:rFonts w:hint="default"/>
      </w:rPr>
    </w:lvl>
    <w:lvl w:ilvl="1" w:tplc="041F0019" w:tentative="1">
      <w:start w:val="1"/>
      <w:numFmt w:val="lowerLetter"/>
      <w:lvlText w:val="%2."/>
      <w:lvlJc w:val="left"/>
      <w:pPr>
        <w:tabs>
          <w:tab w:val="num" w:pos="1485"/>
        </w:tabs>
        <w:ind w:left="1485" w:hanging="360"/>
      </w:pPr>
    </w:lvl>
    <w:lvl w:ilvl="2" w:tplc="041F001B" w:tentative="1">
      <w:start w:val="1"/>
      <w:numFmt w:val="lowerRoman"/>
      <w:lvlText w:val="%3."/>
      <w:lvlJc w:val="right"/>
      <w:pPr>
        <w:tabs>
          <w:tab w:val="num" w:pos="2205"/>
        </w:tabs>
        <w:ind w:left="2205" w:hanging="180"/>
      </w:pPr>
    </w:lvl>
    <w:lvl w:ilvl="3" w:tplc="041F000F" w:tentative="1">
      <w:start w:val="1"/>
      <w:numFmt w:val="decimal"/>
      <w:lvlText w:val="%4."/>
      <w:lvlJc w:val="left"/>
      <w:pPr>
        <w:tabs>
          <w:tab w:val="num" w:pos="2925"/>
        </w:tabs>
        <w:ind w:left="2925" w:hanging="360"/>
      </w:pPr>
    </w:lvl>
    <w:lvl w:ilvl="4" w:tplc="041F0019" w:tentative="1">
      <w:start w:val="1"/>
      <w:numFmt w:val="lowerLetter"/>
      <w:lvlText w:val="%5."/>
      <w:lvlJc w:val="left"/>
      <w:pPr>
        <w:tabs>
          <w:tab w:val="num" w:pos="3645"/>
        </w:tabs>
        <w:ind w:left="3645" w:hanging="360"/>
      </w:pPr>
    </w:lvl>
    <w:lvl w:ilvl="5" w:tplc="041F001B" w:tentative="1">
      <w:start w:val="1"/>
      <w:numFmt w:val="lowerRoman"/>
      <w:lvlText w:val="%6."/>
      <w:lvlJc w:val="right"/>
      <w:pPr>
        <w:tabs>
          <w:tab w:val="num" w:pos="4365"/>
        </w:tabs>
        <w:ind w:left="4365" w:hanging="180"/>
      </w:pPr>
    </w:lvl>
    <w:lvl w:ilvl="6" w:tplc="041F000F" w:tentative="1">
      <w:start w:val="1"/>
      <w:numFmt w:val="decimal"/>
      <w:lvlText w:val="%7."/>
      <w:lvlJc w:val="left"/>
      <w:pPr>
        <w:tabs>
          <w:tab w:val="num" w:pos="5085"/>
        </w:tabs>
        <w:ind w:left="5085" w:hanging="360"/>
      </w:pPr>
    </w:lvl>
    <w:lvl w:ilvl="7" w:tplc="041F0019" w:tentative="1">
      <w:start w:val="1"/>
      <w:numFmt w:val="lowerLetter"/>
      <w:lvlText w:val="%8."/>
      <w:lvlJc w:val="left"/>
      <w:pPr>
        <w:tabs>
          <w:tab w:val="num" w:pos="5805"/>
        </w:tabs>
        <w:ind w:left="5805" w:hanging="360"/>
      </w:pPr>
    </w:lvl>
    <w:lvl w:ilvl="8" w:tplc="041F001B" w:tentative="1">
      <w:start w:val="1"/>
      <w:numFmt w:val="lowerRoman"/>
      <w:lvlText w:val="%9."/>
      <w:lvlJc w:val="right"/>
      <w:pPr>
        <w:tabs>
          <w:tab w:val="num" w:pos="6525"/>
        </w:tabs>
        <w:ind w:left="6525" w:hanging="180"/>
      </w:pPr>
    </w:lvl>
  </w:abstractNum>
  <w:abstractNum w:abstractNumId="37" w15:restartNumberingAfterBreak="0">
    <w:nsid w:val="47EA276D"/>
    <w:multiLevelType w:val="hybridMultilevel"/>
    <w:tmpl w:val="683AFAF8"/>
    <w:lvl w:ilvl="0" w:tplc="041F0019">
      <w:start w:val="1"/>
      <w:numFmt w:val="lowerLetter"/>
      <w:lvlText w:val="%1."/>
      <w:lvlJc w:val="left"/>
      <w:pPr>
        <w:ind w:left="1380" w:hanging="360"/>
      </w:pPr>
    </w:lvl>
    <w:lvl w:ilvl="1" w:tplc="041F0019" w:tentative="1">
      <w:start w:val="1"/>
      <w:numFmt w:val="lowerLetter"/>
      <w:lvlText w:val="%2."/>
      <w:lvlJc w:val="left"/>
      <w:pPr>
        <w:ind w:left="2100" w:hanging="360"/>
      </w:pPr>
    </w:lvl>
    <w:lvl w:ilvl="2" w:tplc="041F001B" w:tentative="1">
      <w:start w:val="1"/>
      <w:numFmt w:val="lowerRoman"/>
      <w:lvlText w:val="%3."/>
      <w:lvlJc w:val="right"/>
      <w:pPr>
        <w:ind w:left="2820" w:hanging="180"/>
      </w:pPr>
    </w:lvl>
    <w:lvl w:ilvl="3" w:tplc="041F000F" w:tentative="1">
      <w:start w:val="1"/>
      <w:numFmt w:val="decimal"/>
      <w:lvlText w:val="%4."/>
      <w:lvlJc w:val="left"/>
      <w:pPr>
        <w:ind w:left="3540" w:hanging="360"/>
      </w:pPr>
    </w:lvl>
    <w:lvl w:ilvl="4" w:tplc="041F0019" w:tentative="1">
      <w:start w:val="1"/>
      <w:numFmt w:val="lowerLetter"/>
      <w:lvlText w:val="%5."/>
      <w:lvlJc w:val="left"/>
      <w:pPr>
        <w:ind w:left="4260" w:hanging="360"/>
      </w:pPr>
    </w:lvl>
    <w:lvl w:ilvl="5" w:tplc="041F001B" w:tentative="1">
      <w:start w:val="1"/>
      <w:numFmt w:val="lowerRoman"/>
      <w:lvlText w:val="%6."/>
      <w:lvlJc w:val="right"/>
      <w:pPr>
        <w:ind w:left="4980" w:hanging="180"/>
      </w:pPr>
    </w:lvl>
    <w:lvl w:ilvl="6" w:tplc="041F000F" w:tentative="1">
      <w:start w:val="1"/>
      <w:numFmt w:val="decimal"/>
      <w:lvlText w:val="%7."/>
      <w:lvlJc w:val="left"/>
      <w:pPr>
        <w:ind w:left="5700" w:hanging="360"/>
      </w:pPr>
    </w:lvl>
    <w:lvl w:ilvl="7" w:tplc="041F0019" w:tentative="1">
      <w:start w:val="1"/>
      <w:numFmt w:val="lowerLetter"/>
      <w:lvlText w:val="%8."/>
      <w:lvlJc w:val="left"/>
      <w:pPr>
        <w:ind w:left="6420" w:hanging="360"/>
      </w:pPr>
    </w:lvl>
    <w:lvl w:ilvl="8" w:tplc="041F001B" w:tentative="1">
      <w:start w:val="1"/>
      <w:numFmt w:val="lowerRoman"/>
      <w:lvlText w:val="%9."/>
      <w:lvlJc w:val="right"/>
      <w:pPr>
        <w:ind w:left="7140" w:hanging="180"/>
      </w:pPr>
    </w:lvl>
  </w:abstractNum>
  <w:abstractNum w:abstractNumId="38" w15:restartNumberingAfterBreak="0">
    <w:nsid w:val="49080A4D"/>
    <w:multiLevelType w:val="hybridMultilevel"/>
    <w:tmpl w:val="3B78D0AE"/>
    <w:lvl w:ilvl="0" w:tplc="041F0017">
      <w:start w:val="1"/>
      <w:numFmt w:val="lowerLetter"/>
      <w:lvlText w:val="%1)"/>
      <w:lvlJc w:val="left"/>
      <w:pPr>
        <w:tabs>
          <w:tab w:val="num" w:pos="644"/>
        </w:tabs>
        <w:ind w:left="644"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9" w15:restartNumberingAfterBreak="0">
    <w:nsid w:val="49377B03"/>
    <w:multiLevelType w:val="hybridMultilevel"/>
    <w:tmpl w:val="03F4089C"/>
    <w:lvl w:ilvl="0" w:tplc="FCDE5812">
      <w:start w:val="1"/>
      <w:numFmt w:val="lowerLetter"/>
      <w:lvlText w:val="%1)"/>
      <w:lvlJc w:val="left"/>
      <w:pPr>
        <w:tabs>
          <w:tab w:val="num" w:pos="870"/>
        </w:tabs>
        <w:ind w:left="870" w:hanging="360"/>
      </w:pPr>
      <w:rPr>
        <w:rFonts w:hint="default"/>
      </w:rPr>
    </w:lvl>
    <w:lvl w:ilvl="1" w:tplc="041F0019" w:tentative="1">
      <w:start w:val="1"/>
      <w:numFmt w:val="lowerLetter"/>
      <w:lvlText w:val="%2."/>
      <w:lvlJc w:val="left"/>
      <w:pPr>
        <w:tabs>
          <w:tab w:val="num" w:pos="1590"/>
        </w:tabs>
        <w:ind w:left="1590" w:hanging="360"/>
      </w:pPr>
    </w:lvl>
    <w:lvl w:ilvl="2" w:tplc="041F001B" w:tentative="1">
      <w:start w:val="1"/>
      <w:numFmt w:val="lowerRoman"/>
      <w:lvlText w:val="%3."/>
      <w:lvlJc w:val="right"/>
      <w:pPr>
        <w:tabs>
          <w:tab w:val="num" w:pos="2310"/>
        </w:tabs>
        <w:ind w:left="2310" w:hanging="180"/>
      </w:pPr>
    </w:lvl>
    <w:lvl w:ilvl="3" w:tplc="041F000F" w:tentative="1">
      <w:start w:val="1"/>
      <w:numFmt w:val="decimal"/>
      <w:lvlText w:val="%4."/>
      <w:lvlJc w:val="left"/>
      <w:pPr>
        <w:tabs>
          <w:tab w:val="num" w:pos="3030"/>
        </w:tabs>
        <w:ind w:left="3030" w:hanging="360"/>
      </w:pPr>
    </w:lvl>
    <w:lvl w:ilvl="4" w:tplc="041F0019" w:tentative="1">
      <w:start w:val="1"/>
      <w:numFmt w:val="lowerLetter"/>
      <w:lvlText w:val="%5."/>
      <w:lvlJc w:val="left"/>
      <w:pPr>
        <w:tabs>
          <w:tab w:val="num" w:pos="3750"/>
        </w:tabs>
        <w:ind w:left="3750" w:hanging="360"/>
      </w:pPr>
    </w:lvl>
    <w:lvl w:ilvl="5" w:tplc="041F001B" w:tentative="1">
      <w:start w:val="1"/>
      <w:numFmt w:val="lowerRoman"/>
      <w:lvlText w:val="%6."/>
      <w:lvlJc w:val="right"/>
      <w:pPr>
        <w:tabs>
          <w:tab w:val="num" w:pos="4470"/>
        </w:tabs>
        <w:ind w:left="4470" w:hanging="180"/>
      </w:pPr>
    </w:lvl>
    <w:lvl w:ilvl="6" w:tplc="041F000F" w:tentative="1">
      <w:start w:val="1"/>
      <w:numFmt w:val="decimal"/>
      <w:lvlText w:val="%7."/>
      <w:lvlJc w:val="left"/>
      <w:pPr>
        <w:tabs>
          <w:tab w:val="num" w:pos="5190"/>
        </w:tabs>
        <w:ind w:left="5190" w:hanging="360"/>
      </w:pPr>
    </w:lvl>
    <w:lvl w:ilvl="7" w:tplc="041F0019" w:tentative="1">
      <w:start w:val="1"/>
      <w:numFmt w:val="lowerLetter"/>
      <w:lvlText w:val="%8."/>
      <w:lvlJc w:val="left"/>
      <w:pPr>
        <w:tabs>
          <w:tab w:val="num" w:pos="5910"/>
        </w:tabs>
        <w:ind w:left="5910" w:hanging="360"/>
      </w:pPr>
    </w:lvl>
    <w:lvl w:ilvl="8" w:tplc="041F001B" w:tentative="1">
      <w:start w:val="1"/>
      <w:numFmt w:val="lowerRoman"/>
      <w:lvlText w:val="%9."/>
      <w:lvlJc w:val="right"/>
      <w:pPr>
        <w:tabs>
          <w:tab w:val="num" w:pos="6630"/>
        </w:tabs>
        <w:ind w:left="6630" w:hanging="180"/>
      </w:pPr>
    </w:lvl>
  </w:abstractNum>
  <w:abstractNum w:abstractNumId="40" w15:restartNumberingAfterBreak="0">
    <w:nsid w:val="4ADE61C8"/>
    <w:multiLevelType w:val="hybridMultilevel"/>
    <w:tmpl w:val="D8942588"/>
    <w:lvl w:ilvl="0" w:tplc="63F66450">
      <w:start w:val="1"/>
      <w:numFmt w:val="lowerLetter"/>
      <w:lvlText w:val="%1)"/>
      <w:lvlJc w:val="left"/>
      <w:pPr>
        <w:tabs>
          <w:tab w:val="num" w:pos="786"/>
        </w:tabs>
        <w:ind w:left="786" w:hanging="360"/>
      </w:pPr>
      <w:rPr>
        <w:rFonts w:hint="default"/>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41" w15:restartNumberingAfterBreak="0">
    <w:nsid w:val="5114360A"/>
    <w:multiLevelType w:val="hybridMultilevel"/>
    <w:tmpl w:val="705E3B1C"/>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2" w15:restartNumberingAfterBreak="0">
    <w:nsid w:val="514E63D6"/>
    <w:multiLevelType w:val="hybridMultilevel"/>
    <w:tmpl w:val="D8942588"/>
    <w:lvl w:ilvl="0" w:tplc="63F66450">
      <w:start w:val="1"/>
      <w:numFmt w:val="lowerLetter"/>
      <w:lvlText w:val="%1)"/>
      <w:lvlJc w:val="left"/>
      <w:pPr>
        <w:tabs>
          <w:tab w:val="num" w:pos="786"/>
        </w:tabs>
        <w:ind w:left="786" w:hanging="360"/>
      </w:pPr>
      <w:rPr>
        <w:rFonts w:hint="default"/>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43" w15:restartNumberingAfterBreak="0">
    <w:nsid w:val="52554330"/>
    <w:multiLevelType w:val="hybridMultilevel"/>
    <w:tmpl w:val="6B1EDA06"/>
    <w:lvl w:ilvl="0" w:tplc="9B9C27C8">
      <w:start w:val="1"/>
      <w:numFmt w:val="lowerLetter"/>
      <w:lvlText w:val="%1)"/>
      <w:lvlJc w:val="left"/>
      <w:pPr>
        <w:ind w:left="780" w:hanging="360"/>
      </w:pPr>
      <w:rPr>
        <w:rFonts w:hint="default"/>
      </w:r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abstractNum w:abstractNumId="44" w15:restartNumberingAfterBreak="0">
    <w:nsid w:val="53AD5FFD"/>
    <w:multiLevelType w:val="hybridMultilevel"/>
    <w:tmpl w:val="F5B828DC"/>
    <w:lvl w:ilvl="0" w:tplc="629091F6">
      <w:start w:val="3"/>
      <w:numFmt w:val="bullet"/>
      <w:lvlText w:val=""/>
      <w:lvlJc w:val="left"/>
      <w:pPr>
        <w:ind w:left="1806" w:hanging="360"/>
      </w:pPr>
      <w:rPr>
        <w:rFonts w:ascii="Symbol" w:eastAsia="Times New Roman" w:hAnsi="Symbol" w:cs="Times New Roman" w:hint="default"/>
      </w:rPr>
    </w:lvl>
    <w:lvl w:ilvl="1" w:tplc="041F0003" w:tentative="1">
      <w:start w:val="1"/>
      <w:numFmt w:val="bullet"/>
      <w:lvlText w:val="o"/>
      <w:lvlJc w:val="left"/>
      <w:pPr>
        <w:ind w:left="2526" w:hanging="360"/>
      </w:pPr>
      <w:rPr>
        <w:rFonts w:ascii="Courier New" w:hAnsi="Courier New" w:cs="Courier New" w:hint="default"/>
      </w:rPr>
    </w:lvl>
    <w:lvl w:ilvl="2" w:tplc="041F0005" w:tentative="1">
      <w:start w:val="1"/>
      <w:numFmt w:val="bullet"/>
      <w:lvlText w:val=""/>
      <w:lvlJc w:val="left"/>
      <w:pPr>
        <w:ind w:left="3246" w:hanging="360"/>
      </w:pPr>
      <w:rPr>
        <w:rFonts w:ascii="Wingdings" w:hAnsi="Wingdings" w:hint="default"/>
      </w:rPr>
    </w:lvl>
    <w:lvl w:ilvl="3" w:tplc="041F0001" w:tentative="1">
      <w:start w:val="1"/>
      <w:numFmt w:val="bullet"/>
      <w:lvlText w:val=""/>
      <w:lvlJc w:val="left"/>
      <w:pPr>
        <w:ind w:left="3966" w:hanging="360"/>
      </w:pPr>
      <w:rPr>
        <w:rFonts w:ascii="Symbol" w:hAnsi="Symbol" w:hint="default"/>
      </w:rPr>
    </w:lvl>
    <w:lvl w:ilvl="4" w:tplc="041F0003" w:tentative="1">
      <w:start w:val="1"/>
      <w:numFmt w:val="bullet"/>
      <w:lvlText w:val="o"/>
      <w:lvlJc w:val="left"/>
      <w:pPr>
        <w:ind w:left="4686" w:hanging="360"/>
      </w:pPr>
      <w:rPr>
        <w:rFonts w:ascii="Courier New" w:hAnsi="Courier New" w:cs="Courier New" w:hint="default"/>
      </w:rPr>
    </w:lvl>
    <w:lvl w:ilvl="5" w:tplc="041F0005" w:tentative="1">
      <w:start w:val="1"/>
      <w:numFmt w:val="bullet"/>
      <w:lvlText w:val=""/>
      <w:lvlJc w:val="left"/>
      <w:pPr>
        <w:ind w:left="5406" w:hanging="360"/>
      </w:pPr>
      <w:rPr>
        <w:rFonts w:ascii="Wingdings" w:hAnsi="Wingdings" w:hint="default"/>
      </w:rPr>
    </w:lvl>
    <w:lvl w:ilvl="6" w:tplc="041F0001" w:tentative="1">
      <w:start w:val="1"/>
      <w:numFmt w:val="bullet"/>
      <w:lvlText w:val=""/>
      <w:lvlJc w:val="left"/>
      <w:pPr>
        <w:ind w:left="6126" w:hanging="360"/>
      </w:pPr>
      <w:rPr>
        <w:rFonts w:ascii="Symbol" w:hAnsi="Symbol" w:hint="default"/>
      </w:rPr>
    </w:lvl>
    <w:lvl w:ilvl="7" w:tplc="041F0003" w:tentative="1">
      <w:start w:val="1"/>
      <w:numFmt w:val="bullet"/>
      <w:lvlText w:val="o"/>
      <w:lvlJc w:val="left"/>
      <w:pPr>
        <w:ind w:left="6846" w:hanging="360"/>
      </w:pPr>
      <w:rPr>
        <w:rFonts w:ascii="Courier New" w:hAnsi="Courier New" w:cs="Courier New" w:hint="default"/>
      </w:rPr>
    </w:lvl>
    <w:lvl w:ilvl="8" w:tplc="041F0005" w:tentative="1">
      <w:start w:val="1"/>
      <w:numFmt w:val="bullet"/>
      <w:lvlText w:val=""/>
      <w:lvlJc w:val="left"/>
      <w:pPr>
        <w:ind w:left="7566" w:hanging="360"/>
      </w:pPr>
      <w:rPr>
        <w:rFonts w:ascii="Wingdings" w:hAnsi="Wingdings" w:hint="default"/>
      </w:rPr>
    </w:lvl>
  </w:abstractNum>
  <w:abstractNum w:abstractNumId="45" w15:restartNumberingAfterBreak="0">
    <w:nsid w:val="53FD4552"/>
    <w:multiLevelType w:val="hybridMultilevel"/>
    <w:tmpl w:val="83469474"/>
    <w:lvl w:ilvl="0" w:tplc="CDFCB6D4">
      <w:start w:val="1"/>
      <w:numFmt w:val="lowerLetter"/>
      <w:lvlText w:val="(%1)"/>
      <w:lvlJc w:val="left"/>
      <w:pPr>
        <w:tabs>
          <w:tab w:val="num" w:pos="660"/>
        </w:tabs>
        <w:ind w:left="660" w:hanging="360"/>
      </w:pPr>
      <w:rPr>
        <w:rFonts w:hint="default"/>
      </w:rPr>
    </w:lvl>
    <w:lvl w:ilvl="1" w:tplc="041F0019">
      <w:start w:val="1"/>
      <w:numFmt w:val="lowerLetter"/>
      <w:lvlText w:val="%2."/>
      <w:lvlJc w:val="left"/>
      <w:pPr>
        <w:tabs>
          <w:tab w:val="num" w:pos="1380"/>
        </w:tabs>
        <w:ind w:left="1380" w:hanging="360"/>
      </w:pPr>
    </w:lvl>
    <w:lvl w:ilvl="2" w:tplc="041F001B">
      <w:start w:val="1"/>
      <w:numFmt w:val="lowerRoman"/>
      <w:lvlText w:val="%3."/>
      <w:lvlJc w:val="right"/>
      <w:pPr>
        <w:tabs>
          <w:tab w:val="num" w:pos="2100"/>
        </w:tabs>
        <w:ind w:left="2100" w:hanging="180"/>
      </w:pPr>
    </w:lvl>
    <w:lvl w:ilvl="3" w:tplc="041F000F" w:tentative="1">
      <w:start w:val="1"/>
      <w:numFmt w:val="decimal"/>
      <w:lvlText w:val="%4."/>
      <w:lvlJc w:val="left"/>
      <w:pPr>
        <w:tabs>
          <w:tab w:val="num" w:pos="2820"/>
        </w:tabs>
        <w:ind w:left="2820" w:hanging="360"/>
      </w:pPr>
    </w:lvl>
    <w:lvl w:ilvl="4" w:tplc="041F0019" w:tentative="1">
      <w:start w:val="1"/>
      <w:numFmt w:val="lowerLetter"/>
      <w:lvlText w:val="%5."/>
      <w:lvlJc w:val="left"/>
      <w:pPr>
        <w:tabs>
          <w:tab w:val="num" w:pos="3540"/>
        </w:tabs>
        <w:ind w:left="3540" w:hanging="360"/>
      </w:pPr>
    </w:lvl>
    <w:lvl w:ilvl="5" w:tplc="041F001B" w:tentative="1">
      <w:start w:val="1"/>
      <w:numFmt w:val="lowerRoman"/>
      <w:lvlText w:val="%6."/>
      <w:lvlJc w:val="right"/>
      <w:pPr>
        <w:tabs>
          <w:tab w:val="num" w:pos="4260"/>
        </w:tabs>
        <w:ind w:left="4260" w:hanging="180"/>
      </w:pPr>
    </w:lvl>
    <w:lvl w:ilvl="6" w:tplc="041F000F" w:tentative="1">
      <w:start w:val="1"/>
      <w:numFmt w:val="decimal"/>
      <w:lvlText w:val="%7."/>
      <w:lvlJc w:val="left"/>
      <w:pPr>
        <w:tabs>
          <w:tab w:val="num" w:pos="4980"/>
        </w:tabs>
        <w:ind w:left="4980" w:hanging="360"/>
      </w:pPr>
    </w:lvl>
    <w:lvl w:ilvl="7" w:tplc="041F0019" w:tentative="1">
      <w:start w:val="1"/>
      <w:numFmt w:val="lowerLetter"/>
      <w:lvlText w:val="%8."/>
      <w:lvlJc w:val="left"/>
      <w:pPr>
        <w:tabs>
          <w:tab w:val="num" w:pos="5700"/>
        </w:tabs>
        <w:ind w:left="5700" w:hanging="360"/>
      </w:pPr>
    </w:lvl>
    <w:lvl w:ilvl="8" w:tplc="041F001B" w:tentative="1">
      <w:start w:val="1"/>
      <w:numFmt w:val="lowerRoman"/>
      <w:lvlText w:val="%9."/>
      <w:lvlJc w:val="right"/>
      <w:pPr>
        <w:tabs>
          <w:tab w:val="num" w:pos="6420"/>
        </w:tabs>
        <w:ind w:left="6420" w:hanging="180"/>
      </w:pPr>
    </w:lvl>
  </w:abstractNum>
  <w:abstractNum w:abstractNumId="46" w15:restartNumberingAfterBreak="0">
    <w:nsid w:val="54116045"/>
    <w:multiLevelType w:val="multilevel"/>
    <w:tmpl w:val="93A471F4"/>
    <w:lvl w:ilvl="0">
      <w:start w:val="6"/>
      <w:numFmt w:val="decimal"/>
      <w:lvlText w:val="%1."/>
      <w:lvlJc w:val="left"/>
      <w:pPr>
        <w:tabs>
          <w:tab w:val="num" w:pos="450"/>
        </w:tabs>
        <w:ind w:left="450" w:hanging="450"/>
      </w:pPr>
      <w:rPr>
        <w:rFonts w:hint="default"/>
      </w:rPr>
    </w:lvl>
    <w:lvl w:ilvl="1">
      <w:start w:val="5"/>
      <w:numFmt w:val="decimal"/>
      <w:lvlText w:val="%1.%2."/>
      <w:lvlJc w:val="left"/>
      <w:pPr>
        <w:tabs>
          <w:tab w:val="num" w:pos="450"/>
        </w:tabs>
        <w:ind w:left="450" w:hanging="45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15:restartNumberingAfterBreak="0">
    <w:nsid w:val="54620E2B"/>
    <w:multiLevelType w:val="hybridMultilevel"/>
    <w:tmpl w:val="200E0344"/>
    <w:lvl w:ilvl="0" w:tplc="C8C6055E">
      <w:start w:val="1"/>
      <w:numFmt w:val="lowerLetter"/>
      <w:lvlText w:val="%1)"/>
      <w:lvlJc w:val="left"/>
      <w:pPr>
        <w:ind w:left="795" w:hanging="375"/>
      </w:pPr>
      <w:rPr>
        <w:rFonts w:hint="default"/>
      </w:r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abstractNum w:abstractNumId="48" w15:restartNumberingAfterBreak="0">
    <w:nsid w:val="58737607"/>
    <w:multiLevelType w:val="multilevel"/>
    <w:tmpl w:val="10BE8B8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15:restartNumberingAfterBreak="0">
    <w:nsid w:val="5C2D717A"/>
    <w:multiLevelType w:val="multilevel"/>
    <w:tmpl w:val="280803CC"/>
    <w:lvl w:ilvl="0">
      <w:start w:val="9"/>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0" w15:restartNumberingAfterBreak="0">
    <w:nsid w:val="5EDF4DA9"/>
    <w:multiLevelType w:val="hybridMultilevel"/>
    <w:tmpl w:val="2EFABC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1" w15:restartNumberingAfterBreak="0">
    <w:nsid w:val="60ED2176"/>
    <w:multiLevelType w:val="hybridMultilevel"/>
    <w:tmpl w:val="998E6F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2" w15:restartNumberingAfterBreak="0">
    <w:nsid w:val="61217E1A"/>
    <w:multiLevelType w:val="hybridMultilevel"/>
    <w:tmpl w:val="D8942588"/>
    <w:lvl w:ilvl="0" w:tplc="63F66450">
      <w:start w:val="1"/>
      <w:numFmt w:val="lowerLetter"/>
      <w:lvlText w:val="%1)"/>
      <w:lvlJc w:val="left"/>
      <w:pPr>
        <w:tabs>
          <w:tab w:val="num" w:pos="786"/>
        </w:tabs>
        <w:ind w:left="786" w:hanging="360"/>
      </w:pPr>
      <w:rPr>
        <w:rFonts w:hint="default"/>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53" w15:restartNumberingAfterBreak="0">
    <w:nsid w:val="61B06530"/>
    <w:multiLevelType w:val="hybridMultilevel"/>
    <w:tmpl w:val="90AA51E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4" w15:restartNumberingAfterBreak="0">
    <w:nsid w:val="61BF1955"/>
    <w:multiLevelType w:val="hybridMultilevel"/>
    <w:tmpl w:val="060426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5" w15:restartNumberingAfterBreak="0">
    <w:nsid w:val="6A5929EC"/>
    <w:multiLevelType w:val="multilevel"/>
    <w:tmpl w:val="8152C236"/>
    <w:lvl w:ilvl="0">
      <w:start w:val="1"/>
      <w:numFmt w:val="decimal"/>
      <w:lvlText w:val="%1."/>
      <w:lvlJc w:val="left"/>
      <w:pPr>
        <w:tabs>
          <w:tab w:val="num" w:pos="465"/>
        </w:tabs>
        <w:ind w:left="465" w:hanging="465"/>
      </w:pPr>
      <w:rPr>
        <w:rFonts w:hint="default"/>
      </w:rPr>
    </w:lvl>
    <w:lvl w:ilvl="1">
      <w:start w:val="2"/>
      <w:numFmt w:val="decimal"/>
      <w:lvlText w:val="%1.%2."/>
      <w:lvlJc w:val="left"/>
      <w:pPr>
        <w:tabs>
          <w:tab w:val="num" w:pos="465"/>
        </w:tabs>
        <w:ind w:left="465" w:hanging="465"/>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6" w15:restartNumberingAfterBreak="0">
    <w:nsid w:val="6E2307BB"/>
    <w:multiLevelType w:val="multilevel"/>
    <w:tmpl w:val="7D2EF25C"/>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7" w15:restartNumberingAfterBreak="0">
    <w:nsid w:val="6F6C4B8A"/>
    <w:multiLevelType w:val="hybridMultilevel"/>
    <w:tmpl w:val="077A50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8" w15:restartNumberingAfterBreak="0">
    <w:nsid w:val="72934C01"/>
    <w:multiLevelType w:val="hybridMultilevel"/>
    <w:tmpl w:val="BAE6BB0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9" w15:restartNumberingAfterBreak="0">
    <w:nsid w:val="78CC088C"/>
    <w:multiLevelType w:val="hybridMultilevel"/>
    <w:tmpl w:val="2B248FF8"/>
    <w:lvl w:ilvl="0" w:tplc="16F66384">
      <w:start w:val="1"/>
      <w:numFmt w:val="lowerLetter"/>
      <w:lvlText w:val="%1)"/>
      <w:lvlJc w:val="left"/>
      <w:pPr>
        <w:tabs>
          <w:tab w:val="num" w:pos="705"/>
        </w:tabs>
        <w:ind w:left="705" w:hanging="360"/>
      </w:pPr>
      <w:rPr>
        <w:rFonts w:hint="default"/>
      </w:rPr>
    </w:lvl>
    <w:lvl w:ilvl="1" w:tplc="041F0019" w:tentative="1">
      <w:start w:val="1"/>
      <w:numFmt w:val="lowerLetter"/>
      <w:lvlText w:val="%2."/>
      <w:lvlJc w:val="left"/>
      <w:pPr>
        <w:tabs>
          <w:tab w:val="num" w:pos="1425"/>
        </w:tabs>
        <w:ind w:left="1425" w:hanging="360"/>
      </w:pPr>
    </w:lvl>
    <w:lvl w:ilvl="2" w:tplc="041F001B" w:tentative="1">
      <w:start w:val="1"/>
      <w:numFmt w:val="lowerRoman"/>
      <w:lvlText w:val="%3."/>
      <w:lvlJc w:val="right"/>
      <w:pPr>
        <w:tabs>
          <w:tab w:val="num" w:pos="2145"/>
        </w:tabs>
        <w:ind w:left="2145" w:hanging="180"/>
      </w:pPr>
    </w:lvl>
    <w:lvl w:ilvl="3" w:tplc="041F000F" w:tentative="1">
      <w:start w:val="1"/>
      <w:numFmt w:val="decimal"/>
      <w:lvlText w:val="%4."/>
      <w:lvlJc w:val="left"/>
      <w:pPr>
        <w:tabs>
          <w:tab w:val="num" w:pos="2865"/>
        </w:tabs>
        <w:ind w:left="2865" w:hanging="360"/>
      </w:pPr>
    </w:lvl>
    <w:lvl w:ilvl="4" w:tplc="041F0019" w:tentative="1">
      <w:start w:val="1"/>
      <w:numFmt w:val="lowerLetter"/>
      <w:lvlText w:val="%5."/>
      <w:lvlJc w:val="left"/>
      <w:pPr>
        <w:tabs>
          <w:tab w:val="num" w:pos="3585"/>
        </w:tabs>
        <w:ind w:left="3585" w:hanging="360"/>
      </w:pPr>
    </w:lvl>
    <w:lvl w:ilvl="5" w:tplc="041F001B" w:tentative="1">
      <w:start w:val="1"/>
      <w:numFmt w:val="lowerRoman"/>
      <w:lvlText w:val="%6."/>
      <w:lvlJc w:val="right"/>
      <w:pPr>
        <w:tabs>
          <w:tab w:val="num" w:pos="4305"/>
        </w:tabs>
        <w:ind w:left="4305" w:hanging="180"/>
      </w:pPr>
    </w:lvl>
    <w:lvl w:ilvl="6" w:tplc="041F000F" w:tentative="1">
      <w:start w:val="1"/>
      <w:numFmt w:val="decimal"/>
      <w:lvlText w:val="%7."/>
      <w:lvlJc w:val="left"/>
      <w:pPr>
        <w:tabs>
          <w:tab w:val="num" w:pos="5025"/>
        </w:tabs>
        <w:ind w:left="5025" w:hanging="360"/>
      </w:pPr>
    </w:lvl>
    <w:lvl w:ilvl="7" w:tplc="041F0019" w:tentative="1">
      <w:start w:val="1"/>
      <w:numFmt w:val="lowerLetter"/>
      <w:lvlText w:val="%8."/>
      <w:lvlJc w:val="left"/>
      <w:pPr>
        <w:tabs>
          <w:tab w:val="num" w:pos="5745"/>
        </w:tabs>
        <w:ind w:left="5745" w:hanging="360"/>
      </w:pPr>
    </w:lvl>
    <w:lvl w:ilvl="8" w:tplc="041F001B" w:tentative="1">
      <w:start w:val="1"/>
      <w:numFmt w:val="lowerRoman"/>
      <w:lvlText w:val="%9."/>
      <w:lvlJc w:val="right"/>
      <w:pPr>
        <w:tabs>
          <w:tab w:val="num" w:pos="6465"/>
        </w:tabs>
        <w:ind w:left="6465" w:hanging="180"/>
      </w:pPr>
    </w:lvl>
  </w:abstractNum>
  <w:abstractNum w:abstractNumId="60" w15:restartNumberingAfterBreak="0">
    <w:nsid w:val="7A35120C"/>
    <w:multiLevelType w:val="hybridMultilevel"/>
    <w:tmpl w:val="2BCE04D4"/>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1" w15:restartNumberingAfterBreak="0">
    <w:nsid w:val="7A40382B"/>
    <w:multiLevelType w:val="multilevel"/>
    <w:tmpl w:val="696CC00E"/>
    <w:lvl w:ilvl="0">
      <w:start w:val="7"/>
      <w:numFmt w:val="decimal"/>
      <w:lvlText w:val="%1."/>
      <w:lvlJc w:val="left"/>
      <w:pPr>
        <w:ind w:left="360" w:hanging="360"/>
      </w:pPr>
      <w:rPr>
        <w:rFonts w:hint="default"/>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7B0C5779"/>
    <w:multiLevelType w:val="hybridMultilevel"/>
    <w:tmpl w:val="C22A5BE4"/>
    <w:lvl w:ilvl="0" w:tplc="041F0017">
      <w:start w:val="1"/>
      <w:numFmt w:val="lowerLetter"/>
      <w:lvlText w:val="%1)"/>
      <w:lvlJc w:val="left"/>
      <w:pPr>
        <w:tabs>
          <w:tab w:val="num" w:pos="720"/>
        </w:tabs>
        <w:ind w:left="720" w:hanging="360"/>
      </w:pPr>
      <w:rPr>
        <w:rFonts w:hint="default"/>
      </w:rPr>
    </w:lvl>
    <w:lvl w:ilvl="1" w:tplc="D10A181E">
      <w:numFmt w:val="bullet"/>
      <w:lvlText w:val=""/>
      <w:lvlJc w:val="left"/>
      <w:pPr>
        <w:ind w:left="1440" w:hanging="360"/>
      </w:pPr>
      <w:rPr>
        <w:rFonts w:ascii="SymbolMT" w:eastAsia="SymbolMT" w:hAnsi="Arial" w:cs="SymbolMT" w:hint="eastAsia"/>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3" w15:restartNumberingAfterBreak="0">
    <w:nsid w:val="7F09556E"/>
    <w:multiLevelType w:val="hybridMultilevel"/>
    <w:tmpl w:val="B89818E6"/>
    <w:lvl w:ilvl="0" w:tplc="C12645B6">
      <w:start w:val="1"/>
      <w:numFmt w:val="lowerLetter"/>
      <w:lvlText w:val="%1)"/>
      <w:lvlJc w:val="left"/>
      <w:pPr>
        <w:tabs>
          <w:tab w:val="num" w:pos="705"/>
        </w:tabs>
        <w:ind w:left="705" w:hanging="360"/>
      </w:pPr>
      <w:rPr>
        <w:rFonts w:hint="default"/>
      </w:rPr>
    </w:lvl>
    <w:lvl w:ilvl="1" w:tplc="041F0019" w:tentative="1">
      <w:start w:val="1"/>
      <w:numFmt w:val="lowerLetter"/>
      <w:lvlText w:val="%2."/>
      <w:lvlJc w:val="left"/>
      <w:pPr>
        <w:tabs>
          <w:tab w:val="num" w:pos="1425"/>
        </w:tabs>
        <w:ind w:left="1425" w:hanging="360"/>
      </w:pPr>
    </w:lvl>
    <w:lvl w:ilvl="2" w:tplc="041F001B" w:tentative="1">
      <w:start w:val="1"/>
      <w:numFmt w:val="lowerRoman"/>
      <w:lvlText w:val="%3."/>
      <w:lvlJc w:val="right"/>
      <w:pPr>
        <w:tabs>
          <w:tab w:val="num" w:pos="2145"/>
        </w:tabs>
        <w:ind w:left="2145" w:hanging="180"/>
      </w:pPr>
    </w:lvl>
    <w:lvl w:ilvl="3" w:tplc="041F000F" w:tentative="1">
      <w:start w:val="1"/>
      <w:numFmt w:val="decimal"/>
      <w:lvlText w:val="%4."/>
      <w:lvlJc w:val="left"/>
      <w:pPr>
        <w:tabs>
          <w:tab w:val="num" w:pos="2865"/>
        </w:tabs>
        <w:ind w:left="2865" w:hanging="360"/>
      </w:pPr>
    </w:lvl>
    <w:lvl w:ilvl="4" w:tplc="041F0019" w:tentative="1">
      <w:start w:val="1"/>
      <w:numFmt w:val="lowerLetter"/>
      <w:lvlText w:val="%5."/>
      <w:lvlJc w:val="left"/>
      <w:pPr>
        <w:tabs>
          <w:tab w:val="num" w:pos="3585"/>
        </w:tabs>
        <w:ind w:left="3585" w:hanging="360"/>
      </w:pPr>
    </w:lvl>
    <w:lvl w:ilvl="5" w:tplc="041F001B" w:tentative="1">
      <w:start w:val="1"/>
      <w:numFmt w:val="lowerRoman"/>
      <w:lvlText w:val="%6."/>
      <w:lvlJc w:val="right"/>
      <w:pPr>
        <w:tabs>
          <w:tab w:val="num" w:pos="4305"/>
        </w:tabs>
        <w:ind w:left="4305" w:hanging="180"/>
      </w:pPr>
    </w:lvl>
    <w:lvl w:ilvl="6" w:tplc="041F000F" w:tentative="1">
      <w:start w:val="1"/>
      <w:numFmt w:val="decimal"/>
      <w:lvlText w:val="%7."/>
      <w:lvlJc w:val="left"/>
      <w:pPr>
        <w:tabs>
          <w:tab w:val="num" w:pos="5025"/>
        </w:tabs>
        <w:ind w:left="5025" w:hanging="360"/>
      </w:pPr>
    </w:lvl>
    <w:lvl w:ilvl="7" w:tplc="041F0019" w:tentative="1">
      <w:start w:val="1"/>
      <w:numFmt w:val="lowerLetter"/>
      <w:lvlText w:val="%8."/>
      <w:lvlJc w:val="left"/>
      <w:pPr>
        <w:tabs>
          <w:tab w:val="num" w:pos="5745"/>
        </w:tabs>
        <w:ind w:left="5745" w:hanging="360"/>
      </w:pPr>
    </w:lvl>
    <w:lvl w:ilvl="8" w:tplc="041F001B" w:tentative="1">
      <w:start w:val="1"/>
      <w:numFmt w:val="lowerRoman"/>
      <w:lvlText w:val="%9."/>
      <w:lvlJc w:val="right"/>
      <w:pPr>
        <w:tabs>
          <w:tab w:val="num" w:pos="6465"/>
        </w:tabs>
        <w:ind w:left="6465" w:hanging="180"/>
      </w:pPr>
    </w:lvl>
  </w:abstractNum>
  <w:num w:numId="1" w16cid:durableId="1960644923">
    <w:abstractNumId w:val="3"/>
  </w:num>
  <w:num w:numId="2" w16cid:durableId="1909265128">
    <w:abstractNumId w:val="29"/>
  </w:num>
  <w:num w:numId="3" w16cid:durableId="91172153">
    <w:abstractNumId w:val="7"/>
  </w:num>
  <w:num w:numId="4" w16cid:durableId="1847478818">
    <w:abstractNumId w:val="49"/>
  </w:num>
  <w:num w:numId="5" w16cid:durableId="896743291">
    <w:abstractNumId w:val="41"/>
  </w:num>
  <w:num w:numId="6" w16cid:durableId="496464487">
    <w:abstractNumId w:val="4"/>
  </w:num>
  <w:num w:numId="7" w16cid:durableId="878317887">
    <w:abstractNumId w:val="11"/>
  </w:num>
  <w:num w:numId="8" w16cid:durableId="2064207148">
    <w:abstractNumId w:val="8"/>
  </w:num>
  <w:num w:numId="9" w16cid:durableId="117918764">
    <w:abstractNumId w:val="45"/>
  </w:num>
  <w:num w:numId="10" w16cid:durableId="2117671711">
    <w:abstractNumId w:val="38"/>
  </w:num>
  <w:num w:numId="11" w16cid:durableId="2001345566">
    <w:abstractNumId w:val="9"/>
  </w:num>
  <w:num w:numId="12" w16cid:durableId="1607541984">
    <w:abstractNumId w:val="33"/>
  </w:num>
  <w:num w:numId="13" w16cid:durableId="1045525150">
    <w:abstractNumId w:val="28"/>
  </w:num>
  <w:num w:numId="14" w16cid:durableId="1827892127">
    <w:abstractNumId w:val="5"/>
  </w:num>
  <w:num w:numId="15" w16cid:durableId="1615281854">
    <w:abstractNumId w:val="59"/>
  </w:num>
  <w:num w:numId="16" w16cid:durableId="1622373725">
    <w:abstractNumId w:val="40"/>
  </w:num>
  <w:num w:numId="17" w16cid:durableId="1014765896">
    <w:abstractNumId w:val="17"/>
  </w:num>
  <w:num w:numId="18" w16cid:durableId="1434786355">
    <w:abstractNumId w:val="63"/>
  </w:num>
  <w:num w:numId="19" w16cid:durableId="806582137">
    <w:abstractNumId w:val="46"/>
  </w:num>
  <w:num w:numId="20" w16cid:durableId="1252741216">
    <w:abstractNumId w:val="18"/>
  </w:num>
  <w:num w:numId="21" w16cid:durableId="1041130712">
    <w:abstractNumId w:val="26"/>
  </w:num>
  <w:num w:numId="22" w16cid:durableId="759332788">
    <w:abstractNumId w:val="60"/>
  </w:num>
  <w:num w:numId="23" w16cid:durableId="946500632">
    <w:abstractNumId w:val="35"/>
  </w:num>
  <w:num w:numId="24" w16cid:durableId="1535535325">
    <w:abstractNumId w:val="15"/>
  </w:num>
  <w:num w:numId="25" w16cid:durableId="446051669">
    <w:abstractNumId w:val="55"/>
  </w:num>
  <w:num w:numId="26" w16cid:durableId="1837071808">
    <w:abstractNumId w:val="48"/>
  </w:num>
  <w:num w:numId="27" w16cid:durableId="1576471580">
    <w:abstractNumId w:val="25"/>
  </w:num>
  <w:num w:numId="28" w16cid:durableId="433205498">
    <w:abstractNumId w:val="32"/>
  </w:num>
  <w:num w:numId="29" w16cid:durableId="325017489">
    <w:abstractNumId w:val="62"/>
  </w:num>
  <w:num w:numId="30" w16cid:durableId="377894420">
    <w:abstractNumId w:val="22"/>
  </w:num>
  <w:num w:numId="31" w16cid:durableId="2034569741">
    <w:abstractNumId w:val="24"/>
  </w:num>
  <w:num w:numId="32" w16cid:durableId="520169515">
    <w:abstractNumId w:val="13"/>
  </w:num>
  <w:num w:numId="33" w16cid:durableId="519928644">
    <w:abstractNumId w:val="43"/>
  </w:num>
  <w:num w:numId="34" w16cid:durableId="157237314">
    <w:abstractNumId w:val="16"/>
  </w:num>
  <w:num w:numId="35" w16cid:durableId="531042515">
    <w:abstractNumId w:val="6"/>
  </w:num>
  <w:num w:numId="36" w16cid:durableId="2084137392">
    <w:abstractNumId w:val="36"/>
  </w:num>
  <w:num w:numId="37" w16cid:durableId="2117558825">
    <w:abstractNumId w:val="53"/>
  </w:num>
  <w:num w:numId="38" w16cid:durableId="1555459167">
    <w:abstractNumId w:val="39"/>
  </w:num>
  <w:num w:numId="39" w16cid:durableId="1675379543">
    <w:abstractNumId w:val="21"/>
  </w:num>
  <w:num w:numId="40" w16cid:durableId="955406647">
    <w:abstractNumId w:val="42"/>
  </w:num>
  <w:num w:numId="41" w16cid:durableId="1288856354">
    <w:abstractNumId w:val="52"/>
  </w:num>
  <w:num w:numId="42" w16cid:durableId="989752670">
    <w:abstractNumId w:val="57"/>
  </w:num>
  <w:num w:numId="43" w16cid:durableId="1870602555">
    <w:abstractNumId w:val="30"/>
  </w:num>
  <w:num w:numId="44" w16cid:durableId="2094357362">
    <w:abstractNumId w:val="50"/>
  </w:num>
  <w:num w:numId="45" w16cid:durableId="480998845">
    <w:abstractNumId w:val="51"/>
  </w:num>
  <w:num w:numId="46" w16cid:durableId="807749971">
    <w:abstractNumId w:val="10"/>
  </w:num>
  <w:num w:numId="47" w16cid:durableId="585306619">
    <w:abstractNumId w:val="37"/>
  </w:num>
  <w:num w:numId="48" w16cid:durableId="381099782">
    <w:abstractNumId w:val="27"/>
  </w:num>
  <w:num w:numId="49" w16cid:durableId="1459757709">
    <w:abstractNumId w:val="1"/>
  </w:num>
  <w:num w:numId="50" w16cid:durableId="2028020306">
    <w:abstractNumId w:val="23"/>
  </w:num>
  <w:num w:numId="51" w16cid:durableId="1253512508">
    <w:abstractNumId w:val="56"/>
  </w:num>
  <w:num w:numId="52" w16cid:durableId="687366080">
    <w:abstractNumId w:val="14"/>
  </w:num>
  <w:num w:numId="53" w16cid:durableId="50426656">
    <w:abstractNumId w:val="34"/>
  </w:num>
  <w:num w:numId="54" w16cid:durableId="1689983130">
    <w:abstractNumId w:val="44"/>
  </w:num>
  <w:num w:numId="55" w16cid:durableId="144705497">
    <w:abstractNumId w:val="61"/>
  </w:num>
  <w:num w:numId="56" w16cid:durableId="1849641189">
    <w:abstractNumId w:val="2"/>
  </w:num>
  <w:num w:numId="57" w16cid:durableId="1930312629">
    <w:abstractNumId w:val="12"/>
  </w:num>
  <w:num w:numId="58" w16cid:durableId="72625068">
    <w:abstractNumId w:val="31"/>
  </w:num>
  <w:num w:numId="59" w16cid:durableId="1428160963">
    <w:abstractNumId w:val="19"/>
  </w:num>
  <w:num w:numId="60" w16cid:durableId="341977433">
    <w:abstractNumId w:val="20"/>
  </w:num>
  <w:num w:numId="61" w16cid:durableId="1310329727">
    <w:abstractNumId w:val="58"/>
  </w:num>
  <w:num w:numId="62" w16cid:durableId="2127851605">
    <w:abstractNumId w:val="54"/>
  </w:num>
  <w:num w:numId="63" w16cid:durableId="1415204680">
    <w:abstractNumId w:val="47"/>
  </w:num>
  <w:num w:numId="64" w16cid:durableId="286933659">
    <w:abstractNumId w:val="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drawingGridHorizontalSpacing w:val="11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C1690"/>
    <w:rsid w:val="000074C6"/>
    <w:rsid w:val="00010406"/>
    <w:rsid w:val="0001172B"/>
    <w:rsid w:val="0001247C"/>
    <w:rsid w:val="00013AE9"/>
    <w:rsid w:val="0001521F"/>
    <w:rsid w:val="00016C45"/>
    <w:rsid w:val="000326AA"/>
    <w:rsid w:val="000354FE"/>
    <w:rsid w:val="000361ED"/>
    <w:rsid w:val="00052CDB"/>
    <w:rsid w:val="00053B5F"/>
    <w:rsid w:val="000714AA"/>
    <w:rsid w:val="00071EFE"/>
    <w:rsid w:val="00072DE4"/>
    <w:rsid w:val="00072F28"/>
    <w:rsid w:val="00075123"/>
    <w:rsid w:val="00077925"/>
    <w:rsid w:val="00083723"/>
    <w:rsid w:val="000902AB"/>
    <w:rsid w:val="00091C29"/>
    <w:rsid w:val="00093E20"/>
    <w:rsid w:val="000A0BE5"/>
    <w:rsid w:val="000A4738"/>
    <w:rsid w:val="000A4AED"/>
    <w:rsid w:val="000A6B0C"/>
    <w:rsid w:val="000B47AE"/>
    <w:rsid w:val="000B59E8"/>
    <w:rsid w:val="000B7133"/>
    <w:rsid w:val="000C5981"/>
    <w:rsid w:val="000C7959"/>
    <w:rsid w:val="000D50D4"/>
    <w:rsid w:val="000D788F"/>
    <w:rsid w:val="000D7EB6"/>
    <w:rsid w:val="000E23CE"/>
    <w:rsid w:val="000E7FDB"/>
    <w:rsid w:val="000F1FCB"/>
    <w:rsid w:val="000F79E5"/>
    <w:rsid w:val="00102E18"/>
    <w:rsid w:val="001041F3"/>
    <w:rsid w:val="001113B6"/>
    <w:rsid w:val="00111A8A"/>
    <w:rsid w:val="001146BB"/>
    <w:rsid w:val="00114848"/>
    <w:rsid w:val="00116C83"/>
    <w:rsid w:val="00125F69"/>
    <w:rsid w:val="00126DFF"/>
    <w:rsid w:val="00133150"/>
    <w:rsid w:val="00134353"/>
    <w:rsid w:val="001423FF"/>
    <w:rsid w:val="00145085"/>
    <w:rsid w:val="00146AF5"/>
    <w:rsid w:val="001541EF"/>
    <w:rsid w:val="0015555E"/>
    <w:rsid w:val="001622F5"/>
    <w:rsid w:val="00162FF3"/>
    <w:rsid w:val="0016407A"/>
    <w:rsid w:val="00167E51"/>
    <w:rsid w:val="001716B4"/>
    <w:rsid w:val="00171757"/>
    <w:rsid w:val="0017227C"/>
    <w:rsid w:val="00176D6A"/>
    <w:rsid w:val="001772C0"/>
    <w:rsid w:val="00177CDC"/>
    <w:rsid w:val="001853F7"/>
    <w:rsid w:val="00193972"/>
    <w:rsid w:val="00197F05"/>
    <w:rsid w:val="001A280B"/>
    <w:rsid w:val="001B4C80"/>
    <w:rsid w:val="001C45B8"/>
    <w:rsid w:val="001C6B18"/>
    <w:rsid w:val="001D4626"/>
    <w:rsid w:val="001D7367"/>
    <w:rsid w:val="001E397D"/>
    <w:rsid w:val="00200159"/>
    <w:rsid w:val="00200A32"/>
    <w:rsid w:val="00200FC7"/>
    <w:rsid w:val="00202C11"/>
    <w:rsid w:val="00203F90"/>
    <w:rsid w:val="00206E27"/>
    <w:rsid w:val="00211D53"/>
    <w:rsid w:val="002136B6"/>
    <w:rsid w:val="00220CB6"/>
    <w:rsid w:val="00230C49"/>
    <w:rsid w:val="00231CB3"/>
    <w:rsid w:val="00237E9C"/>
    <w:rsid w:val="0024044F"/>
    <w:rsid w:val="00243BD5"/>
    <w:rsid w:val="00252011"/>
    <w:rsid w:val="00256038"/>
    <w:rsid w:val="0027173D"/>
    <w:rsid w:val="00286BB8"/>
    <w:rsid w:val="00295B83"/>
    <w:rsid w:val="002A5E42"/>
    <w:rsid w:val="002C46E2"/>
    <w:rsid w:val="002C5AF6"/>
    <w:rsid w:val="002C67CB"/>
    <w:rsid w:val="002C6D0B"/>
    <w:rsid w:val="002C7513"/>
    <w:rsid w:val="002D12FB"/>
    <w:rsid w:val="002D42A8"/>
    <w:rsid w:val="002D6F64"/>
    <w:rsid w:val="002E098F"/>
    <w:rsid w:val="002E3CD4"/>
    <w:rsid w:val="002E55F0"/>
    <w:rsid w:val="002E7AF2"/>
    <w:rsid w:val="003063EB"/>
    <w:rsid w:val="003070BD"/>
    <w:rsid w:val="00307459"/>
    <w:rsid w:val="003133D2"/>
    <w:rsid w:val="00313413"/>
    <w:rsid w:val="00314225"/>
    <w:rsid w:val="00323222"/>
    <w:rsid w:val="00325880"/>
    <w:rsid w:val="00327FE2"/>
    <w:rsid w:val="003478CE"/>
    <w:rsid w:val="00353532"/>
    <w:rsid w:val="00354CF5"/>
    <w:rsid w:val="00356A45"/>
    <w:rsid w:val="00361A53"/>
    <w:rsid w:val="00365DBA"/>
    <w:rsid w:val="003701BE"/>
    <w:rsid w:val="00370FD7"/>
    <w:rsid w:val="003748F1"/>
    <w:rsid w:val="00375383"/>
    <w:rsid w:val="00376C4E"/>
    <w:rsid w:val="00382F9C"/>
    <w:rsid w:val="00386073"/>
    <w:rsid w:val="00386D33"/>
    <w:rsid w:val="003906E1"/>
    <w:rsid w:val="003941A8"/>
    <w:rsid w:val="00397A93"/>
    <w:rsid w:val="003A1CED"/>
    <w:rsid w:val="003A6F18"/>
    <w:rsid w:val="003B0BEC"/>
    <w:rsid w:val="003D3D0C"/>
    <w:rsid w:val="003D4C67"/>
    <w:rsid w:val="003D6CE6"/>
    <w:rsid w:val="003E048B"/>
    <w:rsid w:val="003E34E0"/>
    <w:rsid w:val="003E5AF4"/>
    <w:rsid w:val="003E7292"/>
    <w:rsid w:val="003F34E9"/>
    <w:rsid w:val="003F6654"/>
    <w:rsid w:val="003F69D7"/>
    <w:rsid w:val="003F7A52"/>
    <w:rsid w:val="0040009F"/>
    <w:rsid w:val="0040639C"/>
    <w:rsid w:val="0041156E"/>
    <w:rsid w:val="00414730"/>
    <w:rsid w:val="00427507"/>
    <w:rsid w:val="00430759"/>
    <w:rsid w:val="00431615"/>
    <w:rsid w:val="004361E9"/>
    <w:rsid w:val="00444571"/>
    <w:rsid w:val="00452AA0"/>
    <w:rsid w:val="00454DE9"/>
    <w:rsid w:val="004569F2"/>
    <w:rsid w:val="00462B9A"/>
    <w:rsid w:val="00463422"/>
    <w:rsid w:val="00470CD9"/>
    <w:rsid w:val="00484F08"/>
    <w:rsid w:val="0049017F"/>
    <w:rsid w:val="00491E3E"/>
    <w:rsid w:val="00494588"/>
    <w:rsid w:val="004A3DC6"/>
    <w:rsid w:val="004A470A"/>
    <w:rsid w:val="004A4B6F"/>
    <w:rsid w:val="004A75B0"/>
    <w:rsid w:val="004B3664"/>
    <w:rsid w:val="004B6F24"/>
    <w:rsid w:val="004C35F7"/>
    <w:rsid w:val="004C5325"/>
    <w:rsid w:val="004D0020"/>
    <w:rsid w:val="004D2429"/>
    <w:rsid w:val="004D370A"/>
    <w:rsid w:val="004D40C4"/>
    <w:rsid w:val="004D5AC5"/>
    <w:rsid w:val="004E2DDD"/>
    <w:rsid w:val="004E3EF9"/>
    <w:rsid w:val="004E4D5E"/>
    <w:rsid w:val="004E5467"/>
    <w:rsid w:val="004E7559"/>
    <w:rsid w:val="004F25B1"/>
    <w:rsid w:val="004F3A35"/>
    <w:rsid w:val="004F4BE3"/>
    <w:rsid w:val="004F5F29"/>
    <w:rsid w:val="0050468E"/>
    <w:rsid w:val="00504FED"/>
    <w:rsid w:val="00507F6C"/>
    <w:rsid w:val="00512D1A"/>
    <w:rsid w:val="00512E1C"/>
    <w:rsid w:val="0051579F"/>
    <w:rsid w:val="005231AD"/>
    <w:rsid w:val="00527A1D"/>
    <w:rsid w:val="00543CEB"/>
    <w:rsid w:val="0055665C"/>
    <w:rsid w:val="00557CE5"/>
    <w:rsid w:val="0056070C"/>
    <w:rsid w:val="005634F5"/>
    <w:rsid w:val="00564619"/>
    <w:rsid w:val="00564BC2"/>
    <w:rsid w:val="005657D2"/>
    <w:rsid w:val="00571325"/>
    <w:rsid w:val="00572AD3"/>
    <w:rsid w:val="00574F3B"/>
    <w:rsid w:val="00581586"/>
    <w:rsid w:val="00582082"/>
    <w:rsid w:val="00586975"/>
    <w:rsid w:val="005A2A8F"/>
    <w:rsid w:val="005A35EE"/>
    <w:rsid w:val="005A4FCD"/>
    <w:rsid w:val="005A75DC"/>
    <w:rsid w:val="005D6697"/>
    <w:rsid w:val="005D6A9E"/>
    <w:rsid w:val="005E0CD4"/>
    <w:rsid w:val="005E2383"/>
    <w:rsid w:val="005E330A"/>
    <w:rsid w:val="005F0364"/>
    <w:rsid w:val="005F6211"/>
    <w:rsid w:val="00600C0A"/>
    <w:rsid w:val="00602F61"/>
    <w:rsid w:val="00605A0B"/>
    <w:rsid w:val="006106F9"/>
    <w:rsid w:val="0061330C"/>
    <w:rsid w:val="006167B7"/>
    <w:rsid w:val="00621859"/>
    <w:rsid w:val="00633DA5"/>
    <w:rsid w:val="0063733D"/>
    <w:rsid w:val="00640F67"/>
    <w:rsid w:val="006504BD"/>
    <w:rsid w:val="00650AD3"/>
    <w:rsid w:val="0065373C"/>
    <w:rsid w:val="00654613"/>
    <w:rsid w:val="0065497D"/>
    <w:rsid w:val="006617A6"/>
    <w:rsid w:val="00662105"/>
    <w:rsid w:val="00663C19"/>
    <w:rsid w:val="00677C13"/>
    <w:rsid w:val="00677F0A"/>
    <w:rsid w:val="00686394"/>
    <w:rsid w:val="0069082F"/>
    <w:rsid w:val="006932D1"/>
    <w:rsid w:val="00694B4E"/>
    <w:rsid w:val="006C34E7"/>
    <w:rsid w:val="006C63B0"/>
    <w:rsid w:val="006D42E6"/>
    <w:rsid w:val="006D607C"/>
    <w:rsid w:val="006D688B"/>
    <w:rsid w:val="006D7959"/>
    <w:rsid w:val="006E0050"/>
    <w:rsid w:val="006E0107"/>
    <w:rsid w:val="006E569E"/>
    <w:rsid w:val="006E666E"/>
    <w:rsid w:val="006E76FE"/>
    <w:rsid w:val="00705246"/>
    <w:rsid w:val="00706B57"/>
    <w:rsid w:val="007146FC"/>
    <w:rsid w:val="00715072"/>
    <w:rsid w:val="00715E66"/>
    <w:rsid w:val="00717FC4"/>
    <w:rsid w:val="00721BAA"/>
    <w:rsid w:val="0072494F"/>
    <w:rsid w:val="007261DE"/>
    <w:rsid w:val="00726E62"/>
    <w:rsid w:val="007341F6"/>
    <w:rsid w:val="0073512E"/>
    <w:rsid w:val="007352D4"/>
    <w:rsid w:val="00736410"/>
    <w:rsid w:val="007419B2"/>
    <w:rsid w:val="00742118"/>
    <w:rsid w:val="00742DA6"/>
    <w:rsid w:val="00746A39"/>
    <w:rsid w:val="00754EBD"/>
    <w:rsid w:val="007569A3"/>
    <w:rsid w:val="00766DD2"/>
    <w:rsid w:val="007709BE"/>
    <w:rsid w:val="00777AD7"/>
    <w:rsid w:val="007811B3"/>
    <w:rsid w:val="00782360"/>
    <w:rsid w:val="007842CA"/>
    <w:rsid w:val="007844BA"/>
    <w:rsid w:val="007852C0"/>
    <w:rsid w:val="00785572"/>
    <w:rsid w:val="00787C31"/>
    <w:rsid w:val="00790DFF"/>
    <w:rsid w:val="00792FD0"/>
    <w:rsid w:val="007977ED"/>
    <w:rsid w:val="007A5FE8"/>
    <w:rsid w:val="007B093D"/>
    <w:rsid w:val="007D0049"/>
    <w:rsid w:val="007D2BB2"/>
    <w:rsid w:val="007D2FD6"/>
    <w:rsid w:val="007D3C69"/>
    <w:rsid w:val="007E3535"/>
    <w:rsid w:val="007E3ECF"/>
    <w:rsid w:val="007F362C"/>
    <w:rsid w:val="007F3B34"/>
    <w:rsid w:val="00802D90"/>
    <w:rsid w:val="00802EEC"/>
    <w:rsid w:val="0080345C"/>
    <w:rsid w:val="00805D4E"/>
    <w:rsid w:val="00807E8B"/>
    <w:rsid w:val="00822651"/>
    <w:rsid w:val="008249BF"/>
    <w:rsid w:val="008276B6"/>
    <w:rsid w:val="008305BE"/>
    <w:rsid w:val="008315AD"/>
    <w:rsid w:val="00831C88"/>
    <w:rsid w:val="00833896"/>
    <w:rsid w:val="008339B3"/>
    <w:rsid w:val="00837080"/>
    <w:rsid w:val="00842B5D"/>
    <w:rsid w:val="00842D12"/>
    <w:rsid w:val="008476A1"/>
    <w:rsid w:val="008561E4"/>
    <w:rsid w:val="00857B1E"/>
    <w:rsid w:val="00863316"/>
    <w:rsid w:val="008660DB"/>
    <w:rsid w:val="0086640B"/>
    <w:rsid w:val="00870ECE"/>
    <w:rsid w:val="00871C7D"/>
    <w:rsid w:val="00873C7A"/>
    <w:rsid w:val="0087680D"/>
    <w:rsid w:val="00877C68"/>
    <w:rsid w:val="00882BDB"/>
    <w:rsid w:val="00884477"/>
    <w:rsid w:val="00884B16"/>
    <w:rsid w:val="00892E25"/>
    <w:rsid w:val="00895CFB"/>
    <w:rsid w:val="008969EE"/>
    <w:rsid w:val="008A294B"/>
    <w:rsid w:val="008B1297"/>
    <w:rsid w:val="008C3231"/>
    <w:rsid w:val="008C4EDF"/>
    <w:rsid w:val="008C5178"/>
    <w:rsid w:val="008C5587"/>
    <w:rsid w:val="008D15E6"/>
    <w:rsid w:val="008D48E7"/>
    <w:rsid w:val="008D5017"/>
    <w:rsid w:val="008D5887"/>
    <w:rsid w:val="008D5995"/>
    <w:rsid w:val="008E2D3A"/>
    <w:rsid w:val="008E3DBD"/>
    <w:rsid w:val="008E6845"/>
    <w:rsid w:val="008F2FBB"/>
    <w:rsid w:val="008F3BD5"/>
    <w:rsid w:val="008F54F8"/>
    <w:rsid w:val="008F7A44"/>
    <w:rsid w:val="00902487"/>
    <w:rsid w:val="00905B79"/>
    <w:rsid w:val="009211BE"/>
    <w:rsid w:val="00936E9F"/>
    <w:rsid w:val="009473C0"/>
    <w:rsid w:val="009501E8"/>
    <w:rsid w:val="009508D9"/>
    <w:rsid w:val="00963FA3"/>
    <w:rsid w:val="00967B27"/>
    <w:rsid w:val="00970A0B"/>
    <w:rsid w:val="00976F3D"/>
    <w:rsid w:val="00981411"/>
    <w:rsid w:val="0098201A"/>
    <w:rsid w:val="009968A1"/>
    <w:rsid w:val="009A040B"/>
    <w:rsid w:val="009A4B56"/>
    <w:rsid w:val="009A78AF"/>
    <w:rsid w:val="009B22C3"/>
    <w:rsid w:val="009B4195"/>
    <w:rsid w:val="009B5BDF"/>
    <w:rsid w:val="009B653E"/>
    <w:rsid w:val="009D55AE"/>
    <w:rsid w:val="009E2992"/>
    <w:rsid w:val="009E4FF3"/>
    <w:rsid w:val="009E6662"/>
    <w:rsid w:val="009F2AFD"/>
    <w:rsid w:val="009F3936"/>
    <w:rsid w:val="009F499B"/>
    <w:rsid w:val="00A0321F"/>
    <w:rsid w:val="00A1255F"/>
    <w:rsid w:val="00A17150"/>
    <w:rsid w:val="00A17361"/>
    <w:rsid w:val="00A2745B"/>
    <w:rsid w:val="00A34647"/>
    <w:rsid w:val="00A34D59"/>
    <w:rsid w:val="00A423D7"/>
    <w:rsid w:val="00A430DD"/>
    <w:rsid w:val="00A45F6F"/>
    <w:rsid w:val="00A53A3E"/>
    <w:rsid w:val="00A5568C"/>
    <w:rsid w:val="00A60A4F"/>
    <w:rsid w:val="00A622A6"/>
    <w:rsid w:val="00A71236"/>
    <w:rsid w:val="00A7446D"/>
    <w:rsid w:val="00A75B14"/>
    <w:rsid w:val="00A77465"/>
    <w:rsid w:val="00A77FD2"/>
    <w:rsid w:val="00AA0614"/>
    <w:rsid w:val="00AA130E"/>
    <w:rsid w:val="00AA25BA"/>
    <w:rsid w:val="00AA3AE3"/>
    <w:rsid w:val="00AA7964"/>
    <w:rsid w:val="00AB17F7"/>
    <w:rsid w:val="00AB2E6E"/>
    <w:rsid w:val="00AB7D27"/>
    <w:rsid w:val="00AC1BCD"/>
    <w:rsid w:val="00AC4405"/>
    <w:rsid w:val="00AC7A25"/>
    <w:rsid w:val="00AD54FF"/>
    <w:rsid w:val="00AE5071"/>
    <w:rsid w:val="00AF02A5"/>
    <w:rsid w:val="00AF215D"/>
    <w:rsid w:val="00AF454A"/>
    <w:rsid w:val="00AF762A"/>
    <w:rsid w:val="00B0415E"/>
    <w:rsid w:val="00B049BE"/>
    <w:rsid w:val="00B05515"/>
    <w:rsid w:val="00B063FF"/>
    <w:rsid w:val="00B172D6"/>
    <w:rsid w:val="00B2676C"/>
    <w:rsid w:val="00B303B2"/>
    <w:rsid w:val="00B370A4"/>
    <w:rsid w:val="00B52944"/>
    <w:rsid w:val="00B554A4"/>
    <w:rsid w:val="00B557D9"/>
    <w:rsid w:val="00B61935"/>
    <w:rsid w:val="00B62220"/>
    <w:rsid w:val="00B64B33"/>
    <w:rsid w:val="00B66EC9"/>
    <w:rsid w:val="00B73A11"/>
    <w:rsid w:val="00B73F3A"/>
    <w:rsid w:val="00B82A11"/>
    <w:rsid w:val="00B848C0"/>
    <w:rsid w:val="00B914DA"/>
    <w:rsid w:val="00B93134"/>
    <w:rsid w:val="00BA5C91"/>
    <w:rsid w:val="00BB499F"/>
    <w:rsid w:val="00BB7523"/>
    <w:rsid w:val="00BC29E1"/>
    <w:rsid w:val="00BC5F06"/>
    <w:rsid w:val="00BD00BC"/>
    <w:rsid w:val="00BD0D15"/>
    <w:rsid w:val="00BE2805"/>
    <w:rsid w:val="00BE4C25"/>
    <w:rsid w:val="00BF2925"/>
    <w:rsid w:val="00C0300C"/>
    <w:rsid w:val="00C0591B"/>
    <w:rsid w:val="00C139EC"/>
    <w:rsid w:val="00C15A74"/>
    <w:rsid w:val="00C20D69"/>
    <w:rsid w:val="00C23233"/>
    <w:rsid w:val="00C332B4"/>
    <w:rsid w:val="00C3657B"/>
    <w:rsid w:val="00C37EF1"/>
    <w:rsid w:val="00C41C90"/>
    <w:rsid w:val="00C47D85"/>
    <w:rsid w:val="00C50BAC"/>
    <w:rsid w:val="00C51230"/>
    <w:rsid w:val="00C53F52"/>
    <w:rsid w:val="00C57275"/>
    <w:rsid w:val="00C62A59"/>
    <w:rsid w:val="00C64365"/>
    <w:rsid w:val="00C7437A"/>
    <w:rsid w:val="00C75515"/>
    <w:rsid w:val="00C80CB2"/>
    <w:rsid w:val="00CA390A"/>
    <w:rsid w:val="00CA3A18"/>
    <w:rsid w:val="00CB7ACE"/>
    <w:rsid w:val="00CC423A"/>
    <w:rsid w:val="00CC7AEC"/>
    <w:rsid w:val="00CD2795"/>
    <w:rsid w:val="00CE2B1B"/>
    <w:rsid w:val="00CE3105"/>
    <w:rsid w:val="00CE3C05"/>
    <w:rsid w:val="00CE48F5"/>
    <w:rsid w:val="00CF05E1"/>
    <w:rsid w:val="00CF1439"/>
    <w:rsid w:val="00CF75B7"/>
    <w:rsid w:val="00CF7990"/>
    <w:rsid w:val="00D03681"/>
    <w:rsid w:val="00D1168B"/>
    <w:rsid w:val="00D14058"/>
    <w:rsid w:val="00D364A2"/>
    <w:rsid w:val="00D423EC"/>
    <w:rsid w:val="00D512F8"/>
    <w:rsid w:val="00D576BF"/>
    <w:rsid w:val="00D615C0"/>
    <w:rsid w:val="00D64D45"/>
    <w:rsid w:val="00D73F73"/>
    <w:rsid w:val="00D747E8"/>
    <w:rsid w:val="00D752F6"/>
    <w:rsid w:val="00D823C9"/>
    <w:rsid w:val="00D82E77"/>
    <w:rsid w:val="00D9187A"/>
    <w:rsid w:val="00D9316C"/>
    <w:rsid w:val="00D93AC2"/>
    <w:rsid w:val="00D953C9"/>
    <w:rsid w:val="00D9640C"/>
    <w:rsid w:val="00D97374"/>
    <w:rsid w:val="00DA4A06"/>
    <w:rsid w:val="00DA7668"/>
    <w:rsid w:val="00DB0273"/>
    <w:rsid w:val="00DB4931"/>
    <w:rsid w:val="00DC1519"/>
    <w:rsid w:val="00DC1690"/>
    <w:rsid w:val="00DC1E8B"/>
    <w:rsid w:val="00DC5C3E"/>
    <w:rsid w:val="00DC65A8"/>
    <w:rsid w:val="00DD0581"/>
    <w:rsid w:val="00DD0AC0"/>
    <w:rsid w:val="00DD583A"/>
    <w:rsid w:val="00DE556D"/>
    <w:rsid w:val="00DE7660"/>
    <w:rsid w:val="00DE7862"/>
    <w:rsid w:val="00DF053F"/>
    <w:rsid w:val="00DF4EFA"/>
    <w:rsid w:val="00DF780A"/>
    <w:rsid w:val="00E03EC4"/>
    <w:rsid w:val="00E12ABA"/>
    <w:rsid w:val="00E149F2"/>
    <w:rsid w:val="00E17B63"/>
    <w:rsid w:val="00E27C74"/>
    <w:rsid w:val="00E308B9"/>
    <w:rsid w:val="00E324B5"/>
    <w:rsid w:val="00E4597A"/>
    <w:rsid w:val="00E52BAB"/>
    <w:rsid w:val="00E633C2"/>
    <w:rsid w:val="00E639E6"/>
    <w:rsid w:val="00E676B5"/>
    <w:rsid w:val="00E769D1"/>
    <w:rsid w:val="00E77764"/>
    <w:rsid w:val="00E84E9D"/>
    <w:rsid w:val="00E8562F"/>
    <w:rsid w:val="00E860E6"/>
    <w:rsid w:val="00E9155E"/>
    <w:rsid w:val="00E95632"/>
    <w:rsid w:val="00EB47DB"/>
    <w:rsid w:val="00EB4987"/>
    <w:rsid w:val="00EB7941"/>
    <w:rsid w:val="00EC6F58"/>
    <w:rsid w:val="00EC7F52"/>
    <w:rsid w:val="00ED0534"/>
    <w:rsid w:val="00ED1EBF"/>
    <w:rsid w:val="00ED353E"/>
    <w:rsid w:val="00ED7A24"/>
    <w:rsid w:val="00EE1DDE"/>
    <w:rsid w:val="00EE1F5F"/>
    <w:rsid w:val="00EE28E7"/>
    <w:rsid w:val="00EE3D8E"/>
    <w:rsid w:val="00EE510E"/>
    <w:rsid w:val="00F00F20"/>
    <w:rsid w:val="00F04254"/>
    <w:rsid w:val="00F05F65"/>
    <w:rsid w:val="00F06746"/>
    <w:rsid w:val="00F06C6A"/>
    <w:rsid w:val="00F16BEE"/>
    <w:rsid w:val="00F2306B"/>
    <w:rsid w:val="00F2625E"/>
    <w:rsid w:val="00F26FB8"/>
    <w:rsid w:val="00F3564E"/>
    <w:rsid w:val="00F36DE1"/>
    <w:rsid w:val="00F400CC"/>
    <w:rsid w:val="00F412CC"/>
    <w:rsid w:val="00F4527A"/>
    <w:rsid w:val="00F54468"/>
    <w:rsid w:val="00F60009"/>
    <w:rsid w:val="00F61B02"/>
    <w:rsid w:val="00F66138"/>
    <w:rsid w:val="00F668AA"/>
    <w:rsid w:val="00F7245D"/>
    <w:rsid w:val="00F7376C"/>
    <w:rsid w:val="00F73EE7"/>
    <w:rsid w:val="00F92385"/>
    <w:rsid w:val="00F92EED"/>
    <w:rsid w:val="00F93AAC"/>
    <w:rsid w:val="00F962E7"/>
    <w:rsid w:val="00FA19C3"/>
    <w:rsid w:val="00FA4E7C"/>
    <w:rsid w:val="00FA62DA"/>
    <w:rsid w:val="00FA73AE"/>
    <w:rsid w:val="00FB4A23"/>
    <w:rsid w:val="00FC0F79"/>
    <w:rsid w:val="00FD5A62"/>
    <w:rsid w:val="00FD6ACD"/>
    <w:rsid w:val="00FE1897"/>
    <w:rsid w:val="00FE4C78"/>
    <w:rsid w:val="00FE6438"/>
    <w:rsid w:val="00FE7378"/>
    <w:rsid w:val="00FF086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Name"/>
  <w:smartTagType w:namespaceuri="urn:schemas-microsoft-com:office:smarttags" w:name="place"/>
  <w:shapeDefaults>
    <o:shapedefaults v:ext="edit" spidmax="2050"/>
    <o:shapelayout v:ext="edit">
      <o:idmap v:ext="edit" data="2"/>
    </o:shapelayout>
  </w:shapeDefaults>
  <w:decimalSymbol w:val=","/>
  <w:listSeparator w:val=";"/>
  <w14:docId w14:val="6EF64575"/>
  <w15:docId w15:val="{AEBC554C-E36B-4238-9075-8098FFAA4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4848"/>
    <w:rPr>
      <w:rFonts w:ascii="Arial" w:hAnsi="Arial"/>
      <w:sz w:val="22"/>
      <w:lang w:val="en-GB"/>
    </w:rPr>
  </w:style>
  <w:style w:type="paragraph" w:styleId="Heading1">
    <w:name w:val="heading 1"/>
    <w:basedOn w:val="Normal"/>
    <w:next w:val="Normal"/>
    <w:qFormat/>
    <w:rsid w:val="00114848"/>
    <w:pPr>
      <w:keepNext/>
      <w:spacing w:before="240" w:after="60"/>
      <w:outlineLvl w:val="0"/>
    </w:pPr>
    <w:rPr>
      <w:b/>
      <w:kern w:val="28"/>
      <w:sz w:val="28"/>
    </w:rPr>
  </w:style>
  <w:style w:type="paragraph" w:styleId="Heading2">
    <w:name w:val="heading 2"/>
    <w:basedOn w:val="Normal"/>
    <w:next w:val="Normal"/>
    <w:qFormat/>
    <w:rsid w:val="00114848"/>
    <w:pPr>
      <w:keepNext/>
      <w:outlineLvl w:val="1"/>
    </w:pPr>
    <w:rPr>
      <w:b/>
      <w:sz w:val="24"/>
    </w:rPr>
  </w:style>
  <w:style w:type="paragraph" w:styleId="Heading3">
    <w:name w:val="heading 3"/>
    <w:basedOn w:val="Normal"/>
    <w:next w:val="Normal"/>
    <w:qFormat/>
    <w:rsid w:val="00114848"/>
    <w:pPr>
      <w:keepNext/>
      <w:spacing w:before="240" w:after="60"/>
      <w:outlineLvl w:val="2"/>
    </w:pPr>
    <w:rPr>
      <w:sz w:val="24"/>
    </w:rPr>
  </w:style>
  <w:style w:type="paragraph" w:styleId="Heading4">
    <w:name w:val="heading 4"/>
    <w:basedOn w:val="Normal"/>
    <w:next w:val="Normal"/>
    <w:qFormat/>
    <w:rsid w:val="00114848"/>
    <w:pPr>
      <w:keepNext/>
      <w:outlineLvl w:val="3"/>
    </w:pPr>
    <w:rPr>
      <w:b/>
      <w:sz w:val="20"/>
    </w:rPr>
  </w:style>
  <w:style w:type="paragraph" w:styleId="Heading5">
    <w:name w:val="heading 5"/>
    <w:basedOn w:val="Normal"/>
    <w:next w:val="Normal"/>
    <w:qFormat/>
    <w:rsid w:val="00114848"/>
    <w:pPr>
      <w:keepNext/>
      <w:outlineLvl w:val="4"/>
    </w:pPr>
    <w:rPr>
      <w:b/>
      <w:lang w:val="tr-TR"/>
    </w:rPr>
  </w:style>
  <w:style w:type="paragraph" w:styleId="Heading6">
    <w:name w:val="heading 6"/>
    <w:basedOn w:val="Normal"/>
    <w:next w:val="Normal"/>
    <w:qFormat/>
    <w:rsid w:val="00114848"/>
    <w:pPr>
      <w:keepNext/>
      <w:jc w:val="both"/>
      <w:outlineLvl w:val="5"/>
    </w:pPr>
    <w:rPr>
      <w:b/>
      <w:sz w:val="28"/>
    </w:rPr>
  </w:style>
  <w:style w:type="paragraph" w:styleId="Heading7">
    <w:name w:val="heading 7"/>
    <w:basedOn w:val="Normal"/>
    <w:next w:val="Normal"/>
    <w:qFormat/>
    <w:rsid w:val="00114848"/>
    <w:pPr>
      <w:keepNext/>
      <w:jc w:val="both"/>
      <w:outlineLvl w:val="6"/>
    </w:pPr>
    <w:rPr>
      <w:sz w:val="24"/>
      <w:u w:val="single"/>
    </w:rPr>
  </w:style>
  <w:style w:type="paragraph" w:styleId="Heading8">
    <w:name w:val="heading 8"/>
    <w:basedOn w:val="Normal"/>
    <w:next w:val="Normal"/>
    <w:qFormat/>
    <w:rsid w:val="00114848"/>
    <w:pPr>
      <w:keepNext/>
      <w:jc w:val="both"/>
      <w:outlineLvl w:val="7"/>
    </w:pPr>
    <w:rPr>
      <w:sz w:val="28"/>
    </w:rPr>
  </w:style>
  <w:style w:type="paragraph" w:styleId="Heading9">
    <w:name w:val="heading 9"/>
    <w:basedOn w:val="Normal"/>
    <w:next w:val="Normal"/>
    <w:qFormat/>
    <w:rsid w:val="00114848"/>
    <w:pPr>
      <w:keepNext/>
      <w:outlineLvl w:val="8"/>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fxFaxNum">
    <w:name w:val="WfxFaxNum"/>
    <w:basedOn w:val="Normal"/>
    <w:rsid w:val="00114848"/>
  </w:style>
  <w:style w:type="paragraph" w:customStyle="1" w:styleId="WfxTime">
    <w:name w:val="WfxTime"/>
    <w:basedOn w:val="Normal"/>
    <w:rsid w:val="00114848"/>
  </w:style>
  <w:style w:type="paragraph" w:customStyle="1" w:styleId="WfxDate">
    <w:name w:val="WfxDate"/>
    <w:basedOn w:val="Normal"/>
    <w:rsid w:val="00114848"/>
  </w:style>
  <w:style w:type="paragraph" w:customStyle="1" w:styleId="WfxRecipient">
    <w:name w:val="WfxRecipient"/>
    <w:basedOn w:val="Normal"/>
    <w:rsid w:val="00114848"/>
  </w:style>
  <w:style w:type="paragraph" w:customStyle="1" w:styleId="WfxCompany">
    <w:name w:val="WfxCompany"/>
    <w:basedOn w:val="Normal"/>
    <w:rsid w:val="00114848"/>
  </w:style>
  <w:style w:type="paragraph" w:customStyle="1" w:styleId="WfxSubject">
    <w:name w:val="WfxSubject"/>
    <w:basedOn w:val="Normal"/>
    <w:rsid w:val="00114848"/>
  </w:style>
  <w:style w:type="paragraph" w:customStyle="1" w:styleId="WfxKeyword">
    <w:name w:val="WfxKeyword"/>
    <w:basedOn w:val="Normal"/>
    <w:rsid w:val="00114848"/>
  </w:style>
  <w:style w:type="paragraph" w:customStyle="1" w:styleId="WfxBillCode">
    <w:name w:val="WfxBillCode"/>
    <w:basedOn w:val="Normal"/>
    <w:rsid w:val="00114848"/>
  </w:style>
  <w:style w:type="paragraph" w:styleId="Header">
    <w:name w:val="header"/>
    <w:basedOn w:val="Normal"/>
    <w:rsid w:val="00114848"/>
    <w:pPr>
      <w:tabs>
        <w:tab w:val="center" w:pos="4153"/>
        <w:tab w:val="right" w:pos="8306"/>
      </w:tabs>
    </w:pPr>
  </w:style>
  <w:style w:type="paragraph" w:styleId="Footer">
    <w:name w:val="footer"/>
    <w:basedOn w:val="Normal"/>
    <w:rsid w:val="00114848"/>
    <w:pPr>
      <w:tabs>
        <w:tab w:val="center" w:pos="4153"/>
        <w:tab w:val="right" w:pos="8306"/>
      </w:tabs>
    </w:pPr>
  </w:style>
  <w:style w:type="character" w:styleId="PageNumber">
    <w:name w:val="page number"/>
    <w:basedOn w:val="DefaultParagraphFont"/>
    <w:rsid w:val="00114848"/>
  </w:style>
  <w:style w:type="paragraph" w:styleId="BodyText">
    <w:name w:val="Body Text"/>
    <w:basedOn w:val="Normal"/>
    <w:rsid w:val="00114848"/>
    <w:rPr>
      <w:sz w:val="16"/>
      <w:lang w:val="tr-TR"/>
    </w:rPr>
  </w:style>
  <w:style w:type="paragraph" w:styleId="Caption">
    <w:name w:val="caption"/>
    <w:basedOn w:val="Normal"/>
    <w:next w:val="Normal"/>
    <w:qFormat/>
    <w:rsid w:val="00114848"/>
    <w:rPr>
      <w:b/>
      <w:bCs/>
      <w:sz w:val="32"/>
      <w:lang w:val="tr-TR"/>
    </w:rPr>
  </w:style>
  <w:style w:type="paragraph" w:styleId="BodyTextIndent">
    <w:name w:val="Body Text Indent"/>
    <w:basedOn w:val="Normal"/>
    <w:rsid w:val="00114848"/>
    <w:pPr>
      <w:ind w:left="345"/>
      <w:jc w:val="both"/>
    </w:pPr>
    <w:rPr>
      <w:sz w:val="20"/>
    </w:rPr>
  </w:style>
  <w:style w:type="table" w:styleId="TableGrid">
    <w:name w:val="Table Grid"/>
    <w:basedOn w:val="TableNormal"/>
    <w:rsid w:val="00A75B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0354FE"/>
    <w:rPr>
      <w:rFonts w:ascii="Tahoma" w:hAnsi="Tahoma" w:cs="Tahoma"/>
      <w:sz w:val="16"/>
      <w:szCs w:val="16"/>
    </w:rPr>
  </w:style>
  <w:style w:type="character" w:styleId="Hyperlink">
    <w:name w:val="Hyperlink"/>
    <w:basedOn w:val="DefaultParagraphFont"/>
    <w:uiPriority w:val="99"/>
    <w:rsid w:val="00102E18"/>
    <w:rPr>
      <w:color w:val="0000FF"/>
      <w:u w:val="single"/>
    </w:rPr>
  </w:style>
  <w:style w:type="paragraph" w:styleId="ListParagraph">
    <w:name w:val="List Paragraph"/>
    <w:basedOn w:val="Normal"/>
    <w:uiPriority w:val="34"/>
    <w:qFormat/>
    <w:rsid w:val="004F3A35"/>
    <w:pPr>
      <w:ind w:left="720"/>
      <w:contextualSpacing/>
    </w:pPr>
  </w:style>
  <w:style w:type="paragraph" w:styleId="NormalWeb">
    <w:name w:val="Normal (Web)"/>
    <w:basedOn w:val="Normal"/>
    <w:uiPriority w:val="99"/>
    <w:unhideWhenUsed/>
    <w:rsid w:val="00237E9C"/>
    <w:pPr>
      <w:spacing w:before="100" w:beforeAutospacing="1" w:after="100" w:afterAutospacing="1"/>
    </w:pPr>
    <w:rPr>
      <w:rFonts w:ascii="Times New Roman" w:hAnsi="Times New Roman"/>
      <w:sz w:val="24"/>
      <w:szCs w:val="24"/>
      <w:lang w:val="tr-TR"/>
    </w:rPr>
  </w:style>
  <w:style w:type="paragraph" w:styleId="TOCHeading">
    <w:name w:val="TOC Heading"/>
    <w:basedOn w:val="Heading1"/>
    <w:next w:val="Normal"/>
    <w:uiPriority w:val="39"/>
    <w:semiHidden/>
    <w:unhideWhenUsed/>
    <w:qFormat/>
    <w:rsid w:val="00754EBD"/>
    <w:pPr>
      <w:keepLines/>
      <w:spacing w:before="480" w:after="0" w:line="276" w:lineRule="auto"/>
      <w:outlineLvl w:val="9"/>
    </w:pPr>
    <w:rPr>
      <w:rFonts w:asciiTheme="majorHAnsi" w:eastAsiaTheme="majorEastAsia" w:hAnsiTheme="majorHAnsi" w:cstheme="majorBidi"/>
      <w:bCs/>
      <w:color w:val="365F91" w:themeColor="accent1" w:themeShade="BF"/>
      <w:kern w:val="0"/>
      <w:szCs w:val="28"/>
      <w:lang w:val="en-US" w:eastAsia="en-US"/>
    </w:rPr>
  </w:style>
  <w:style w:type="paragraph" w:styleId="TOC1">
    <w:name w:val="toc 1"/>
    <w:basedOn w:val="Normal"/>
    <w:next w:val="Normal"/>
    <w:autoRedefine/>
    <w:uiPriority w:val="39"/>
    <w:rsid w:val="00754EBD"/>
    <w:pPr>
      <w:spacing w:after="100"/>
    </w:pPr>
  </w:style>
  <w:style w:type="paragraph" w:styleId="TOC2">
    <w:name w:val="toc 2"/>
    <w:basedOn w:val="Normal"/>
    <w:next w:val="Normal"/>
    <w:autoRedefine/>
    <w:uiPriority w:val="39"/>
    <w:rsid w:val="00754EBD"/>
    <w:pPr>
      <w:spacing w:after="100"/>
      <w:ind w:left="220"/>
    </w:pPr>
  </w:style>
  <w:style w:type="character" w:styleId="Strong">
    <w:name w:val="Strong"/>
    <w:basedOn w:val="DefaultParagraphFont"/>
    <w:qFormat/>
    <w:rsid w:val="00754EBD"/>
    <w:rPr>
      <w:b/>
      <w:bCs/>
    </w:rPr>
  </w:style>
  <w:style w:type="paragraph" w:styleId="TOC3">
    <w:name w:val="toc 3"/>
    <w:basedOn w:val="Normal"/>
    <w:next w:val="Normal"/>
    <w:autoRedefine/>
    <w:uiPriority w:val="39"/>
    <w:rsid w:val="00EE510E"/>
    <w:pPr>
      <w:spacing w:after="100"/>
      <w:ind w:left="440"/>
    </w:pPr>
  </w:style>
  <w:style w:type="paragraph" w:styleId="Revision">
    <w:name w:val="Revision"/>
    <w:hidden/>
    <w:uiPriority w:val="99"/>
    <w:semiHidden/>
    <w:rsid w:val="00C47D85"/>
    <w:rPr>
      <w:rFonts w:ascii="Arial" w:hAnsi="Arial"/>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04096">
      <w:bodyDiv w:val="1"/>
      <w:marLeft w:val="0"/>
      <w:marRight w:val="0"/>
      <w:marTop w:val="0"/>
      <w:marBottom w:val="0"/>
      <w:divBdr>
        <w:top w:val="none" w:sz="0" w:space="0" w:color="auto"/>
        <w:left w:val="none" w:sz="0" w:space="0" w:color="auto"/>
        <w:bottom w:val="none" w:sz="0" w:space="0" w:color="auto"/>
        <w:right w:val="none" w:sz="0" w:space="0" w:color="auto"/>
      </w:divBdr>
      <w:divsChild>
        <w:div w:id="70782567">
          <w:marLeft w:val="75"/>
          <w:marRight w:val="0"/>
          <w:marTop w:val="140"/>
          <w:marBottom w:val="0"/>
          <w:divBdr>
            <w:top w:val="none" w:sz="0" w:space="0" w:color="auto"/>
            <w:left w:val="none" w:sz="0" w:space="0" w:color="auto"/>
            <w:bottom w:val="none" w:sz="0" w:space="0" w:color="auto"/>
            <w:right w:val="none" w:sz="0" w:space="0" w:color="auto"/>
          </w:divBdr>
          <w:divsChild>
            <w:div w:id="1655335099">
              <w:marLeft w:val="0"/>
              <w:marRight w:val="0"/>
              <w:marTop w:val="0"/>
              <w:marBottom w:val="0"/>
              <w:divBdr>
                <w:top w:val="none" w:sz="0" w:space="0" w:color="auto"/>
                <w:left w:val="none" w:sz="0" w:space="0" w:color="auto"/>
                <w:bottom w:val="none" w:sz="0" w:space="0" w:color="auto"/>
                <w:right w:val="none" w:sz="0" w:space="0" w:color="auto"/>
              </w:divBdr>
              <w:divsChild>
                <w:div w:id="96758640">
                  <w:marLeft w:val="0"/>
                  <w:marRight w:val="0"/>
                  <w:marTop w:val="0"/>
                  <w:marBottom w:val="0"/>
                  <w:divBdr>
                    <w:top w:val="none" w:sz="0" w:space="0" w:color="auto"/>
                    <w:left w:val="none" w:sz="0" w:space="0" w:color="auto"/>
                    <w:bottom w:val="none" w:sz="0" w:space="0" w:color="auto"/>
                    <w:right w:val="none" w:sz="0" w:space="0" w:color="auto"/>
                  </w:divBdr>
                </w:div>
                <w:div w:id="305817076">
                  <w:marLeft w:val="0"/>
                  <w:marRight w:val="0"/>
                  <w:marTop w:val="0"/>
                  <w:marBottom w:val="0"/>
                  <w:divBdr>
                    <w:top w:val="none" w:sz="0" w:space="0" w:color="auto"/>
                    <w:left w:val="none" w:sz="0" w:space="0" w:color="auto"/>
                    <w:bottom w:val="none" w:sz="0" w:space="0" w:color="auto"/>
                    <w:right w:val="none" w:sz="0" w:space="0" w:color="auto"/>
                  </w:divBdr>
                </w:div>
                <w:div w:id="922182632">
                  <w:marLeft w:val="0"/>
                  <w:marRight w:val="0"/>
                  <w:marTop w:val="0"/>
                  <w:marBottom w:val="0"/>
                  <w:divBdr>
                    <w:top w:val="none" w:sz="0" w:space="0" w:color="auto"/>
                    <w:left w:val="none" w:sz="0" w:space="0" w:color="auto"/>
                    <w:bottom w:val="none" w:sz="0" w:space="0" w:color="auto"/>
                    <w:right w:val="none" w:sz="0" w:space="0" w:color="auto"/>
                  </w:divBdr>
                </w:div>
                <w:div w:id="1081298724">
                  <w:marLeft w:val="0"/>
                  <w:marRight w:val="0"/>
                  <w:marTop w:val="0"/>
                  <w:marBottom w:val="0"/>
                  <w:divBdr>
                    <w:top w:val="none" w:sz="0" w:space="0" w:color="auto"/>
                    <w:left w:val="none" w:sz="0" w:space="0" w:color="auto"/>
                    <w:bottom w:val="none" w:sz="0" w:space="0" w:color="auto"/>
                    <w:right w:val="none" w:sz="0" w:space="0" w:color="auto"/>
                  </w:divBdr>
                </w:div>
                <w:div w:id="1083067215">
                  <w:marLeft w:val="0"/>
                  <w:marRight w:val="0"/>
                  <w:marTop w:val="0"/>
                  <w:marBottom w:val="0"/>
                  <w:divBdr>
                    <w:top w:val="none" w:sz="0" w:space="0" w:color="auto"/>
                    <w:left w:val="none" w:sz="0" w:space="0" w:color="auto"/>
                    <w:bottom w:val="none" w:sz="0" w:space="0" w:color="auto"/>
                    <w:right w:val="none" w:sz="0" w:space="0" w:color="auto"/>
                  </w:divBdr>
                </w:div>
                <w:div w:id="1438988174">
                  <w:marLeft w:val="0"/>
                  <w:marRight w:val="0"/>
                  <w:marTop w:val="0"/>
                  <w:marBottom w:val="0"/>
                  <w:divBdr>
                    <w:top w:val="none" w:sz="0" w:space="0" w:color="auto"/>
                    <w:left w:val="none" w:sz="0" w:space="0" w:color="auto"/>
                    <w:bottom w:val="none" w:sz="0" w:space="0" w:color="auto"/>
                    <w:right w:val="none" w:sz="0" w:space="0" w:color="auto"/>
                  </w:divBdr>
                </w:div>
                <w:div w:id="1557160613">
                  <w:marLeft w:val="0"/>
                  <w:marRight w:val="0"/>
                  <w:marTop w:val="0"/>
                  <w:marBottom w:val="0"/>
                  <w:divBdr>
                    <w:top w:val="none" w:sz="0" w:space="0" w:color="auto"/>
                    <w:left w:val="none" w:sz="0" w:space="0" w:color="auto"/>
                    <w:bottom w:val="none" w:sz="0" w:space="0" w:color="auto"/>
                    <w:right w:val="none" w:sz="0" w:space="0" w:color="auto"/>
                  </w:divBdr>
                </w:div>
                <w:div w:id="1820147360">
                  <w:marLeft w:val="0"/>
                  <w:marRight w:val="0"/>
                  <w:marTop w:val="0"/>
                  <w:marBottom w:val="0"/>
                  <w:divBdr>
                    <w:top w:val="none" w:sz="0" w:space="0" w:color="auto"/>
                    <w:left w:val="none" w:sz="0" w:space="0" w:color="auto"/>
                    <w:bottom w:val="none" w:sz="0" w:space="0" w:color="auto"/>
                    <w:right w:val="none" w:sz="0" w:space="0" w:color="auto"/>
                  </w:divBdr>
                </w:div>
                <w:div w:id="195902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815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k:@MSITStore:C:\Program%20Files\Lloyd's%20Register\Rulefinder\9.10\Rulefinder_STAT.chm::/imodoc10.html" TargetMode="External"/><Relationship Id="rId18" Type="http://schemas.openxmlformats.org/officeDocument/2006/relationships/image" Target="media/image3.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settings" Target="settings.xml"/><Relationship Id="rId12" Type="http://schemas.openxmlformats.org/officeDocument/2006/relationships/hyperlink" Target="mk:@MSITStore:C:\Program%20Files\Lloyd's%20Register\Rulefinder\9.10\Rulefinder_STAT.chm::/l11.1.3.2.2.7.16.html" TargetMode="External"/><Relationship Id="rId17" Type="http://schemas.openxmlformats.org/officeDocument/2006/relationships/image" Target="media/image2.png"/><Relationship Id="rId25" Type="http://schemas.openxmlformats.org/officeDocument/2006/relationships/image" Target="media/image10.png"/><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k:@MSITStore:C:\Program%20Files\Lloyd's%20Register\Rulefinder\9.17\Rulefinder_STAT.chm::/l21.1.3.2.4.3.123.3.8.html" TargetMode="External"/><Relationship Id="rId24" Type="http://schemas.openxmlformats.org/officeDocument/2006/relationships/image" Target="media/image9.png"/><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image" Target="media/image8.gif"/><Relationship Id="rId10" Type="http://schemas.openxmlformats.org/officeDocument/2006/relationships/endnotes" Target="endnotes.xml"/><Relationship Id="rId19" Type="http://schemas.openxmlformats.org/officeDocument/2006/relationships/image" Target="media/image4.gi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image" Target="media/image7.png"/><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3257ACBF6FA704887542FB33B217376" ma:contentTypeVersion="12" ma:contentTypeDescription="Create a new document." ma:contentTypeScope="" ma:versionID="23c12fcc347d9cedba208700896a4679">
  <xsd:schema xmlns:xsd="http://www.w3.org/2001/XMLSchema" xmlns:xs="http://www.w3.org/2001/XMLSchema" xmlns:p="http://schemas.microsoft.com/office/2006/metadata/properties" xmlns:ns2="167da022-0c1c-417e-b8b9-37ec6579e047" targetNamespace="http://schemas.microsoft.com/office/2006/metadata/properties" ma:root="true" ma:fieldsID="670f6a3f55dda40efaf76294b8b3c538" ns2:_="">
    <xsd:import namespace="167da022-0c1c-417e-b8b9-37ec6579e047"/>
    <xsd:element name="properties">
      <xsd:complexType>
        <xsd:sequence>
          <xsd:element name="documentManagement">
            <xsd:complexType>
              <xsd:all>
                <xsd:element ref="ns2:K_x0131_s_x0131_m" minOccurs="0"/>
                <xsd:element ref="ns2:Kural_x0020_Ad_x0131_" minOccurs="0"/>
                <xsd:element ref="ns2:Yay_x0131_m_x0020_Tarihi" minOccurs="0"/>
                <xsd:element ref="ns2:B_x00f6_l_x00fc_m_x0020_No" minOccurs="0"/>
                <xsd:element ref="ns2:B_x00f6_l_x00fc_m_x0020_Ad_x0131_" minOccurs="0"/>
                <xsd:element ref="ns2:Cil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7da022-0c1c-417e-b8b9-37ec6579e047" elementFormDefault="qualified">
    <xsd:import namespace="http://schemas.microsoft.com/office/2006/documentManagement/types"/>
    <xsd:import namespace="http://schemas.microsoft.com/office/infopath/2007/PartnerControls"/>
    <xsd:element name="K_x0131_s_x0131_m" ma:index="4" nillable="true" ma:displayName="Kısım" ma:default="Kısım" ma:internalName="K_x0131_s_x0131_m" ma:readOnly="false">
      <xsd:simpleType>
        <xsd:restriction base="dms:Text">
          <xsd:maxLength value="255"/>
        </xsd:restriction>
      </xsd:simpleType>
    </xsd:element>
    <xsd:element name="Kural_x0020_Ad_x0131_" ma:index="5" nillable="true" ma:displayName="Kural Adı" ma:internalName="Kural_x0020_Ad_x0131_" ma:readOnly="false">
      <xsd:simpleType>
        <xsd:restriction base="dms:Text">
          <xsd:maxLength value="255"/>
        </xsd:restriction>
      </xsd:simpleType>
    </xsd:element>
    <xsd:element name="Yay_x0131_m_x0020_Tarihi" ma:index="6" nillable="true" ma:displayName="Yayım Tarihi" ma:internalName="Yay_x0131_m_x0020_Tarihi" ma:readOnly="false">
      <xsd:simpleType>
        <xsd:restriction base="dms:Text">
          <xsd:maxLength value="255"/>
        </xsd:restriction>
      </xsd:simpleType>
    </xsd:element>
    <xsd:element name="B_x00f6_l_x00fc_m_x0020_No" ma:index="7" nillable="true" ma:displayName="Bölüm No" ma:default="Bölüm 01" ma:internalName="B_x00f6_l_x00fc_m_x0020_No" ma:readOnly="false">
      <xsd:simpleType>
        <xsd:restriction base="dms:Text">
          <xsd:maxLength value="255"/>
        </xsd:restriction>
      </xsd:simpleType>
    </xsd:element>
    <xsd:element name="B_x00f6_l_x00fc_m_x0020_Ad_x0131_" ma:index="8" nillable="true" ma:displayName="Bölüm Adı" ma:internalName="B_x00f6_l_x00fc_m_x0020_Ad_x0131_" ma:readOnly="false">
      <xsd:simpleType>
        <xsd:restriction base="dms:Text">
          <xsd:maxLength value="255"/>
        </xsd:restriction>
      </xsd:simpleType>
    </xsd:element>
    <xsd:element name="Cilt" ma:index="9" nillable="true" ma:displayName="Cilt" ma:default="Cilt" ma:internalName="Cilt"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3" ma:displayName="Title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Kural_x0020_Ad_x0131_ xmlns="167da022-0c1c-417e-b8b9-37ec6579e047" xsi:nil="true"/>
    <Yay_x0131_m_x0020_Tarihi xmlns="167da022-0c1c-417e-b8b9-37ec6579e047" xsi:nil="true"/>
    <Cilt xmlns="167da022-0c1c-417e-b8b9-37ec6579e047">Cilt</Cilt>
    <K_x0131_s_x0131_m xmlns="167da022-0c1c-417e-b8b9-37ec6579e047">Kısım</K_x0131_s_x0131_m>
    <B_x00f6_l_x00fc_m_x0020_Ad_x0131_ xmlns="167da022-0c1c-417e-b8b9-37ec6579e047" xsi:nil="true"/>
    <B_x00f6_l_x00fc_m_x0020_No xmlns="167da022-0c1c-417e-b8b9-37ec6579e047">Bölüm 01</B_x00f6_l_x00fc_m_x0020_No>
  </documentManagement>
</p:properties>
</file>

<file path=customXml/itemProps1.xml><?xml version="1.0" encoding="utf-8"?>
<ds:datastoreItem xmlns:ds="http://schemas.openxmlformats.org/officeDocument/2006/customXml" ds:itemID="{30D068D3-7168-4E48-ACAF-69AA2FFD5730}">
  <ds:schemaRefs>
    <ds:schemaRef ds:uri="http://schemas.openxmlformats.org/officeDocument/2006/bibliography"/>
  </ds:schemaRefs>
</ds:datastoreItem>
</file>

<file path=customXml/itemProps2.xml><?xml version="1.0" encoding="utf-8"?>
<ds:datastoreItem xmlns:ds="http://schemas.openxmlformats.org/officeDocument/2006/customXml" ds:itemID="{3CB43BA1-13D1-4EC2-A590-322B01CB69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7da022-0c1c-417e-b8b9-37ec6579e0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FD4E0A-21A3-44FE-9C9F-FBFBCCE7AD7D}">
  <ds:schemaRefs>
    <ds:schemaRef ds:uri="http://schemas.microsoft.com/sharepoint/v3/contenttype/forms"/>
  </ds:schemaRefs>
</ds:datastoreItem>
</file>

<file path=customXml/itemProps4.xml><?xml version="1.0" encoding="utf-8"?>
<ds:datastoreItem xmlns:ds="http://schemas.openxmlformats.org/officeDocument/2006/customXml" ds:itemID="{4F7BC1F3-8794-4A89-8B30-38E9CF0F1B41}">
  <ds:schemaRefs>
    <ds:schemaRef ds:uri="http://www.w3.org/XML/1998/namespace"/>
    <ds:schemaRef ds:uri="http://purl.org/dc/elements/1.1/"/>
    <ds:schemaRef ds:uri="167da022-0c1c-417e-b8b9-37ec6579e047"/>
    <ds:schemaRef ds:uri="http://schemas.microsoft.com/office/2006/documentManagement/types"/>
    <ds:schemaRef ds:uri="http://schemas.openxmlformats.org/package/2006/metadata/core-properties"/>
    <ds:schemaRef ds:uri="http://schemas.microsoft.com/office/infopath/2007/PartnerControls"/>
    <ds:schemaRef ds:uri="http://purl.org/dc/dcmitype/"/>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35</Pages>
  <Words>9457</Words>
  <Characters>53907</Characters>
  <Application>Microsoft Office Word</Application>
  <DocSecurity>0</DocSecurity>
  <Lines>449</Lines>
  <Paragraphs>126</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Garbage E</vt:lpstr>
      <vt:lpstr>Garbage E</vt:lpstr>
    </vt:vector>
  </TitlesOfParts>
  <Company>Trans KA</Company>
  <LinksUpToDate>false</LinksUpToDate>
  <CharactersWithSpaces>63238</CharactersWithSpaces>
  <SharedDoc>false</SharedDoc>
  <HLinks>
    <vt:vector size="12" baseType="variant">
      <vt:variant>
        <vt:i4>5373986</vt:i4>
      </vt:variant>
      <vt:variant>
        <vt:i4>3</vt:i4>
      </vt:variant>
      <vt:variant>
        <vt:i4>0</vt:i4>
      </vt:variant>
      <vt:variant>
        <vt:i4>5</vt:i4>
      </vt:variant>
      <vt:variant>
        <vt:lpwstr>mk:@MSITStore:C:\Program%20Files\Lloyd's%20Register\Rulefinder\9.10\Rulefinder_STAT.chm::/imodoc10.html</vt:lpwstr>
      </vt:variant>
      <vt:variant>
        <vt:lpwstr/>
      </vt:variant>
      <vt:variant>
        <vt:i4>983075</vt:i4>
      </vt:variant>
      <vt:variant>
        <vt:i4>0</vt:i4>
      </vt:variant>
      <vt:variant>
        <vt:i4>0</vt:i4>
      </vt:variant>
      <vt:variant>
        <vt:i4>5</vt:i4>
      </vt:variant>
      <vt:variant>
        <vt:lpwstr>mk:@MSITStore:C:\Program%20Files\Lloyd's%20Register\Rulefinder\9.10\Rulefinder_STAT.chm::/l11.1.3.2.2.7.16.html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Garbage E</dc:title>
  <dc:creator>Capt. Derya BALA</dc:creator>
  <cp:lastModifiedBy>Aslı Yaldız Öztekin</cp:lastModifiedBy>
  <cp:revision>5</cp:revision>
  <cp:lastPrinted>2009-03-03T07:43:00Z</cp:lastPrinted>
  <dcterms:created xsi:type="dcterms:W3CDTF">2024-02-27T12:07:00Z</dcterms:created>
  <dcterms:modified xsi:type="dcterms:W3CDTF">2024-04-16T10:48:00Z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0x01010063257ACBF6FA704887542FB33B217376</vt:lpwstr>
  </property>
</Properties>
</file>